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266" w:rsidRDefault="004C7266" w:rsidP="003D7F5A"/>
    <w:p w:rsidR="004C7266" w:rsidRDefault="004C7266" w:rsidP="003D7F5A"/>
    <w:p w:rsidR="004C7266" w:rsidRDefault="004C7266" w:rsidP="003D7F5A">
      <w:pPr>
        <w:pStyle w:val="Subtitle"/>
        <w:jc w:val="center"/>
        <w:rPr>
          <w:rStyle w:val="SubtleEmphasis"/>
          <w:b/>
          <w:i w:val="0"/>
          <w:color w:val="548DD4"/>
        </w:rPr>
      </w:pPr>
      <w:bookmarkStart w:id="0" w:name="_Toc403476436"/>
      <w:bookmarkStart w:id="1" w:name="_Toc403476891"/>
      <w:r w:rsidRPr="00A64ECD">
        <w:rPr>
          <w:rStyle w:val="SubtleEmphasis"/>
          <w:b/>
          <w:i w:val="0"/>
          <w:color w:val="548DD4"/>
        </w:rPr>
        <w:t>ΕΝΔΙΑΜΕΣΗ ΕΚΘΕΣΗ ΠΡΟΟΔΟΥ ΕΦΑΡΜΟΓΗΣ ΠΡΟΓΡΑΜΜΑΤΟΣ ΜΕΤΡΩΝ ΤΟΥ ΣΧΕΔΙΟΥ ΔΙΑΧΕΙΡΙΣΗΣ ΛΕΚΑΝΩΝ ΑΠΟΡΡΟΗΣ</w:t>
      </w:r>
      <w:r>
        <w:rPr>
          <w:rStyle w:val="SubtleEmphasis"/>
          <w:b/>
          <w:i w:val="0"/>
          <w:color w:val="548DD4"/>
        </w:rPr>
        <w:t xml:space="preserve"> ΠΟΤΑΜΩΝ</w:t>
      </w:r>
      <w:bookmarkEnd w:id="0"/>
      <w:r>
        <w:rPr>
          <w:rStyle w:val="SubtleEmphasis"/>
          <w:b/>
          <w:i w:val="0"/>
          <w:color w:val="548DD4"/>
        </w:rPr>
        <w:t xml:space="preserve"> - </w:t>
      </w:r>
      <w:bookmarkStart w:id="2" w:name="_Toc403476437"/>
      <w:r w:rsidRPr="00A64ECD">
        <w:rPr>
          <w:rStyle w:val="SubtleEmphasis"/>
          <w:b/>
          <w:i w:val="0"/>
          <w:color w:val="548DD4"/>
        </w:rPr>
        <w:t xml:space="preserve">ΥΔΑΤΙΚΟ ΔΙΑΜΕΡΙΣΜΑ </w:t>
      </w:r>
      <w:r>
        <w:rPr>
          <w:rStyle w:val="SubtleEmphasis"/>
          <w:b/>
          <w:i w:val="0"/>
          <w:color w:val="548DD4"/>
        </w:rPr>
        <w:t>ΔΥΤΙΚΗΣ ΜΑΚΕΔΟΝΙΑΣ (</w:t>
      </w:r>
      <w:r w:rsidRPr="00A64ECD">
        <w:rPr>
          <w:rStyle w:val="SubtleEmphasis"/>
          <w:b/>
          <w:i w:val="0"/>
          <w:color w:val="548DD4"/>
        </w:rPr>
        <w:t xml:space="preserve">GR </w:t>
      </w:r>
      <w:r>
        <w:rPr>
          <w:rStyle w:val="SubtleEmphasis"/>
          <w:b/>
          <w:i w:val="0"/>
          <w:color w:val="548DD4"/>
        </w:rPr>
        <w:t>09</w:t>
      </w:r>
      <w:bookmarkEnd w:id="2"/>
      <w:r>
        <w:rPr>
          <w:rStyle w:val="SubtleEmphasis"/>
          <w:b/>
          <w:i w:val="0"/>
          <w:color w:val="548DD4"/>
        </w:rPr>
        <w:t>)</w:t>
      </w:r>
      <w:bookmarkEnd w:id="1"/>
    </w:p>
    <w:p w:rsidR="004C7266" w:rsidRPr="003D7F5A" w:rsidRDefault="004C7266" w:rsidP="003D7F5A">
      <w:pPr>
        <w:rPr>
          <w:lang w:val="el-GR"/>
        </w:rPr>
      </w:pPr>
    </w:p>
    <w:p w:rsidR="00092C47" w:rsidRDefault="00C80372" w:rsidP="003D7F5A">
      <w:pPr>
        <w:jc w:val="center"/>
        <w:rPr>
          <w:noProof/>
          <w:lang w:eastAsia="el-GR"/>
        </w:rPr>
        <w:sectPr w:rsidR="00092C47" w:rsidSect="0099687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276" w:left="1800" w:header="708" w:footer="237" w:gutter="0"/>
          <w:cols w:space="708"/>
          <w:docGrid w:linePitch="360"/>
        </w:sectPr>
      </w:pPr>
      <w:r>
        <w:rPr>
          <w:noProof/>
          <w:lang w:val="el-GR" w:eastAsia="el-GR"/>
        </w:rPr>
        <w:drawing>
          <wp:inline distT="0" distB="0" distL="0" distR="0">
            <wp:extent cx="5248275" cy="4267200"/>
            <wp:effectExtent l="0" t="0" r="9525" b="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8275" cy="4267200"/>
                    </a:xfrm>
                    <a:prstGeom prst="rect">
                      <a:avLst/>
                    </a:prstGeom>
                    <a:noFill/>
                    <a:ln>
                      <a:noFill/>
                    </a:ln>
                  </pic:spPr>
                </pic:pic>
              </a:graphicData>
            </a:graphic>
          </wp:inline>
        </w:drawing>
      </w:r>
    </w:p>
    <w:p w:rsidR="004C7266" w:rsidRDefault="004C7266" w:rsidP="003D7F5A">
      <w:pPr>
        <w:jc w:val="center"/>
      </w:pPr>
    </w:p>
    <w:p w:rsidR="00E168C0" w:rsidRDefault="004C7266" w:rsidP="00E168C0">
      <w:pPr>
        <w:rPr>
          <w:lang w:val="el-GR"/>
        </w:rPr>
      </w:pPr>
      <w:r w:rsidRPr="00A06EF8">
        <w:tab/>
      </w:r>
    </w:p>
    <w:p w:rsidR="00E168C0" w:rsidRPr="001A1734" w:rsidRDefault="00E168C0" w:rsidP="00E168C0">
      <w:pPr>
        <w:rPr>
          <w:b/>
          <w:sz w:val="28"/>
          <w:lang w:val="el-GR"/>
        </w:rPr>
      </w:pPr>
      <w:r w:rsidRPr="001A1734">
        <w:rPr>
          <w:b/>
          <w:sz w:val="28"/>
          <w:lang w:val="el-GR"/>
        </w:rPr>
        <w:t xml:space="preserve">Πίνακας Περιεχομένων </w:t>
      </w:r>
    </w:p>
    <w:p w:rsidR="003A3DB8" w:rsidRDefault="007D193E">
      <w:pPr>
        <w:pStyle w:val="TOC1"/>
        <w:tabs>
          <w:tab w:val="left" w:pos="440"/>
          <w:tab w:val="right" w:leader="dot" w:pos="8296"/>
        </w:tabs>
        <w:rPr>
          <w:rFonts w:asciiTheme="minorHAnsi" w:eastAsiaTheme="minorEastAsia" w:hAnsiTheme="minorHAnsi" w:cstheme="minorBidi"/>
          <w:noProof/>
          <w:lang w:val="el-GR" w:eastAsia="el-GR"/>
        </w:rPr>
      </w:pPr>
      <w:r>
        <w:fldChar w:fldCharType="begin"/>
      </w:r>
      <w:r w:rsidR="00E168C0">
        <w:instrText xml:space="preserve"> TOC \o "1-3" \h \z \u </w:instrText>
      </w:r>
      <w:r>
        <w:fldChar w:fldCharType="separate"/>
      </w:r>
      <w:hyperlink w:anchor="_Toc405370729" w:history="1">
        <w:r w:rsidR="003A3DB8" w:rsidRPr="00BA3ECD">
          <w:rPr>
            <w:rStyle w:val="Hyperlink"/>
            <w:noProof/>
          </w:rPr>
          <w:t>1</w:t>
        </w:r>
        <w:r w:rsidR="003A3DB8">
          <w:rPr>
            <w:rFonts w:asciiTheme="minorHAnsi" w:eastAsiaTheme="minorEastAsia" w:hAnsiTheme="minorHAnsi" w:cstheme="minorBidi"/>
            <w:noProof/>
            <w:lang w:val="el-GR" w:eastAsia="el-GR"/>
          </w:rPr>
          <w:tab/>
        </w:r>
        <w:r w:rsidR="003A3DB8" w:rsidRPr="00BA3ECD">
          <w:rPr>
            <w:rStyle w:val="Hyperlink"/>
            <w:noProof/>
          </w:rPr>
          <w:t>Βασικά μέτρα του Άρθρου 11.3(α)</w:t>
        </w:r>
        <w:r w:rsidR="003A3DB8">
          <w:rPr>
            <w:noProof/>
            <w:webHidden/>
          </w:rPr>
          <w:tab/>
        </w:r>
        <w:r w:rsidR="003A3DB8">
          <w:rPr>
            <w:noProof/>
            <w:webHidden/>
          </w:rPr>
          <w:fldChar w:fldCharType="begin"/>
        </w:r>
        <w:r w:rsidR="003A3DB8">
          <w:rPr>
            <w:noProof/>
            <w:webHidden/>
          </w:rPr>
          <w:instrText xml:space="preserve"> PAGEREF _Toc405370729 \h </w:instrText>
        </w:r>
        <w:r w:rsidR="003A3DB8">
          <w:rPr>
            <w:noProof/>
            <w:webHidden/>
          </w:rPr>
        </w:r>
        <w:r w:rsidR="003A3DB8">
          <w:rPr>
            <w:noProof/>
            <w:webHidden/>
          </w:rPr>
          <w:fldChar w:fldCharType="separate"/>
        </w:r>
        <w:r w:rsidR="00091C55">
          <w:rPr>
            <w:noProof/>
            <w:webHidden/>
          </w:rPr>
          <w:t>2</w:t>
        </w:r>
        <w:r w:rsidR="003A3DB8">
          <w:rPr>
            <w:noProof/>
            <w:webHidden/>
          </w:rPr>
          <w:fldChar w:fldCharType="end"/>
        </w:r>
      </w:hyperlink>
    </w:p>
    <w:p w:rsidR="003A3DB8" w:rsidRDefault="002C522F">
      <w:pPr>
        <w:pStyle w:val="TOC1"/>
        <w:tabs>
          <w:tab w:val="left" w:pos="440"/>
          <w:tab w:val="right" w:leader="dot" w:pos="8296"/>
        </w:tabs>
        <w:rPr>
          <w:rFonts w:asciiTheme="minorHAnsi" w:eastAsiaTheme="minorEastAsia" w:hAnsiTheme="minorHAnsi" w:cstheme="minorBidi"/>
          <w:noProof/>
          <w:lang w:val="el-GR" w:eastAsia="el-GR"/>
        </w:rPr>
      </w:pPr>
      <w:hyperlink w:anchor="_Toc405370730" w:history="1">
        <w:r w:rsidR="003A3DB8" w:rsidRPr="00BA3ECD">
          <w:rPr>
            <w:rStyle w:val="Hyperlink"/>
            <w:noProof/>
          </w:rPr>
          <w:t xml:space="preserve">2 </w:t>
        </w:r>
        <w:r w:rsidR="003A3DB8">
          <w:rPr>
            <w:rFonts w:asciiTheme="minorHAnsi" w:eastAsiaTheme="minorEastAsia" w:hAnsiTheme="minorHAnsi" w:cstheme="minorBidi"/>
            <w:noProof/>
            <w:lang w:val="el-GR" w:eastAsia="el-GR"/>
          </w:rPr>
          <w:tab/>
        </w:r>
        <w:r w:rsidR="003A3DB8" w:rsidRPr="00BA3ECD">
          <w:rPr>
            <w:rStyle w:val="Hyperlink"/>
            <w:noProof/>
          </w:rPr>
          <w:t>Βασικά μέτρα του Άρθρου 11.3(β) -  11.3(ιβ)</w:t>
        </w:r>
        <w:r w:rsidR="003A3DB8">
          <w:rPr>
            <w:noProof/>
            <w:webHidden/>
          </w:rPr>
          <w:tab/>
        </w:r>
        <w:r w:rsidR="003A3DB8">
          <w:rPr>
            <w:noProof/>
            <w:webHidden/>
          </w:rPr>
          <w:fldChar w:fldCharType="begin"/>
        </w:r>
        <w:r w:rsidR="003A3DB8">
          <w:rPr>
            <w:noProof/>
            <w:webHidden/>
          </w:rPr>
          <w:instrText xml:space="preserve"> PAGEREF _Toc405370730 \h </w:instrText>
        </w:r>
        <w:r w:rsidR="003A3DB8">
          <w:rPr>
            <w:noProof/>
            <w:webHidden/>
          </w:rPr>
        </w:r>
        <w:r w:rsidR="003A3DB8">
          <w:rPr>
            <w:noProof/>
            <w:webHidden/>
          </w:rPr>
          <w:fldChar w:fldCharType="separate"/>
        </w:r>
        <w:r w:rsidR="00091C55">
          <w:rPr>
            <w:noProof/>
            <w:webHidden/>
          </w:rPr>
          <w:t>23</w:t>
        </w:r>
        <w:r w:rsidR="003A3DB8">
          <w:rPr>
            <w:noProof/>
            <w:webHidden/>
          </w:rPr>
          <w:fldChar w:fldCharType="end"/>
        </w:r>
      </w:hyperlink>
    </w:p>
    <w:p w:rsidR="003A3DB8" w:rsidRDefault="002C522F">
      <w:pPr>
        <w:pStyle w:val="TOC1"/>
        <w:tabs>
          <w:tab w:val="left" w:pos="440"/>
          <w:tab w:val="right" w:leader="dot" w:pos="8296"/>
        </w:tabs>
        <w:rPr>
          <w:rFonts w:asciiTheme="minorHAnsi" w:eastAsiaTheme="minorEastAsia" w:hAnsiTheme="minorHAnsi" w:cstheme="minorBidi"/>
          <w:noProof/>
          <w:lang w:val="el-GR" w:eastAsia="el-GR"/>
        </w:rPr>
      </w:pPr>
      <w:hyperlink w:anchor="_Toc405370731" w:history="1">
        <w:r w:rsidR="003A3DB8" w:rsidRPr="00BA3ECD">
          <w:rPr>
            <w:rStyle w:val="Hyperlink"/>
            <w:noProof/>
          </w:rPr>
          <w:t>3</w:t>
        </w:r>
        <w:r w:rsidR="003A3DB8">
          <w:rPr>
            <w:rFonts w:asciiTheme="minorHAnsi" w:eastAsiaTheme="minorEastAsia" w:hAnsiTheme="minorHAnsi" w:cstheme="minorBidi"/>
            <w:noProof/>
            <w:lang w:val="el-GR" w:eastAsia="el-GR"/>
          </w:rPr>
          <w:tab/>
        </w:r>
        <w:r w:rsidR="003A3DB8" w:rsidRPr="00BA3ECD">
          <w:rPr>
            <w:rStyle w:val="Hyperlink"/>
            <w:noProof/>
          </w:rPr>
          <w:t>Συμπληρωματικά Μέτρα</w:t>
        </w:r>
        <w:r w:rsidR="003A3DB8">
          <w:rPr>
            <w:noProof/>
            <w:webHidden/>
          </w:rPr>
          <w:tab/>
        </w:r>
        <w:r w:rsidR="003A3DB8">
          <w:rPr>
            <w:noProof/>
            <w:webHidden/>
          </w:rPr>
          <w:fldChar w:fldCharType="begin"/>
        </w:r>
        <w:r w:rsidR="003A3DB8">
          <w:rPr>
            <w:noProof/>
            <w:webHidden/>
          </w:rPr>
          <w:instrText xml:space="preserve"> PAGEREF _Toc405370731 \h </w:instrText>
        </w:r>
        <w:r w:rsidR="003A3DB8">
          <w:rPr>
            <w:noProof/>
            <w:webHidden/>
          </w:rPr>
        </w:r>
        <w:r w:rsidR="003A3DB8">
          <w:rPr>
            <w:noProof/>
            <w:webHidden/>
          </w:rPr>
          <w:fldChar w:fldCharType="separate"/>
        </w:r>
        <w:r w:rsidR="00091C55">
          <w:rPr>
            <w:noProof/>
            <w:webHidden/>
          </w:rPr>
          <w:t>37</w:t>
        </w:r>
        <w:r w:rsidR="003A3DB8">
          <w:rPr>
            <w:noProof/>
            <w:webHidden/>
          </w:rPr>
          <w:fldChar w:fldCharType="end"/>
        </w:r>
      </w:hyperlink>
    </w:p>
    <w:p w:rsidR="003A3DB8" w:rsidRDefault="002C522F">
      <w:pPr>
        <w:pStyle w:val="TOC1"/>
        <w:tabs>
          <w:tab w:val="left" w:pos="440"/>
          <w:tab w:val="right" w:leader="dot" w:pos="8296"/>
        </w:tabs>
        <w:rPr>
          <w:rFonts w:asciiTheme="minorHAnsi" w:eastAsiaTheme="minorEastAsia" w:hAnsiTheme="minorHAnsi" w:cstheme="minorBidi"/>
          <w:noProof/>
          <w:lang w:val="el-GR" w:eastAsia="el-GR"/>
        </w:rPr>
      </w:pPr>
      <w:hyperlink w:anchor="_Toc405370732" w:history="1">
        <w:r w:rsidR="003A3DB8" w:rsidRPr="00BA3ECD">
          <w:rPr>
            <w:rStyle w:val="Hyperlink"/>
            <w:noProof/>
          </w:rPr>
          <w:t>4</w:t>
        </w:r>
        <w:r w:rsidR="003A3DB8">
          <w:rPr>
            <w:rFonts w:asciiTheme="minorHAnsi" w:eastAsiaTheme="minorEastAsia" w:hAnsiTheme="minorHAnsi" w:cstheme="minorBidi"/>
            <w:noProof/>
            <w:lang w:val="el-GR" w:eastAsia="el-GR"/>
          </w:rPr>
          <w:tab/>
        </w:r>
        <w:r w:rsidR="003A3DB8" w:rsidRPr="00BA3ECD">
          <w:rPr>
            <w:rStyle w:val="Hyperlink"/>
            <w:noProof/>
          </w:rPr>
          <w:t>Βασικά στατιστικά στοιχεία προόδου εφαρμογής του προγράμματος μέτρων</w:t>
        </w:r>
        <w:r w:rsidR="003A3DB8">
          <w:rPr>
            <w:noProof/>
            <w:webHidden/>
          </w:rPr>
          <w:tab/>
        </w:r>
        <w:r w:rsidR="003A3DB8">
          <w:rPr>
            <w:noProof/>
            <w:webHidden/>
          </w:rPr>
          <w:fldChar w:fldCharType="begin"/>
        </w:r>
        <w:r w:rsidR="003A3DB8">
          <w:rPr>
            <w:noProof/>
            <w:webHidden/>
          </w:rPr>
          <w:instrText xml:space="preserve"> PAGEREF _Toc405370732 \h </w:instrText>
        </w:r>
        <w:r w:rsidR="003A3DB8">
          <w:rPr>
            <w:noProof/>
            <w:webHidden/>
          </w:rPr>
        </w:r>
        <w:r w:rsidR="003A3DB8">
          <w:rPr>
            <w:noProof/>
            <w:webHidden/>
          </w:rPr>
          <w:fldChar w:fldCharType="separate"/>
        </w:r>
        <w:r w:rsidR="00091C55">
          <w:rPr>
            <w:noProof/>
            <w:webHidden/>
          </w:rPr>
          <w:t>50</w:t>
        </w:r>
        <w:r w:rsidR="003A3DB8">
          <w:rPr>
            <w:noProof/>
            <w:webHidden/>
          </w:rPr>
          <w:fldChar w:fldCharType="end"/>
        </w:r>
      </w:hyperlink>
    </w:p>
    <w:p w:rsidR="003A3DB8" w:rsidRDefault="002C522F">
      <w:pPr>
        <w:pStyle w:val="TOC2"/>
        <w:tabs>
          <w:tab w:val="left" w:pos="880"/>
          <w:tab w:val="right" w:leader="dot" w:pos="8296"/>
        </w:tabs>
        <w:rPr>
          <w:rFonts w:asciiTheme="minorHAnsi" w:eastAsiaTheme="minorEastAsia" w:hAnsiTheme="minorHAnsi" w:cstheme="minorBidi"/>
          <w:noProof/>
          <w:lang w:val="el-GR" w:eastAsia="el-GR"/>
        </w:rPr>
      </w:pPr>
      <w:hyperlink w:anchor="_Toc405370733" w:history="1">
        <w:r w:rsidR="003A3DB8" w:rsidRPr="00BA3ECD">
          <w:rPr>
            <w:rStyle w:val="Hyperlink"/>
            <w:noProof/>
          </w:rPr>
          <w:t>4.1</w:t>
        </w:r>
        <w:r w:rsidR="003A3DB8">
          <w:rPr>
            <w:rFonts w:asciiTheme="minorHAnsi" w:eastAsiaTheme="minorEastAsia" w:hAnsiTheme="minorHAnsi" w:cstheme="minorBidi"/>
            <w:noProof/>
            <w:lang w:val="el-GR" w:eastAsia="el-GR"/>
          </w:rPr>
          <w:tab/>
        </w:r>
        <w:r w:rsidR="003A3DB8" w:rsidRPr="00BA3ECD">
          <w:rPr>
            <w:rStyle w:val="Hyperlink"/>
            <w:noProof/>
          </w:rPr>
          <w:t>Βασικά Μέτρα  Άρθρου 11.(β) – 11.3(ιβ)</w:t>
        </w:r>
        <w:r w:rsidR="003A3DB8">
          <w:rPr>
            <w:noProof/>
            <w:webHidden/>
          </w:rPr>
          <w:tab/>
        </w:r>
        <w:r w:rsidR="003A3DB8">
          <w:rPr>
            <w:noProof/>
            <w:webHidden/>
          </w:rPr>
          <w:fldChar w:fldCharType="begin"/>
        </w:r>
        <w:r w:rsidR="003A3DB8">
          <w:rPr>
            <w:noProof/>
            <w:webHidden/>
          </w:rPr>
          <w:instrText xml:space="preserve"> PAGEREF _Toc405370733 \h </w:instrText>
        </w:r>
        <w:r w:rsidR="003A3DB8">
          <w:rPr>
            <w:noProof/>
            <w:webHidden/>
          </w:rPr>
        </w:r>
        <w:r w:rsidR="003A3DB8">
          <w:rPr>
            <w:noProof/>
            <w:webHidden/>
          </w:rPr>
          <w:fldChar w:fldCharType="separate"/>
        </w:r>
        <w:r w:rsidR="00091C55">
          <w:rPr>
            <w:noProof/>
            <w:webHidden/>
          </w:rPr>
          <w:t>50</w:t>
        </w:r>
        <w:r w:rsidR="003A3DB8">
          <w:rPr>
            <w:noProof/>
            <w:webHidden/>
          </w:rPr>
          <w:fldChar w:fldCharType="end"/>
        </w:r>
      </w:hyperlink>
    </w:p>
    <w:p w:rsidR="003A3DB8" w:rsidRDefault="002C522F">
      <w:pPr>
        <w:pStyle w:val="TOC2"/>
        <w:tabs>
          <w:tab w:val="left" w:pos="880"/>
          <w:tab w:val="right" w:leader="dot" w:pos="8296"/>
        </w:tabs>
        <w:rPr>
          <w:rFonts w:asciiTheme="minorHAnsi" w:eastAsiaTheme="minorEastAsia" w:hAnsiTheme="minorHAnsi" w:cstheme="minorBidi"/>
          <w:noProof/>
          <w:lang w:val="el-GR" w:eastAsia="el-GR"/>
        </w:rPr>
      </w:pPr>
      <w:hyperlink w:anchor="_Toc405370734" w:history="1">
        <w:r w:rsidR="003A3DB8" w:rsidRPr="00BA3ECD">
          <w:rPr>
            <w:rStyle w:val="Hyperlink"/>
            <w:noProof/>
          </w:rPr>
          <w:t>4.2</w:t>
        </w:r>
        <w:r w:rsidR="003A3DB8">
          <w:rPr>
            <w:rFonts w:asciiTheme="minorHAnsi" w:eastAsiaTheme="minorEastAsia" w:hAnsiTheme="minorHAnsi" w:cstheme="minorBidi"/>
            <w:noProof/>
            <w:lang w:val="el-GR" w:eastAsia="el-GR"/>
          </w:rPr>
          <w:tab/>
        </w:r>
        <w:r w:rsidR="003A3DB8" w:rsidRPr="00BA3ECD">
          <w:rPr>
            <w:rStyle w:val="Hyperlink"/>
            <w:noProof/>
          </w:rPr>
          <w:t>Συμπληρωματικά  Μέτρα</w:t>
        </w:r>
        <w:r w:rsidR="003A3DB8">
          <w:rPr>
            <w:noProof/>
            <w:webHidden/>
          </w:rPr>
          <w:tab/>
        </w:r>
        <w:r w:rsidR="003A3DB8">
          <w:rPr>
            <w:noProof/>
            <w:webHidden/>
          </w:rPr>
          <w:fldChar w:fldCharType="begin"/>
        </w:r>
        <w:r w:rsidR="003A3DB8">
          <w:rPr>
            <w:noProof/>
            <w:webHidden/>
          </w:rPr>
          <w:instrText xml:space="preserve"> PAGEREF _Toc405370734 \h </w:instrText>
        </w:r>
        <w:r w:rsidR="003A3DB8">
          <w:rPr>
            <w:noProof/>
            <w:webHidden/>
          </w:rPr>
        </w:r>
        <w:r w:rsidR="003A3DB8">
          <w:rPr>
            <w:noProof/>
            <w:webHidden/>
          </w:rPr>
          <w:fldChar w:fldCharType="separate"/>
        </w:r>
        <w:r w:rsidR="00091C55">
          <w:rPr>
            <w:noProof/>
            <w:webHidden/>
          </w:rPr>
          <w:t>50</w:t>
        </w:r>
        <w:r w:rsidR="003A3DB8">
          <w:rPr>
            <w:noProof/>
            <w:webHidden/>
          </w:rPr>
          <w:fldChar w:fldCharType="end"/>
        </w:r>
      </w:hyperlink>
    </w:p>
    <w:p w:rsidR="003A3DB8" w:rsidRDefault="002C522F">
      <w:pPr>
        <w:pStyle w:val="TOC1"/>
        <w:tabs>
          <w:tab w:val="left" w:pos="440"/>
          <w:tab w:val="right" w:leader="dot" w:pos="8296"/>
        </w:tabs>
        <w:rPr>
          <w:rFonts w:asciiTheme="minorHAnsi" w:eastAsiaTheme="minorEastAsia" w:hAnsiTheme="minorHAnsi" w:cstheme="minorBidi"/>
          <w:noProof/>
          <w:lang w:val="el-GR" w:eastAsia="el-GR"/>
        </w:rPr>
      </w:pPr>
      <w:hyperlink w:anchor="_Toc405370735" w:history="1">
        <w:r w:rsidR="003A3DB8" w:rsidRPr="00BA3ECD">
          <w:rPr>
            <w:rStyle w:val="Hyperlink"/>
            <w:noProof/>
          </w:rPr>
          <w:t>5</w:t>
        </w:r>
        <w:r w:rsidR="003A3DB8">
          <w:rPr>
            <w:rFonts w:asciiTheme="minorHAnsi" w:eastAsiaTheme="minorEastAsia" w:hAnsiTheme="minorHAnsi" w:cstheme="minorBidi"/>
            <w:noProof/>
            <w:lang w:val="el-GR" w:eastAsia="el-GR"/>
          </w:rPr>
          <w:tab/>
        </w:r>
        <w:r w:rsidR="003A3DB8" w:rsidRPr="00BA3ECD">
          <w:rPr>
            <w:rStyle w:val="Hyperlink"/>
            <w:noProof/>
          </w:rPr>
          <w:t>Εκτιμώμενοι προϋπολογισμοί ανά κατηγορία συμπληρωματικών μέτρων</w:t>
        </w:r>
        <w:r w:rsidR="003A3DB8">
          <w:rPr>
            <w:noProof/>
            <w:webHidden/>
          </w:rPr>
          <w:tab/>
        </w:r>
        <w:r w:rsidR="003A3DB8">
          <w:rPr>
            <w:noProof/>
            <w:webHidden/>
          </w:rPr>
          <w:fldChar w:fldCharType="begin"/>
        </w:r>
        <w:r w:rsidR="003A3DB8">
          <w:rPr>
            <w:noProof/>
            <w:webHidden/>
          </w:rPr>
          <w:instrText xml:space="preserve"> PAGEREF _Toc405370735 \h </w:instrText>
        </w:r>
        <w:r w:rsidR="003A3DB8">
          <w:rPr>
            <w:noProof/>
            <w:webHidden/>
          </w:rPr>
        </w:r>
        <w:r w:rsidR="003A3DB8">
          <w:rPr>
            <w:noProof/>
            <w:webHidden/>
          </w:rPr>
          <w:fldChar w:fldCharType="separate"/>
        </w:r>
        <w:r w:rsidR="00091C55">
          <w:rPr>
            <w:noProof/>
            <w:webHidden/>
          </w:rPr>
          <w:t>51</w:t>
        </w:r>
        <w:r w:rsidR="003A3DB8">
          <w:rPr>
            <w:noProof/>
            <w:webHidden/>
          </w:rPr>
          <w:fldChar w:fldCharType="end"/>
        </w:r>
      </w:hyperlink>
    </w:p>
    <w:p w:rsidR="00580CF5" w:rsidRPr="00346595" w:rsidRDefault="007D193E" w:rsidP="006A7FB3">
      <w:pPr>
        <w:pStyle w:val="Heading1"/>
      </w:pPr>
      <w:r>
        <w:rPr>
          <w:b w:val="0"/>
          <w:bCs w:val="0"/>
          <w:noProof/>
        </w:rPr>
        <w:fldChar w:fldCharType="end"/>
      </w:r>
      <w:r w:rsidR="006A7FB3">
        <w:br w:type="page"/>
      </w:r>
      <w:bookmarkStart w:id="3" w:name="_Toc405370729"/>
      <w:r w:rsidR="006A7FB3" w:rsidRPr="006A7FB3">
        <w:lastRenderedPageBreak/>
        <w:t>1</w:t>
      </w:r>
      <w:r w:rsidR="006A7FB3" w:rsidRPr="006A7FB3">
        <w:tab/>
      </w:r>
      <w:r w:rsidR="00580CF5" w:rsidRPr="00346595">
        <w:t>Βασικά μέτρα του Άρθρου 11.3(α)</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32"/>
        <w:gridCol w:w="2250"/>
        <w:gridCol w:w="1179"/>
        <w:gridCol w:w="3765"/>
        <w:gridCol w:w="33"/>
      </w:tblGrid>
      <w:tr w:rsidR="004C7266" w:rsidRPr="00A06EF8" w:rsidTr="00EF1C38">
        <w:tc>
          <w:tcPr>
            <w:tcW w:w="793" w:type="dxa"/>
            <w:tcBorders>
              <w:top w:val="nil"/>
              <w:left w:val="nil"/>
              <w:bottom w:val="nil"/>
              <w:right w:val="nil"/>
            </w:tcBorders>
            <w:shd w:val="clear" w:color="auto" w:fill="D9D9D9"/>
          </w:tcPr>
          <w:p w:rsidR="004C7266" w:rsidRPr="00A06EF8" w:rsidRDefault="004C7266" w:rsidP="00580CF5">
            <w:pPr>
              <w:spacing w:line="300" w:lineRule="atLeast"/>
            </w:pPr>
            <w:r w:rsidRPr="00A06EF8">
              <w:t>Α/Α  1</w:t>
            </w:r>
          </w:p>
        </w:tc>
        <w:tc>
          <w:tcPr>
            <w:tcW w:w="7729" w:type="dxa"/>
            <w:gridSpan w:val="5"/>
            <w:tcBorders>
              <w:top w:val="nil"/>
              <w:left w:val="nil"/>
              <w:right w:val="nil"/>
            </w:tcBorders>
          </w:tcPr>
          <w:p w:rsidR="004C7266" w:rsidRPr="00A06EF8" w:rsidRDefault="004C7266" w:rsidP="00580CF5">
            <w:pPr>
              <w:spacing w:line="300" w:lineRule="atLeast"/>
            </w:pPr>
          </w:p>
        </w:tc>
      </w:tr>
      <w:tr w:rsidR="004C7266" w:rsidRPr="00091C55" w:rsidTr="00EF1C38">
        <w:tc>
          <w:tcPr>
            <w:tcW w:w="8522" w:type="dxa"/>
            <w:gridSpan w:val="6"/>
          </w:tcPr>
          <w:p w:rsidR="004C7266" w:rsidRPr="009D0A8E" w:rsidRDefault="004C7266" w:rsidP="00A330A8">
            <w:pPr>
              <w:pStyle w:val="NormalBold"/>
              <w:spacing w:line="300" w:lineRule="atLeast"/>
            </w:pPr>
            <w:r w:rsidRPr="009D0A8E">
              <w:t xml:space="preserve">Οδηγίες για ύδατα κολύμβησης (76/160/ΕΟΚ και 2006/7) </w:t>
            </w:r>
          </w:p>
        </w:tc>
      </w:tr>
      <w:tr w:rsidR="004C7266" w:rsidRPr="00A06EF8" w:rsidTr="00EF1C38">
        <w:tc>
          <w:tcPr>
            <w:tcW w:w="8522" w:type="dxa"/>
            <w:gridSpan w:val="6"/>
            <w:shd w:val="clear" w:color="auto" w:fill="F2F2F2"/>
          </w:tcPr>
          <w:p w:rsidR="004C7266" w:rsidRPr="00A06EF8" w:rsidRDefault="004C7266" w:rsidP="00A330A8">
            <w:pPr>
              <w:spacing w:line="300" w:lineRule="atLeast"/>
            </w:pPr>
            <w:r w:rsidRPr="00A06EF8">
              <w:t>Συνοπτική περιγραφή</w:t>
            </w:r>
          </w:p>
        </w:tc>
      </w:tr>
      <w:tr w:rsidR="004C7266" w:rsidRPr="00091C55" w:rsidTr="00EF1C38">
        <w:tc>
          <w:tcPr>
            <w:tcW w:w="8522" w:type="dxa"/>
            <w:gridSpan w:val="6"/>
          </w:tcPr>
          <w:p w:rsidR="004C7266" w:rsidRPr="009D0A8E" w:rsidRDefault="004C7266" w:rsidP="00A330A8">
            <w:pPr>
              <w:pStyle w:val="WFDBODYTEXT"/>
              <w:rPr>
                <w:rFonts w:cs="Calibri"/>
              </w:rPr>
            </w:pPr>
            <w:r w:rsidRPr="009D0A8E">
              <w:rPr>
                <w:rFonts w:cs="Calibri"/>
              </w:rPr>
              <w:t xml:space="preserve">Η ποιότητα των νερών κολύμβησης στις ακτές της Ελλάδας παρακολουθείται συστηματικά από το 1988, σύμφωνα με την Οδηγία 76/160/ΕΟΚ «περί της ποιότητας υδάτων κολύμβησης», στο πλαίσιο του «Προγράμματος παρακολούθησης ποιότητας νερών κολύμβησης στις ακτές της Ελλάδας». Το πρόγραμμα παρακολούθησης των υδάτων κολύμβησης επαναλαμβάνεται κάθε έτος κατά τη διάρκεια της κολυμβητικής περιόδου, από τον Μάιο έως τον Οκτώβρη και τα αποτελέσματά του καθώς και η ετήσια έκθεση παρακολούθησης κοινοποιούνται στην Ευρωπαϊκή Ένωση. </w:t>
            </w:r>
          </w:p>
          <w:p w:rsidR="004C7266" w:rsidRPr="009D0A8E" w:rsidRDefault="004C7266" w:rsidP="00A330A8">
            <w:pPr>
              <w:pStyle w:val="WFDBODYTEXT"/>
              <w:rPr>
                <w:rFonts w:cs="Calibri"/>
              </w:rPr>
            </w:pPr>
            <w:r w:rsidRPr="009D0A8E">
              <w:rPr>
                <w:rFonts w:cs="Calibri"/>
              </w:rPr>
              <w:t xml:space="preserve">Η Οδηγία 76/160/ΕΟΚ  ενσωματώθηκε στο εθνικό δίκαιο και την ΚYA 46399/1352/1986) και η μεταγενέστερή της Οδηγία 2006/7/ΕΚ με την ΚΥΑ 8600/416/E103/2009) και εφαρμόζονται αποτελεσματικά με υψηλά ποσοστά συμμόρφωσης με τις διατάξεις της. </w:t>
            </w:r>
          </w:p>
        </w:tc>
      </w:tr>
      <w:tr w:rsidR="004C7266" w:rsidRPr="00091C55" w:rsidTr="00EF1C38">
        <w:tc>
          <w:tcPr>
            <w:tcW w:w="8522" w:type="dxa"/>
            <w:gridSpan w:val="6"/>
            <w:shd w:val="clear" w:color="auto" w:fill="F2F2F2"/>
          </w:tcPr>
          <w:p w:rsidR="004C7266" w:rsidRPr="00A06EF8" w:rsidRDefault="004C7266" w:rsidP="00A330A8">
            <w:pPr>
              <w:spacing w:line="300" w:lineRule="atLeast"/>
              <w:rPr>
                <w:lang w:val="el-GR"/>
              </w:rPr>
            </w:pPr>
            <w:r w:rsidRPr="00A06EF8">
              <w:rPr>
                <w:lang w:val="el-GR"/>
              </w:rPr>
              <w:t xml:space="preserve">Εξειδίκευση εφαρμογής στο Υδατικό Διαμέρισμα </w:t>
            </w:r>
          </w:p>
        </w:tc>
      </w:tr>
      <w:tr w:rsidR="004C7266" w:rsidRPr="00091C55" w:rsidTr="00EF1C38">
        <w:tc>
          <w:tcPr>
            <w:tcW w:w="8522" w:type="dxa"/>
            <w:gridSpan w:val="6"/>
          </w:tcPr>
          <w:p w:rsidR="004C7266" w:rsidRPr="00A06EF8" w:rsidRDefault="004C7266" w:rsidP="003D7F5A">
            <w:pPr>
              <w:spacing w:after="0" w:line="300" w:lineRule="atLeast"/>
              <w:jc w:val="both"/>
              <w:rPr>
                <w:lang w:val="el-GR"/>
              </w:rPr>
            </w:pPr>
            <w:r w:rsidRPr="00A06EF8">
              <w:rPr>
                <w:lang w:val="el-GR"/>
              </w:rPr>
              <w:t xml:space="preserve">Οι κύριες δράσεις που έχουν υλοποιηθεί ή υλοποιούνται από το ΥΠΕΚΑ σχετικές με τα Ύδατα Κολύμβησης αφορούν </w:t>
            </w:r>
          </w:p>
          <w:p w:rsidR="004C7266" w:rsidRPr="009D0A8E" w:rsidRDefault="004C7266" w:rsidP="00A330A8">
            <w:pPr>
              <w:pStyle w:val="WFDBODYTEXT"/>
              <w:numPr>
                <w:ilvl w:val="0"/>
                <w:numId w:val="1"/>
              </w:numPr>
              <w:spacing w:before="60" w:after="0"/>
              <w:ind w:left="714" w:hanging="357"/>
              <w:rPr>
                <w:rFonts w:cs="Calibri"/>
              </w:rPr>
            </w:pPr>
            <w:r w:rsidRPr="009D0A8E">
              <w:rPr>
                <w:rFonts w:cs="Calibri"/>
              </w:rPr>
              <w:t xml:space="preserve"> Μητρώο Ταυτοτήτων των ακτών κολύμβησης (άρθρο 6 Οδηγίας 2006/7/ΕΚ) , που ως στόχο έχει την περιγραφή και παρουσίαση των βασικών χαρακτηριστικών των ακτών, την αναγνώριση των πηγών ρύπανσης που ενδέχεται να επηρεάσουν την ποιότητα των νερών και την αξιολόγηση του μεγέθους των επιπτώσεων. Η δράση ολοκληρώθηκε τον Δεκέμβριο του 2011. </w:t>
            </w:r>
          </w:p>
          <w:p w:rsidR="004C7266" w:rsidRPr="009D0A8E" w:rsidRDefault="004C7266" w:rsidP="00A330A8">
            <w:pPr>
              <w:pStyle w:val="WFDBODYTEXT"/>
              <w:numPr>
                <w:ilvl w:val="0"/>
                <w:numId w:val="1"/>
              </w:numPr>
              <w:spacing w:before="60" w:after="0"/>
              <w:ind w:left="714" w:hanging="357"/>
              <w:rPr>
                <w:rFonts w:cs="Calibri"/>
              </w:rPr>
            </w:pPr>
            <w:r w:rsidRPr="009D0A8E">
              <w:rPr>
                <w:rFonts w:cs="Calibri"/>
              </w:rPr>
              <w:t xml:space="preserve">Καθορισμό της διάρκειας της κολυμβητικής περιόδου ετησίως έτος 2012. </w:t>
            </w:r>
          </w:p>
          <w:p w:rsidR="004C7266" w:rsidRPr="009D0A8E" w:rsidRDefault="004C7266" w:rsidP="00A330A8">
            <w:pPr>
              <w:pStyle w:val="WFDBODYTEXT"/>
              <w:numPr>
                <w:ilvl w:val="0"/>
                <w:numId w:val="1"/>
              </w:numPr>
              <w:spacing w:before="60"/>
              <w:ind w:left="714" w:hanging="357"/>
              <w:rPr>
                <w:rFonts w:cs="Calibri"/>
              </w:rPr>
            </w:pPr>
            <w:r w:rsidRPr="009D0A8E">
              <w:rPr>
                <w:rFonts w:cs="Calibri"/>
              </w:rPr>
              <w:t>Υλοποίηση του προγράμματος παρακολούθησης ποιότητας νερών κολύμβησης στις ακτές της Ελλάδας.</w:t>
            </w:r>
            <w:r w:rsidRPr="009D0A8E">
              <w:rPr>
                <w:rFonts w:cs="Calibri"/>
                <w:lang w:eastAsia="el-GR"/>
              </w:rPr>
              <w:t xml:space="preserve"> Παρακολουθούνται 2155 αντιπροσωπευτικά σημεία σε 40 Νομούς της χώρας. </w:t>
            </w:r>
          </w:p>
          <w:p w:rsidR="004C7266" w:rsidRPr="009D0A8E" w:rsidRDefault="004C7266" w:rsidP="00A330A8">
            <w:pPr>
              <w:pStyle w:val="WFDBODYTEXT"/>
              <w:spacing w:before="60"/>
              <w:rPr>
                <w:rFonts w:cs="Calibri"/>
              </w:rPr>
            </w:pPr>
            <w:r w:rsidRPr="009D0A8E">
              <w:rPr>
                <w:rFonts w:cs="Calibri"/>
              </w:rPr>
              <w:t xml:space="preserve">Στο Υδατικό Διαμέρισμα 09 εντοπίζονται 16 σταθμοί παρακολούθησης και 10 περιοχές προστασίας ακτών Κολύμβησης που συσχετίζονται με τα παράκτια ΥΣ του ΥΔ 09.  </w:t>
            </w:r>
          </w:p>
        </w:tc>
      </w:tr>
      <w:tr w:rsidR="004C7266" w:rsidRPr="00091C55" w:rsidTr="00EF1C38">
        <w:tc>
          <w:tcPr>
            <w:tcW w:w="2802" w:type="dxa"/>
            <w:gridSpan w:val="3"/>
            <w:shd w:val="clear" w:color="auto" w:fill="F2F2F2"/>
          </w:tcPr>
          <w:p w:rsidR="004C7266" w:rsidRPr="00A06EF8" w:rsidRDefault="004C7266" w:rsidP="00A330A8">
            <w:pPr>
              <w:spacing w:line="300" w:lineRule="atLeast"/>
            </w:pPr>
            <w:r w:rsidRPr="00A06EF8">
              <w:t xml:space="preserve">Φορέας Υλοποίησης </w:t>
            </w:r>
          </w:p>
        </w:tc>
        <w:tc>
          <w:tcPr>
            <w:tcW w:w="5720" w:type="dxa"/>
            <w:gridSpan w:val="3"/>
          </w:tcPr>
          <w:p w:rsidR="004C7266" w:rsidRPr="00A06EF8" w:rsidRDefault="004C7266" w:rsidP="00A330A8">
            <w:pPr>
              <w:spacing w:line="300" w:lineRule="atLeast"/>
              <w:rPr>
                <w:lang w:val="el-GR"/>
              </w:rPr>
            </w:pPr>
            <w:r w:rsidRPr="00A06EF8">
              <w:rPr>
                <w:lang w:val="el-GR"/>
              </w:rPr>
              <w:t xml:space="preserve">ΥΠΕΚΑ – ΕΓΥ και Δ/νσεις Υδάτων </w:t>
            </w:r>
          </w:p>
        </w:tc>
      </w:tr>
      <w:tr w:rsidR="004C7266" w:rsidRPr="00A06EF8" w:rsidTr="00EF1C38">
        <w:tc>
          <w:tcPr>
            <w:tcW w:w="2802" w:type="dxa"/>
            <w:gridSpan w:val="3"/>
            <w:shd w:val="clear" w:color="auto" w:fill="F2F2F2"/>
          </w:tcPr>
          <w:p w:rsidR="004C7266" w:rsidRPr="00A06EF8" w:rsidRDefault="004C7266" w:rsidP="00A330A8">
            <w:pPr>
              <w:spacing w:line="300" w:lineRule="atLeast"/>
            </w:pPr>
            <w:r w:rsidRPr="00A06EF8">
              <w:t>ΚόστοςΕφαρμογής</w:t>
            </w:r>
          </w:p>
        </w:tc>
        <w:tc>
          <w:tcPr>
            <w:tcW w:w="5720" w:type="dxa"/>
            <w:gridSpan w:val="3"/>
          </w:tcPr>
          <w:p w:rsidR="004C7266" w:rsidRPr="00A06EF8" w:rsidRDefault="004C7266" w:rsidP="00A330A8">
            <w:pPr>
              <w:spacing w:line="300" w:lineRule="atLeast"/>
            </w:pPr>
            <w:r w:rsidRPr="00A06EF8">
              <w:t>2,9 Μ€</w:t>
            </w:r>
          </w:p>
        </w:tc>
      </w:tr>
      <w:tr w:rsidR="004C7266" w:rsidRPr="00091C55" w:rsidTr="00EF1C38">
        <w:trPr>
          <w:trHeight w:val="544"/>
        </w:trPr>
        <w:tc>
          <w:tcPr>
            <w:tcW w:w="2802" w:type="dxa"/>
            <w:gridSpan w:val="3"/>
            <w:shd w:val="clear" w:color="auto" w:fill="F2F2F2"/>
          </w:tcPr>
          <w:p w:rsidR="004C7266" w:rsidRPr="00A06EF8" w:rsidRDefault="004C7266" w:rsidP="00A330A8">
            <w:pPr>
              <w:spacing w:line="300" w:lineRule="atLeast"/>
            </w:pPr>
            <w:r w:rsidRPr="00A06EF8">
              <w:t xml:space="preserve">ΠηγήΧρηματοδότησης </w:t>
            </w:r>
          </w:p>
        </w:tc>
        <w:tc>
          <w:tcPr>
            <w:tcW w:w="5720" w:type="dxa"/>
            <w:gridSpan w:val="3"/>
          </w:tcPr>
          <w:p w:rsidR="004C7266" w:rsidRPr="00A06EF8" w:rsidRDefault="004C7266" w:rsidP="00A330A8">
            <w:pPr>
              <w:spacing w:line="300" w:lineRule="atLeast"/>
              <w:rPr>
                <w:lang w:val="el-GR"/>
              </w:rPr>
            </w:pPr>
            <w:r w:rsidRPr="00A06EF8">
              <w:rPr>
                <w:lang w:val="el-GR"/>
              </w:rPr>
              <w:t xml:space="preserve">ΕΠ Περιβάλλον και Αειφόρος Ανάπτυξη και Περιφερειακά Επενδυτικά Προγράμματα μέσω του ΕΤΠΑ  </w:t>
            </w:r>
          </w:p>
        </w:tc>
      </w:tr>
      <w:tr w:rsidR="004C7266" w:rsidRPr="00091C55" w:rsidTr="00EF1C38">
        <w:tc>
          <w:tcPr>
            <w:tcW w:w="8522" w:type="dxa"/>
            <w:gridSpan w:val="6"/>
            <w:shd w:val="clear" w:color="auto" w:fill="F2F2F2"/>
          </w:tcPr>
          <w:p w:rsidR="004C7266" w:rsidRPr="00A06EF8" w:rsidRDefault="004C7266" w:rsidP="00A330A8">
            <w:pPr>
              <w:spacing w:line="300" w:lineRule="atLeast"/>
              <w:rPr>
                <w:lang w:val="el-GR"/>
              </w:rPr>
            </w:pPr>
            <w:r w:rsidRPr="00A06EF8">
              <w:rPr>
                <w:lang w:val="el-GR"/>
              </w:rPr>
              <w:t xml:space="preserve">Παραπομπή σε σχετικές Πηγές Πληροφόρησης </w:t>
            </w:r>
          </w:p>
        </w:tc>
      </w:tr>
      <w:tr w:rsidR="004C7266" w:rsidRPr="00091C55" w:rsidTr="00EF1C38">
        <w:tc>
          <w:tcPr>
            <w:tcW w:w="8522" w:type="dxa"/>
            <w:gridSpan w:val="6"/>
          </w:tcPr>
          <w:p w:rsidR="004C7266" w:rsidRPr="00A06EF8" w:rsidRDefault="002C522F" w:rsidP="00F7473F">
            <w:pPr>
              <w:spacing w:line="300" w:lineRule="atLeast"/>
              <w:rPr>
                <w:lang w:val="el-GR"/>
              </w:rPr>
            </w:pPr>
            <w:hyperlink r:id="rId15" w:history="1">
              <w:r w:rsidR="004C7266" w:rsidRPr="00A06EF8">
                <w:rPr>
                  <w:rStyle w:val="Hyperlink"/>
                  <w:rFonts w:cs="Calibri"/>
                </w:rPr>
                <w:t>www</w:t>
              </w:r>
              <w:r w:rsidR="004C7266" w:rsidRPr="00A06EF8">
                <w:rPr>
                  <w:rStyle w:val="Hyperlink"/>
                  <w:rFonts w:cs="Calibri"/>
                  <w:lang w:val="el-GR"/>
                </w:rPr>
                <w:t>.</w:t>
              </w:r>
              <w:r w:rsidR="004C7266" w:rsidRPr="00A06EF8">
                <w:rPr>
                  <w:rStyle w:val="Hyperlink"/>
                  <w:rFonts w:cs="Calibri"/>
                </w:rPr>
                <w:t>bathingwaterprofiles</w:t>
              </w:r>
              <w:r w:rsidR="004C7266" w:rsidRPr="00A06EF8">
                <w:rPr>
                  <w:rStyle w:val="Hyperlink"/>
                  <w:rFonts w:cs="Calibri"/>
                  <w:lang w:val="el-GR"/>
                </w:rPr>
                <w:t>.</w:t>
              </w:r>
              <w:r w:rsidR="004C7266" w:rsidRPr="00A06EF8">
                <w:rPr>
                  <w:rStyle w:val="Hyperlink"/>
                  <w:rFonts w:cs="Calibri"/>
                </w:rPr>
                <w:t>gr</w:t>
              </w:r>
            </w:hyperlink>
            <w:r w:rsidR="004C7266" w:rsidRPr="00A06EF8">
              <w:rPr>
                <w:u w:val="single"/>
                <w:lang w:val="el-GR"/>
              </w:rPr>
              <w:t xml:space="preserve">. </w:t>
            </w:r>
            <w:r w:rsidR="004C7266" w:rsidRPr="00A06EF8">
              <w:rPr>
                <w:lang w:val="el-GR"/>
              </w:rPr>
              <w:t xml:space="preserve">Διαδραστικόςιστότοπος ενημέρωσης και συμμετοχής του κοινού «Ακτές με ταυτότητα» όπου δημοσιοποιούνται και τα αποτελέσματα παρακολούθησης και οι ετήσιες εκθέσεις των  αποτελεσμάτων  </w:t>
            </w:r>
          </w:p>
        </w:tc>
      </w:tr>
      <w:tr w:rsidR="004C7266" w:rsidRPr="00A06EF8" w:rsidTr="00566380">
        <w:trPr>
          <w:gridAfter w:val="1"/>
          <w:wAfter w:w="300" w:type="dxa"/>
          <w:tblHeader/>
        </w:trPr>
        <w:tc>
          <w:tcPr>
            <w:tcW w:w="817" w:type="dxa"/>
            <w:gridSpan w:val="2"/>
            <w:tcBorders>
              <w:top w:val="nil"/>
              <w:left w:val="nil"/>
              <w:bottom w:val="nil"/>
              <w:right w:val="nil"/>
            </w:tcBorders>
            <w:shd w:val="clear" w:color="auto" w:fill="D9D9D9"/>
          </w:tcPr>
          <w:p w:rsidR="004C7266" w:rsidRPr="00A06EF8" w:rsidRDefault="004C7266" w:rsidP="00A330A8">
            <w:pPr>
              <w:pageBreakBefore/>
              <w:spacing w:line="300" w:lineRule="atLeast"/>
            </w:pPr>
            <w:r w:rsidRPr="00A06EF8">
              <w:lastRenderedPageBreak/>
              <w:t>Α/Α  2</w:t>
            </w:r>
          </w:p>
        </w:tc>
        <w:tc>
          <w:tcPr>
            <w:tcW w:w="7405" w:type="dxa"/>
            <w:gridSpan w:val="3"/>
            <w:tcBorders>
              <w:top w:val="nil"/>
              <w:left w:val="nil"/>
              <w:right w:val="nil"/>
            </w:tcBorders>
          </w:tcPr>
          <w:p w:rsidR="004C7266" w:rsidRPr="00A06EF8" w:rsidRDefault="004C7266" w:rsidP="00A330A8">
            <w:pPr>
              <w:pageBreakBefore/>
              <w:spacing w:line="300" w:lineRule="atLeast"/>
            </w:pPr>
          </w:p>
        </w:tc>
      </w:tr>
      <w:tr w:rsidR="004C7266" w:rsidRPr="00091C55" w:rsidTr="00566380">
        <w:trPr>
          <w:gridAfter w:val="1"/>
          <w:wAfter w:w="300" w:type="dxa"/>
          <w:tblHeader/>
        </w:trPr>
        <w:tc>
          <w:tcPr>
            <w:tcW w:w="8222" w:type="dxa"/>
            <w:gridSpan w:val="5"/>
          </w:tcPr>
          <w:p w:rsidR="004C7266" w:rsidRPr="009D0A8E" w:rsidRDefault="004C7266" w:rsidP="00A330A8">
            <w:pPr>
              <w:pStyle w:val="NormalBold"/>
              <w:spacing w:line="300" w:lineRule="atLeast"/>
            </w:pPr>
            <w:r w:rsidRPr="009D0A8E">
              <w:t xml:space="preserve">Οδηγίες για τη διατήρηση των Πτηνών (79/409/ΕΟΚ) </w:t>
            </w:r>
          </w:p>
        </w:tc>
      </w:tr>
      <w:tr w:rsidR="004C7266" w:rsidRPr="00A06EF8" w:rsidTr="00566380">
        <w:trPr>
          <w:gridAfter w:val="1"/>
          <w:wAfter w:w="300" w:type="dxa"/>
        </w:trPr>
        <w:tc>
          <w:tcPr>
            <w:tcW w:w="8222" w:type="dxa"/>
            <w:gridSpan w:val="5"/>
            <w:shd w:val="clear" w:color="auto" w:fill="F2F2F2"/>
          </w:tcPr>
          <w:p w:rsidR="004C7266" w:rsidRPr="00A06EF8" w:rsidRDefault="004C7266" w:rsidP="00A330A8">
            <w:pPr>
              <w:spacing w:line="300" w:lineRule="atLeast"/>
            </w:pPr>
            <w:r w:rsidRPr="00A06EF8">
              <w:t>Συνοπτική περιγραφή</w:t>
            </w:r>
          </w:p>
        </w:tc>
      </w:tr>
      <w:tr w:rsidR="004C7266" w:rsidRPr="00091C55" w:rsidTr="00566380">
        <w:trPr>
          <w:gridAfter w:val="1"/>
          <w:wAfter w:w="300" w:type="dxa"/>
        </w:trPr>
        <w:tc>
          <w:tcPr>
            <w:tcW w:w="8222" w:type="dxa"/>
            <w:gridSpan w:val="5"/>
          </w:tcPr>
          <w:p w:rsidR="004C7266" w:rsidRPr="009D0A8E" w:rsidRDefault="004C7266" w:rsidP="00A330A8">
            <w:pPr>
              <w:pStyle w:val="Bullet1"/>
              <w:numPr>
                <w:ilvl w:val="0"/>
                <w:numId w:val="0"/>
              </w:numPr>
              <w:spacing w:line="300" w:lineRule="atLeast"/>
              <w:rPr>
                <w:rFonts w:cs="Arial"/>
              </w:rPr>
            </w:pPr>
            <w:r w:rsidRPr="009D0A8E">
              <w:rPr>
                <w:rFonts w:cs="Arial"/>
              </w:rPr>
              <w:t xml:space="preserve">Έχει συνάφεια με την οδηγία </w:t>
            </w:r>
            <w:r w:rsidRPr="009D0A8E">
              <w:rPr>
                <w:rFonts w:cs="Arial"/>
                <w:i/>
              </w:rPr>
              <w:t xml:space="preserve">για τα οικοσυστήματα (92/43/ΕΟΚ) (βλ. Παρακάτω). Αφορά στις </w:t>
            </w:r>
            <w:r w:rsidRPr="003069E6">
              <w:rPr>
                <w:rFonts w:cs="Arial"/>
              </w:rPr>
              <w:t>Οδηγία 79/409/ΕΟΚ περί της διατηρήσεως των αγρίων πτηνών που κωδικοποιήθηκε με την Οδηγία 2009/147/ΕΚ και ενσωματώθηκαν στο εθνικό δίκαιο με την ΚΥΑ 414985/29-11-85 «Μέτρα διαχείρισης της άγριας πτηνοπανίδας» και την ΚΥΑ ΚΥΑ 37338/1807/Ε103/6-9-2010</w:t>
            </w:r>
            <w:r w:rsidRPr="009D0A8E">
              <w:rPr>
                <w:rFonts w:cs="Arial"/>
                <w:b/>
              </w:rPr>
              <w:t xml:space="preserve"> </w:t>
            </w:r>
            <w:r w:rsidRPr="009D0A8E">
              <w:rPr>
                <w:rFonts w:cs="Arial"/>
              </w:rPr>
              <w:t>«Καθορισμός μέτρων και διαδικασιών για τη διατήρηση της άγριας ορνιθοπανίδας και των οικοτόπων/ενδιαιτημάτων της, σε συμμόρφωση με τις διατάξεις της Οδηγίας 79/409/ΕΟΚ»</w:t>
            </w:r>
          </w:p>
          <w:p w:rsidR="004C7266" w:rsidRPr="00A06EF8" w:rsidRDefault="004C7266" w:rsidP="00A330A8">
            <w:pPr>
              <w:spacing w:line="300" w:lineRule="atLeast"/>
              <w:rPr>
                <w:lang w:val="el-GR"/>
              </w:rPr>
            </w:pPr>
            <w:r w:rsidRPr="00A06EF8">
              <w:rPr>
                <w:lang w:val="el-GR"/>
              </w:rPr>
              <w:t xml:space="preserve">Με την ΚΥΑ 37338/1807/Ε103/6-9-2010 θεσπίστηκαν 202 ΖΕΠ, που αποτελούν τμήμα του Ευρωπαϊκού δικτύου </w:t>
            </w:r>
            <w:r w:rsidRPr="00A06EF8">
              <w:t>Natura</w:t>
            </w:r>
            <w:r w:rsidRPr="00A06EF8">
              <w:rPr>
                <w:lang w:val="el-GR"/>
              </w:rPr>
              <w:t xml:space="preserve">. </w:t>
            </w:r>
          </w:p>
          <w:p w:rsidR="004C7266" w:rsidRPr="00A06EF8" w:rsidRDefault="004C7266" w:rsidP="006061C2">
            <w:pPr>
              <w:spacing w:line="300" w:lineRule="atLeast"/>
              <w:jc w:val="both"/>
              <w:rPr>
                <w:lang w:val="el-GR"/>
              </w:rPr>
            </w:pPr>
            <w:r w:rsidRPr="00A06EF8">
              <w:rPr>
                <w:color w:val="000000"/>
                <w:lang w:val="el-GR"/>
              </w:rPr>
              <w:t xml:space="preserve">Για την τεκμηρίωση των απαιτήσεων και απειλών των ειδών χαρακτηρισμού των ΖΕΠ, προκηρύχτηκε το 2007 μελέτη με τίτλο: «Προσδιορισμός συμβατών δραστηριοτήτων σε σχέση με τα είδη χαρακτηρισμού των ΖΕΠ η οποία επικαιροποιήθηκε  στο πλαίσιο του έργου «Πρόγραμμα επαναξιολόγησης 69 Σημαντικών Περιοχών για τα Πουλιά για τον χαρακτηρισμό τους ως Ζωνών Ειδικής Προστασίας της Ορνιθοπανίδας. Σύνταξη σχεδίων δράσης για την προστασία των ειδών προτεραιότητας». </w:t>
            </w:r>
          </w:p>
          <w:p w:rsidR="004C7266" w:rsidRPr="00A06EF8" w:rsidRDefault="004C7266" w:rsidP="006061C2">
            <w:pPr>
              <w:spacing w:line="300" w:lineRule="atLeast"/>
              <w:jc w:val="both"/>
              <w:rPr>
                <w:bCs/>
                <w:lang w:val="el-GR"/>
              </w:rPr>
            </w:pPr>
            <w:r w:rsidRPr="00A06EF8">
              <w:rPr>
                <w:lang w:val="el-GR"/>
              </w:rPr>
              <w:t xml:space="preserve">Οι προβλέψεις της Οδηγίας συμπληρώνονται με το </w:t>
            </w:r>
            <w:r w:rsidRPr="00A06EF8">
              <w:rPr>
                <w:bCs/>
                <w:u w:val="single"/>
                <w:lang w:val="el-GR"/>
              </w:rPr>
              <w:t>νόμος 3937/2011</w:t>
            </w:r>
            <w:r w:rsidRPr="00A06EF8">
              <w:rPr>
                <w:bCs/>
                <w:lang w:val="el-GR"/>
              </w:rPr>
              <w:t xml:space="preserve"> ο οποίος </w:t>
            </w:r>
            <w:r w:rsidRPr="00A06EF8">
              <w:rPr>
                <w:rFonts w:cs="PFCatalog"/>
                <w:lang w:val="el-GR"/>
              </w:rPr>
              <w:t>ως βασικά εργαλεία διαχείρισης και διατήρησης της βιοποικιλότητας προβλέπει τα ακόλουθα πέντε: α) η εθνικήστρατηγική για τη βιοποικιλότητα, που θα επικαιροποιείται ανά δεκαπενταετία, β) το αναλυτικό σχέδιο δράσης πουθα επικαιροποιείται ανά πενταετία, γ) την Εθνική απογραφήβιοποικιλότητας, που θα επικαιροποιείται ανά δεκαετία, δ)τα Σχέδια επιστημονικής παρακολούθησης οικοτόπων καιειδών, που θα επικαιροποιούνται ανά δεκαετία, ε) τους κόκκινους κατάλογους απειλούμενων ειδών, που θα επικαιροποιούνται ανά πενταετία.</w:t>
            </w:r>
          </w:p>
        </w:tc>
      </w:tr>
      <w:tr w:rsidR="004C7266" w:rsidRPr="00091C55" w:rsidTr="00566380">
        <w:trPr>
          <w:gridAfter w:val="1"/>
          <w:wAfter w:w="300" w:type="dxa"/>
        </w:trPr>
        <w:tc>
          <w:tcPr>
            <w:tcW w:w="8222" w:type="dxa"/>
            <w:gridSpan w:val="5"/>
            <w:shd w:val="clear" w:color="auto" w:fill="F2F2F2"/>
          </w:tcPr>
          <w:p w:rsidR="004C7266" w:rsidRPr="00A06EF8" w:rsidRDefault="004C7266" w:rsidP="00A330A8">
            <w:pPr>
              <w:spacing w:line="300" w:lineRule="atLeast"/>
              <w:rPr>
                <w:lang w:val="el-GR"/>
              </w:rPr>
            </w:pPr>
            <w:r w:rsidRPr="00A06EF8">
              <w:rPr>
                <w:lang w:val="el-GR"/>
              </w:rPr>
              <w:t xml:space="preserve">Εξειδίκευση εφαρμογής στο Υδατικό Διαμέρισμα </w:t>
            </w:r>
          </w:p>
        </w:tc>
      </w:tr>
      <w:tr w:rsidR="004C7266" w:rsidRPr="00091C55" w:rsidTr="00566380">
        <w:trPr>
          <w:gridAfter w:val="1"/>
          <w:wAfter w:w="300" w:type="dxa"/>
        </w:trPr>
        <w:tc>
          <w:tcPr>
            <w:tcW w:w="8222" w:type="dxa"/>
            <w:gridSpan w:val="5"/>
          </w:tcPr>
          <w:p w:rsidR="004C7266" w:rsidRPr="006061C2" w:rsidRDefault="004C7266" w:rsidP="006061C2">
            <w:pPr>
              <w:spacing w:before="120"/>
              <w:jc w:val="both"/>
              <w:rPr>
                <w:lang w:val="el-GR"/>
              </w:rPr>
            </w:pPr>
            <w:r w:rsidRPr="006061C2">
              <w:rPr>
                <w:lang w:val="el-GR"/>
              </w:rPr>
              <w:t>Στο ΥΔ9 εντοπίστηκαν, συνολικά, 11 Ζώνες Ειδικής Προστασίας (ΖΕΠ - οδηγία 2009/147/ΕΚ), ενώ 4 περιοχές έχουν χαρακτηριστεί ως ΖΕΠ και ΕΖΔ.</w:t>
            </w:r>
          </w:p>
          <w:p w:rsidR="004C7266" w:rsidRPr="00A06EF8" w:rsidRDefault="004C7266" w:rsidP="00A330A8">
            <w:pPr>
              <w:spacing w:before="240" w:after="120" w:line="300" w:lineRule="atLeast"/>
              <w:jc w:val="both"/>
              <w:rPr>
                <w:lang w:val="el-GR" w:eastAsia="el-GR"/>
              </w:rPr>
            </w:pPr>
            <w:r w:rsidRPr="00A06EF8">
              <w:rPr>
                <w:lang w:val="el-GR"/>
              </w:rPr>
              <w:t xml:space="preserve">Επίσης σε κεντρικό επίπεδο υλοποιείται  το έργο  «Εποπτεία των τύπων οικοτόπων και των ειδών κοινοτικού ενδιαφέροντος στην Ελλάδα (περιοχές του Δικτύου NATURA 2000 και εθνικός χώρος)» το σε ανταπόκριση της χώρας στις υποχρεώσεις που απορρέουν από τις Οδηγίες 92/43/ΕΟΚ και 2009/147/ΕΚ.  </w:t>
            </w:r>
            <w:r w:rsidRPr="00A06EF8">
              <w:rPr>
                <w:lang w:val="el-GR" w:eastAsia="el-GR"/>
              </w:rPr>
              <w:t xml:space="preserve">Οι περιοχές του δικτύου </w:t>
            </w:r>
            <w:r w:rsidRPr="00A06EF8">
              <w:rPr>
                <w:lang w:eastAsia="el-GR"/>
              </w:rPr>
              <w:t>Natura</w:t>
            </w:r>
            <w:r w:rsidRPr="00A06EF8">
              <w:rPr>
                <w:lang w:val="el-GR" w:eastAsia="el-GR"/>
              </w:rPr>
              <w:t xml:space="preserve"> που τμήμα τους ή στο σύνολο τους εντάσσονται στο </w:t>
            </w:r>
            <w:r>
              <w:rPr>
                <w:lang w:val="el-GR" w:eastAsia="el-GR"/>
              </w:rPr>
              <w:t xml:space="preserve">εν λόγω </w:t>
            </w:r>
            <w:r w:rsidRPr="00A06EF8">
              <w:rPr>
                <w:lang w:val="el-GR" w:eastAsia="el-GR"/>
              </w:rPr>
              <w:t>ΥΔ είναι οι εξής:</w:t>
            </w:r>
          </w:p>
          <w:p w:rsidR="004C7266" w:rsidRDefault="004C7266" w:rsidP="00A330A8">
            <w:pPr>
              <w:keepNext/>
              <w:spacing w:before="360" w:after="120" w:line="300" w:lineRule="atLeast"/>
              <w:ind w:left="1418" w:hanging="1418"/>
              <w:contextualSpacing/>
              <w:rPr>
                <w:b/>
                <w:bCs/>
                <w:lang w:val="el-GR" w:eastAsia="el-GR"/>
              </w:rPr>
            </w:pPr>
            <w:r w:rsidRPr="000E1E64">
              <w:rPr>
                <w:b/>
                <w:bCs/>
                <w:lang w:val="el-GR" w:eastAsia="el-GR"/>
              </w:rPr>
              <w:t xml:space="preserve">Περιοχές δικτύου Natura ΥΔ </w:t>
            </w:r>
            <w:r>
              <w:rPr>
                <w:b/>
                <w:bCs/>
                <w:lang w:val="el-GR" w:eastAsia="el-GR"/>
              </w:rPr>
              <w:t xml:space="preserve"> Δυτικής Μακεδονίας</w:t>
            </w:r>
          </w:p>
          <w:tbl>
            <w:tblPr>
              <w:tblW w:w="5000" w:type="pct"/>
              <w:jc w:val="center"/>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000" w:firstRow="0" w:lastRow="0" w:firstColumn="0" w:lastColumn="0" w:noHBand="0" w:noVBand="0"/>
            </w:tblPr>
            <w:tblGrid>
              <w:gridCol w:w="2477"/>
              <w:gridCol w:w="1107"/>
              <w:gridCol w:w="3491"/>
              <w:gridCol w:w="967"/>
            </w:tblGrid>
            <w:tr w:rsidR="004C7266" w:rsidRPr="00247D50" w:rsidTr="00566380">
              <w:trPr>
                <w:trHeight w:val="443"/>
                <w:tblHeader/>
                <w:jc w:val="center"/>
              </w:trPr>
              <w:tc>
                <w:tcPr>
                  <w:tcW w:w="990" w:type="pct"/>
                  <w:tcBorders>
                    <w:top w:val="single" w:sz="8" w:space="0" w:color="8DB3E2"/>
                    <w:left w:val="single" w:sz="8" w:space="0" w:color="8DB3E2"/>
                    <w:bottom w:val="single" w:sz="8" w:space="0" w:color="8DB3E2"/>
                    <w:right w:val="single" w:sz="4" w:space="0" w:color="8DB3E2"/>
                  </w:tcBorders>
                  <w:shd w:val="clear" w:color="auto" w:fill="548DD4"/>
                  <w:vAlign w:val="center"/>
                </w:tcPr>
                <w:p w:rsidR="004C7266" w:rsidRPr="00566380" w:rsidRDefault="004C7266" w:rsidP="00566380">
                  <w:pPr>
                    <w:keepNext/>
                    <w:keepLines/>
                    <w:spacing w:after="0" w:line="240" w:lineRule="auto"/>
                    <w:ind w:left="-57" w:right="-57"/>
                    <w:jc w:val="center"/>
                    <w:rPr>
                      <w:rFonts w:cs="Calibri"/>
                      <w:color w:val="FFFFFF"/>
                      <w:sz w:val="18"/>
                      <w:szCs w:val="18"/>
                      <w:lang w:val="el-GR"/>
                    </w:rPr>
                  </w:pPr>
                </w:p>
              </w:tc>
              <w:tc>
                <w:tcPr>
                  <w:tcW w:w="710" w:type="pct"/>
                  <w:tcBorders>
                    <w:top w:val="single" w:sz="8" w:space="0" w:color="8DB3E2"/>
                    <w:left w:val="single" w:sz="4" w:space="0" w:color="8DB3E2"/>
                    <w:bottom w:val="single" w:sz="8" w:space="0" w:color="8DB3E2"/>
                    <w:right w:val="single" w:sz="4" w:space="0" w:color="8DB3E2"/>
                  </w:tcBorders>
                  <w:shd w:val="clear" w:color="auto" w:fill="548DD4"/>
                  <w:vAlign w:val="center"/>
                </w:tcPr>
                <w:p w:rsidR="004C7266" w:rsidRPr="00247D50" w:rsidRDefault="004C7266" w:rsidP="00566380">
                  <w:pPr>
                    <w:keepNext/>
                    <w:keepLines/>
                    <w:spacing w:after="0" w:line="240" w:lineRule="auto"/>
                    <w:ind w:left="-57" w:right="-57"/>
                    <w:jc w:val="center"/>
                    <w:rPr>
                      <w:rFonts w:cs="Calibri"/>
                      <w:color w:val="FFFFFF"/>
                      <w:sz w:val="18"/>
                      <w:szCs w:val="18"/>
                      <w:lang w:val="el-GR"/>
                    </w:rPr>
                  </w:pPr>
                  <w:r w:rsidRPr="00247D50">
                    <w:rPr>
                      <w:rFonts w:cs="Calibri"/>
                      <w:b/>
                      <w:bCs/>
                      <w:color w:val="FFFFFF"/>
                      <w:sz w:val="18"/>
                      <w:szCs w:val="18"/>
                      <w:lang w:val="el-GR"/>
                    </w:rPr>
                    <w:t>Κωδικός</w:t>
                  </w:r>
                </w:p>
              </w:tc>
              <w:tc>
                <w:tcPr>
                  <w:tcW w:w="2572" w:type="pct"/>
                  <w:tcBorders>
                    <w:top w:val="single" w:sz="8" w:space="0" w:color="8DB3E2"/>
                    <w:left w:val="single" w:sz="4" w:space="0" w:color="8DB3E2"/>
                    <w:bottom w:val="single" w:sz="8" w:space="0" w:color="8DB3E2"/>
                    <w:right w:val="single" w:sz="4" w:space="0" w:color="8DB3E2"/>
                  </w:tcBorders>
                  <w:shd w:val="clear" w:color="auto" w:fill="548DD4"/>
                  <w:vAlign w:val="center"/>
                </w:tcPr>
                <w:p w:rsidR="004C7266" w:rsidRPr="00247D50" w:rsidRDefault="004C7266" w:rsidP="00566380">
                  <w:pPr>
                    <w:keepNext/>
                    <w:keepLines/>
                    <w:spacing w:after="0" w:line="240" w:lineRule="auto"/>
                    <w:ind w:left="-57" w:right="-57"/>
                    <w:jc w:val="center"/>
                    <w:rPr>
                      <w:rFonts w:cs="Calibri"/>
                      <w:color w:val="FFFFFF"/>
                      <w:sz w:val="18"/>
                      <w:szCs w:val="18"/>
                      <w:lang w:val="el-GR"/>
                    </w:rPr>
                  </w:pPr>
                  <w:r w:rsidRPr="00247D50">
                    <w:rPr>
                      <w:rFonts w:cs="Calibri"/>
                      <w:b/>
                      <w:bCs/>
                      <w:color w:val="FFFFFF"/>
                      <w:sz w:val="18"/>
                      <w:szCs w:val="18"/>
                      <w:lang w:val="el-GR"/>
                    </w:rPr>
                    <w:t>Ονομασία</w:t>
                  </w:r>
                </w:p>
              </w:tc>
              <w:tc>
                <w:tcPr>
                  <w:tcW w:w="728" w:type="pct"/>
                  <w:tcBorders>
                    <w:top w:val="single" w:sz="8" w:space="0" w:color="8DB3E2"/>
                    <w:left w:val="single" w:sz="4" w:space="0" w:color="8DB3E2"/>
                    <w:bottom w:val="single" w:sz="8" w:space="0" w:color="8DB3E2"/>
                    <w:right w:val="single" w:sz="4" w:space="0" w:color="8DB3E2"/>
                  </w:tcBorders>
                  <w:shd w:val="clear" w:color="auto" w:fill="548DD4"/>
                  <w:vAlign w:val="center"/>
                </w:tcPr>
                <w:p w:rsidR="004C7266" w:rsidRPr="00247D50" w:rsidRDefault="004C7266" w:rsidP="00566380">
                  <w:pPr>
                    <w:keepNext/>
                    <w:keepLines/>
                    <w:spacing w:after="0" w:line="240" w:lineRule="auto"/>
                    <w:ind w:left="-57" w:right="-113"/>
                    <w:jc w:val="center"/>
                    <w:rPr>
                      <w:rFonts w:cs="Calibri"/>
                      <w:color w:val="FFFFFF"/>
                      <w:sz w:val="18"/>
                      <w:szCs w:val="18"/>
                      <w:lang w:val="el-GR"/>
                    </w:rPr>
                  </w:pPr>
                  <w:r w:rsidRPr="00247D50">
                    <w:rPr>
                      <w:rFonts w:cs="Calibri"/>
                      <w:b/>
                      <w:bCs/>
                      <w:color w:val="FFFFFF"/>
                      <w:sz w:val="18"/>
                      <w:szCs w:val="18"/>
                      <w:lang w:val="el-GR"/>
                    </w:rPr>
                    <w:t>Κατηγορία</w:t>
                  </w:r>
                </w:p>
              </w:tc>
            </w:tr>
            <w:tr w:rsidR="004C7266" w:rsidRPr="00247D50" w:rsidTr="00566380">
              <w:trPr>
                <w:trHeight w:val="20"/>
                <w:jc w:val="center"/>
              </w:trPr>
              <w:tc>
                <w:tcPr>
                  <w:tcW w:w="990" w:type="pct"/>
                  <w:tcBorders>
                    <w:top w:val="single" w:sz="8" w:space="0" w:color="8DB3E2"/>
                    <w:left w:val="single" w:sz="8" w:space="0" w:color="8DB3E2"/>
                    <w:bottom w:val="single" w:sz="8" w:space="0" w:color="8DB3E2"/>
                    <w:right w:val="single" w:sz="8" w:space="0" w:color="8DB3E2"/>
                  </w:tcBorders>
                  <w:shd w:val="clear" w:color="auto" w:fill="DBE5F1"/>
                  <w:noWrap/>
                  <w:vAlign w:val="center"/>
                </w:tcPr>
                <w:p w:rsidR="004C7266" w:rsidRPr="00247D50" w:rsidRDefault="004C7266" w:rsidP="00566380">
                  <w:pPr>
                    <w:keepNext/>
                    <w:keepLines/>
                    <w:spacing w:after="0" w:line="240" w:lineRule="auto"/>
                    <w:ind w:left="-57" w:right="-57"/>
                    <w:jc w:val="center"/>
                    <w:rPr>
                      <w:b/>
                      <w:sz w:val="18"/>
                      <w:szCs w:val="18"/>
                      <w:lang w:val="el-GR"/>
                    </w:rPr>
                  </w:pPr>
                  <w:r w:rsidRPr="00247D50">
                    <w:rPr>
                      <w:b/>
                      <w:sz w:val="18"/>
                      <w:szCs w:val="18"/>
                      <w:lang w:val="el-GR"/>
                    </w:rPr>
                    <w:t>Υγρότοποι</w:t>
                  </w:r>
                </w:p>
              </w:tc>
              <w:tc>
                <w:tcPr>
                  <w:tcW w:w="710" w:type="pct"/>
                  <w:tcBorders>
                    <w:top w:val="single" w:sz="8" w:space="0" w:color="8DB3E2"/>
                    <w:left w:val="single" w:sz="8" w:space="0" w:color="8DB3E2"/>
                    <w:bottom w:val="single" w:sz="8" w:space="0" w:color="8DB3E2"/>
                    <w:right w:val="single" w:sz="8" w:space="0" w:color="8DB3E2"/>
                  </w:tcBorders>
                  <w:shd w:val="clear" w:color="auto" w:fill="DBE5F1"/>
                  <w:vAlign w:val="center"/>
                </w:tcPr>
                <w:p w:rsidR="004C7266" w:rsidRPr="00247D50" w:rsidRDefault="004C7266" w:rsidP="00566380">
                  <w:pPr>
                    <w:keepNext/>
                    <w:keepLines/>
                    <w:spacing w:after="0" w:line="240" w:lineRule="auto"/>
                    <w:ind w:left="-57" w:right="-57"/>
                    <w:jc w:val="center"/>
                    <w:rPr>
                      <w:b/>
                      <w:sz w:val="18"/>
                      <w:szCs w:val="18"/>
                      <w:lang w:val="el-GR"/>
                    </w:rPr>
                  </w:pPr>
                </w:p>
              </w:tc>
              <w:tc>
                <w:tcPr>
                  <w:tcW w:w="2572" w:type="pct"/>
                  <w:tcBorders>
                    <w:top w:val="single" w:sz="8" w:space="0" w:color="8DB3E2"/>
                    <w:left w:val="single" w:sz="8" w:space="0" w:color="8DB3E2"/>
                    <w:bottom w:val="single" w:sz="8" w:space="0" w:color="8DB3E2"/>
                    <w:right w:val="single" w:sz="8" w:space="0" w:color="8DB3E2"/>
                  </w:tcBorders>
                  <w:shd w:val="clear" w:color="auto" w:fill="DBE5F1"/>
                  <w:vAlign w:val="center"/>
                </w:tcPr>
                <w:p w:rsidR="004C7266" w:rsidRPr="00247D50" w:rsidRDefault="004C7266" w:rsidP="00566380">
                  <w:pPr>
                    <w:keepNext/>
                    <w:keepLines/>
                    <w:spacing w:after="0" w:line="240" w:lineRule="auto"/>
                    <w:ind w:left="-57" w:right="-57"/>
                    <w:jc w:val="center"/>
                    <w:rPr>
                      <w:b/>
                      <w:sz w:val="18"/>
                      <w:szCs w:val="18"/>
                      <w:lang w:val="el-GR"/>
                    </w:rPr>
                  </w:pPr>
                </w:p>
              </w:tc>
              <w:tc>
                <w:tcPr>
                  <w:tcW w:w="728" w:type="pct"/>
                  <w:tcBorders>
                    <w:top w:val="single" w:sz="8" w:space="0" w:color="8DB3E2"/>
                    <w:left w:val="single" w:sz="8" w:space="0" w:color="8DB3E2"/>
                    <w:bottom w:val="single" w:sz="8" w:space="0" w:color="8DB3E2"/>
                    <w:right w:val="single" w:sz="8" w:space="0" w:color="8DB3E2"/>
                  </w:tcBorders>
                  <w:shd w:val="clear" w:color="auto" w:fill="DBE5F1"/>
                  <w:vAlign w:val="center"/>
                </w:tcPr>
                <w:p w:rsidR="004C7266" w:rsidRPr="00247D50" w:rsidRDefault="004C7266" w:rsidP="00566380">
                  <w:pPr>
                    <w:keepNext/>
                    <w:keepLines/>
                    <w:spacing w:after="0" w:line="240" w:lineRule="auto"/>
                    <w:ind w:left="-57" w:right="-57"/>
                    <w:jc w:val="center"/>
                    <w:rPr>
                      <w:b/>
                      <w:sz w:val="18"/>
                      <w:szCs w:val="18"/>
                      <w:lang w:val="el-GR"/>
                    </w:rPr>
                  </w:pPr>
                </w:p>
              </w:tc>
            </w:tr>
            <w:tr w:rsidR="004C7266" w:rsidRPr="00B9790B" w:rsidTr="00566380">
              <w:trPr>
                <w:trHeight w:val="392"/>
                <w:jc w:val="center"/>
              </w:trPr>
              <w:tc>
                <w:tcPr>
                  <w:tcW w:w="990" w:type="pct"/>
                  <w:tcBorders>
                    <w:top w:val="single" w:sz="8" w:space="0" w:color="8DB3E2"/>
                    <w:left w:val="single" w:sz="8" w:space="0" w:color="8DB3E2"/>
                    <w:bottom w:val="single" w:sz="8" w:space="0" w:color="8DB3E2"/>
                    <w:right w:val="single" w:sz="4" w:space="0" w:color="8DB3E2"/>
                  </w:tcBorders>
                  <w:noWrap/>
                  <w:vAlign w:val="center"/>
                </w:tcPr>
                <w:p w:rsidR="004C7266" w:rsidRPr="00247D50" w:rsidRDefault="004C7266" w:rsidP="00566380">
                  <w:pPr>
                    <w:keepNext/>
                    <w:keepLines/>
                    <w:spacing w:after="0" w:line="240" w:lineRule="auto"/>
                    <w:ind w:left="-57" w:right="-57"/>
                    <w:jc w:val="center"/>
                    <w:rPr>
                      <w:sz w:val="18"/>
                      <w:szCs w:val="18"/>
                      <w:lang w:val="el-GR"/>
                    </w:rPr>
                  </w:pPr>
                  <w:r w:rsidRPr="00247D50">
                    <w:rPr>
                      <w:sz w:val="18"/>
                      <w:szCs w:val="18"/>
                      <w:lang w:val="el-GR"/>
                    </w:rPr>
                    <w:t>ΛΑΠ ΑΛΙΑΚΜΟΝΑ</w:t>
                  </w:r>
                </w:p>
              </w:tc>
              <w:tc>
                <w:tcPr>
                  <w:tcW w:w="710" w:type="pct"/>
                  <w:tcBorders>
                    <w:top w:val="single" w:sz="8" w:space="0" w:color="8DB3E2"/>
                    <w:left w:val="single" w:sz="4" w:space="0" w:color="8DB3E2"/>
                    <w:bottom w:val="single" w:sz="8" w:space="0" w:color="8DB3E2"/>
                    <w:right w:val="single" w:sz="4" w:space="0" w:color="8DB3E2"/>
                  </w:tcBorders>
                  <w:vAlign w:val="center"/>
                </w:tcPr>
                <w:p w:rsidR="004C7266" w:rsidRPr="00247D50" w:rsidRDefault="004C7266" w:rsidP="00566380">
                  <w:pPr>
                    <w:keepNext/>
                    <w:keepLines/>
                    <w:spacing w:after="0" w:line="240" w:lineRule="auto"/>
                    <w:ind w:left="-57" w:right="-57"/>
                    <w:jc w:val="center"/>
                    <w:rPr>
                      <w:rFonts w:eastAsia="Arial Unicode MS"/>
                      <w:sz w:val="18"/>
                      <w:szCs w:val="18"/>
                      <w:lang w:val="el-GR"/>
                    </w:rPr>
                  </w:pPr>
                  <w:r w:rsidRPr="00B9790B">
                    <w:rPr>
                      <w:sz w:val="18"/>
                      <w:szCs w:val="18"/>
                    </w:rPr>
                    <w:t>GR</w:t>
                  </w:r>
                  <w:r w:rsidRPr="00247D50">
                    <w:rPr>
                      <w:sz w:val="18"/>
                      <w:szCs w:val="18"/>
                      <w:lang w:val="el-GR"/>
                    </w:rPr>
                    <w:t xml:space="preserve"> 1220010</w:t>
                  </w:r>
                </w:p>
              </w:tc>
              <w:tc>
                <w:tcPr>
                  <w:tcW w:w="2572" w:type="pct"/>
                  <w:tcBorders>
                    <w:top w:val="single" w:sz="8" w:space="0" w:color="8DB3E2"/>
                    <w:left w:val="single" w:sz="4" w:space="0" w:color="8DB3E2"/>
                    <w:bottom w:val="single" w:sz="8" w:space="0" w:color="8DB3E2"/>
                    <w:right w:val="single" w:sz="4" w:space="0" w:color="8DB3E2"/>
                  </w:tcBorders>
                  <w:noWrap/>
                  <w:vAlign w:val="center"/>
                </w:tcPr>
                <w:p w:rsidR="004C7266" w:rsidRPr="00B00D43" w:rsidRDefault="004C7266" w:rsidP="00566380">
                  <w:pPr>
                    <w:keepNext/>
                    <w:keepLines/>
                    <w:spacing w:after="0" w:line="240" w:lineRule="auto"/>
                    <w:ind w:left="-57" w:right="-57"/>
                    <w:jc w:val="center"/>
                    <w:rPr>
                      <w:sz w:val="18"/>
                      <w:szCs w:val="18"/>
                      <w:lang w:val="el-GR"/>
                    </w:rPr>
                  </w:pPr>
                  <w:r w:rsidRPr="00B00D43">
                    <w:rPr>
                      <w:sz w:val="18"/>
                      <w:szCs w:val="18"/>
                      <w:lang w:val="el-GR"/>
                    </w:rPr>
                    <w:t>ΔΕΛΤΑ ΑΞΙΟΥ- ΛΟΥΔΙΑ- ΑΛΙΑΚΜΟΝΑ-</w:t>
                  </w:r>
                </w:p>
                <w:p w:rsidR="004C7266" w:rsidRPr="00B00D43" w:rsidRDefault="004C7266" w:rsidP="00566380">
                  <w:pPr>
                    <w:keepNext/>
                    <w:keepLines/>
                    <w:spacing w:after="0" w:line="240" w:lineRule="auto"/>
                    <w:ind w:left="-57" w:right="-57"/>
                    <w:jc w:val="center"/>
                    <w:rPr>
                      <w:rFonts w:eastAsia="Arial Unicode MS"/>
                      <w:sz w:val="18"/>
                      <w:szCs w:val="18"/>
                      <w:lang w:val="el-GR"/>
                    </w:rPr>
                  </w:pPr>
                  <w:r w:rsidRPr="00B00D43">
                    <w:rPr>
                      <w:sz w:val="18"/>
                      <w:szCs w:val="18"/>
                      <w:lang w:val="el-GR"/>
                    </w:rPr>
                    <w:t>ΑΛΥΚΗ ΚΙΤΡΟΥΣ</w:t>
                  </w:r>
                </w:p>
              </w:tc>
              <w:tc>
                <w:tcPr>
                  <w:tcW w:w="728" w:type="pct"/>
                  <w:tcBorders>
                    <w:top w:val="single" w:sz="8" w:space="0" w:color="8DB3E2"/>
                    <w:left w:val="single" w:sz="4" w:space="0" w:color="8DB3E2"/>
                    <w:bottom w:val="single" w:sz="8" w:space="0" w:color="8DB3E2"/>
                    <w:right w:val="single" w:sz="4" w:space="0" w:color="8DB3E2"/>
                  </w:tcBorders>
                  <w:noWrap/>
                  <w:vAlign w:val="center"/>
                </w:tcPr>
                <w:p w:rsidR="004C7266" w:rsidRPr="00B9790B" w:rsidRDefault="004C7266" w:rsidP="00566380">
                  <w:pPr>
                    <w:keepNext/>
                    <w:keepLines/>
                    <w:spacing w:after="0" w:line="240" w:lineRule="auto"/>
                    <w:ind w:left="-57" w:right="61"/>
                    <w:jc w:val="center"/>
                    <w:rPr>
                      <w:sz w:val="18"/>
                      <w:szCs w:val="18"/>
                    </w:rPr>
                  </w:pPr>
                  <w:r w:rsidRPr="00B9790B">
                    <w:rPr>
                      <w:sz w:val="18"/>
                      <w:szCs w:val="18"/>
                    </w:rPr>
                    <w:t>ΖΕΠ</w:t>
                  </w:r>
                </w:p>
              </w:tc>
            </w:tr>
            <w:tr w:rsidR="004C7266" w:rsidRPr="00B9790B" w:rsidTr="00566380">
              <w:trPr>
                <w:trHeight w:val="20"/>
                <w:jc w:val="center"/>
              </w:trPr>
              <w:tc>
                <w:tcPr>
                  <w:tcW w:w="990" w:type="pct"/>
                  <w:tcBorders>
                    <w:top w:val="single" w:sz="8" w:space="0" w:color="8DB3E2"/>
                    <w:left w:val="single" w:sz="8" w:space="0" w:color="8DB3E2"/>
                    <w:bottom w:val="single" w:sz="8" w:space="0" w:color="8DB3E2"/>
                    <w:right w:val="single" w:sz="4" w:space="0" w:color="8DB3E2"/>
                  </w:tcBorders>
                  <w:noWrap/>
                  <w:vAlign w:val="center"/>
                </w:tcPr>
                <w:p w:rsidR="004C7266" w:rsidRPr="00B00D43" w:rsidRDefault="004C7266" w:rsidP="00566380">
                  <w:pPr>
                    <w:keepNext/>
                    <w:keepLines/>
                    <w:spacing w:after="0" w:line="240" w:lineRule="auto"/>
                    <w:ind w:left="-57" w:right="-57"/>
                    <w:jc w:val="center"/>
                    <w:rPr>
                      <w:sz w:val="18"/>
                      <w:szCs w:val="18"/>
                    </w:rPr>
                  </w:pPr>
                  <w:r w:rsidRPr="00B00D43">
                    <w:rPr>
                      <w:sz w:val="18"/>
                      <w:szCs w:val="18"/>
                    </w:rPr>
                    <w:t>ΛΑΠ ΑΛΙΑΚΜΟΝΑ</w:t>
                  </w:r>
                </w:p>
              </w:tc>
              <w:tc>
                <w:tcPr>
                  <w:tcW w:w="710" w:type="pct"/>
                  <w:tcBorders>
                    <w:top w:val="single" w:sz="8" w:space="0" w:color="8DB3E2"/>
                    <w:left w:val="single" w:sz="4" w:space="0" w:color="8DB3E2"/>
                    <w:bottom w:val="single" w:sz="8" w:space="0" w:color="8DB3E2"/>
                    <w:right w:val="single" w:sz="4" w:space="0" w:color="8DB3E2"/>
                  </w:tcBorders>
                  <w:noWrap/>
                  <w:vAlign w:val="center"/>
                </w:tcPr>
                <w:p w:rsidR="004C7266" w:rsidRDefault="004C7266" w:rsidP="00566380">
                  <w:pPr>
                    <w:spacing w:after="0" w:line="240" w:lineRule="auto"/>
                    <w:jc w:val="center"/>
                    <w:rPr>
                      <w:rFonts w:eastAsia="Arial Unicode MS"/>
                      <w:sz w:val="18"/>
                      <w:szCs w:val="18"/>
                    </w:rPr>
                  </w:pPr>
                  <w:r w:rsidRPr="00B9790B">
                    <w:rPr>
                      <w:sz w:val="18"/>
                      <w:szCs w:val="18"/>
                    </w:rPr>
                    <w:t>GR 1240006</w:t>
                  </w:r>
                </w:p>
              </w:tc>
              <w:tc>
                <w:tcPr>
                  <w:tcW w:w="2572" w:type="pct"/>
                  <w:tcBorders>
                    <w:top w:val="single" w:sz="8" w:space="0" w:color="8DB3E2"/>
                    <w:left w:val="single" w:sz="4" w:space="0" w:color="8DB3E2"/>
                    <w:bottom w:val="single" w:sz="8" w:space="0" w:color="8DB3E2"/>
                    <w:right w:val="single" w:sz="4" w:space="0" w:color="8DB3E2"/>
                  </w:tcBorders>
                  <w:noWrap/>
                  <w:vAlign w:val="center"/>
                </w:tcPr>
                <w:p w:rsidR="004C7266" w:rsidRDefault="004C7266" w:rsidP="00566380">
                  <w:pPr>
                    <w:spacing w:after="0" w:line="240" w:lineRule="auto"/>
                    <w:jc w:val="center"/>
                    <w:rPr>
                      <w:rFonts w:eastAsia="Arial Unicode MS"/>
                      <w:sz w:val="18"/>
                      <w:szCs w:val="18"/>
                    </w:rPr>
                  </w:pPr>
                  <w:r w:rsidRPr="00B9790B">
                    <w:rPr>
                      <w:sz w:val="18"/>
                      <w:szCs w:val="18"/>
                    </w:rPr>
                    <w:t>ΛΙΜΝΗ ΚΑΙ ΦΡΑΓΜΑ ΑΓΡΑ</w:t>
                  </w:r>
                </w:p>
              </w:tc>
              <w:tc>
                <w:tcPr>
                  <w:tcW w:w="728" w:type="pct"/>
                  <w:tcBorders>
                    <w:top w:val="single" w:sz="8" w:space="0" w:color="8DB3E2"/>
                    <w:left w:val="single" w:sz="4" w:space="0" w:color="8DB3E2"/>
                    <w:bottom w:val="single" w:sz="8" w:space="0" w:color="8DB3E2"/>
                    <w:right w:val="single" w:sz="4" w:space="0" w:color="8DB3E2"/>
                  </w:tcBorders>
                  <w:noWrap/>
                  <w:vAlign w:val="center"/>
                </w:tcPr>
                <w:p w:rsidR="004C7266" w:rsidRDefault="004C7266" w:rsidP="00566380">
                  <w:pPr>
                    <w:spacing w:after="0" w:line="240" w:lineRule="auto"/>
                    <w:ind w:right="61"/>
                    <w:jc w:val="center"/>
                    <w:rPr>
                      <w:rFonts w:eastAsia="Arial Unicode MS"/>
                      <w:sz w:val="18"/>
                      <w:szCs w:val="18"/>
                    </w:rPr>
                  </w:pPr>
                  <w:r w:rsidRPr="00B9790B">
                    <w:rPr>
                      <w:sz w:val="18"/>
                      <w:szCs w:val="18"/>
                    </w:rPr>
                    <w:t>ΖΕΠ</w:t>
                  </w:r>
                </w:p>
              </w:tc>
            </w:tr>
            <w:tr w:rsidR="004C7266" w:rsidRPr="00B9790B" w:rsidTr="00566380">
              <w:trPr>
                <w:trHeight w:val="20"/>
                <w:jc w:val="center"/>
              </w:trPr>
              <w:tc>
                <w:tcPr>
                  <w:tcW w:w="990" w:type="pct"/>
                  <w:tcBorders>
                    <w:top w:val="single" w:sz="8" w:space="0" w:color="8DB3E2"/>
                    <w:left w:val="single" w:sz="8" w:space="0" w:color="8DB3E2"/>
                    <w:bottom w:val="single" w:sz="8" w:space="0" w:color="8DB3E2"/>
                    <w:right w:val="single" w:sz="4" w:space="0" w:color="8DB3E2"/>
                  </w:tcBorders>
                  <w:noWrap/>
                  <w:vAlign w:val="center"/>
                </w:tcPr>
                <w:p w:rsidR="004C7266" w:rsidRPr="00B00D43" w:rsidRDefault="004C7266" w:rsidP="00566380">
                  <w:pPr>
                    <w:keepNext/>
                    <w:keepLines/>
                    <w:spacing w:after="0" w:line="240" w:lineRule="auto"/>
                    <w:ind w:left="-57" w:right="-57"/>
                    <w:jc w:val="center"/>
                    <w:rPr>
                      <w:sz w:val="18"/>
                      <w:szCs w:val="18"/>
                    </w:rPr>
                  </w:pPr>
                  <w:r w:rsidRPr="00B00D43">
                    <w:rPr>
                      <w:sz w:val="18"/>
                      <w:szCs w:val="18"/>
                    </w:rPr>
                    <w:lastRenderedPageBreak/>
                    <w:t>ΛΑΠ ΑΛΙΑΚΜΟΝΑ</w:t>
                  </w:r>
                </w:p>
              </w:tc>
              <w:tc>
                <w:tcPr>
                  <w:tcW w:w="710" w:type="pct"/>
                  <w:tcBorders>
                    <w:top w:val="single" w:sz="8" w:space="0" w:color="8DB3E2"/>
                    <w:left w:val="single" w:sz="4" w:space="0" w:color="8DB3E2"/>
                    <w:bottom w:val="single" w:sz="8" w:space="0" w:color="8DB3E2"/>
                    <w:right w:val="single" w:sz="4" w:space="0" w:color="8DB3E2"/>
                  </w:tcBorders>
                  <w:vAlign w:val="center"/>
                </w:tcPr>
                <w:p w:rsidR="004C7266" w:rsidRDefault="004C7266" w:rsidP="00566380">
                  <w:pPr>
                    <w:spacing w:after="0" w:line="240" w:lineRule="auto"/>
                    <w:jc w:val="center"/>
                    <w:rPr>
                      <w:rFonts w:eastAsia="Arial Unicode MS"/>
                      <w:sz w:val="18"/>
                      <w:szCs w:val="18"/>
                    </w:rPr>
                  </w:pPr>
                  <w:r w:rsidRPr="00B9790B">
                    <w:rPr>
                      <w:sz w:val="18"/>
                      <w:szCs w:val="18"/>
                    </w:rPr>
                    <w:t>GR 1320003</w:t>
                  </w:r>
                </w:p>
              </w:tc>
              <w:tc>
                <w:tcPr>
                  <w:tcW w:w="2572" w:type="pct"/>
                  <w:tcBorders>
                    <w:top w:val="single" w:sz="8" w:space="0" w:color="8DB3E2"/>
                    <w:left w:val="single" w:sz="4" w:space="0" w:color="8DB3E2"/>
                    <w:bottom w:val="single" w:sz="8" w:space="0" w:color="8DB3E2"/>
                    <w:right w:val="single" w:sz="4" w:space="0" w:color="8DB3E2"/>
                  </w:tcBorders>
                  <w:noWrap/>
                  <w:vAlign w:val="center"/>
                </w:tcPr>
                <w:p w:rsidR="004C7266" w:rsidRDefault="004C7266" w:rsidP="00566380">
                  <w:pPr>
                    <w:spacing w:after="0" w:line="240" w:lineRule="auto"/>
                    <w:jc w:val="center"/>
                    <w:rPr>
                      <w:rFonts w:eastAsia="Arial Unicode MS"/>
                      <w:sz w:val="18"/>
                      <w:szCs w:val="18"/>
                    </w:rPr>
                  </w:pPr>
                  <w:r w:rsidRPr="00B9790B">
                    <w:rPr>
                      <w:sz w:val="18"/>
                      <w:szCs w:val="18"/>
                    </w:rPr>
                    <w:t>ΛΙΜΝΗ ΟΡΕΣΤΙΑΣ (ΚΑΣΤΟΡΙΑΣ)</w:t>
                  </w:r>
                </w:p>
              </w:tc>
              <w:tc>
                <w:tcPr>
                  <w:tcW w:w="728" w:type="pct"/>
                  <w:tcBorders>
                    <w:top w:val="single" w:sz="8" w:space="0" w:color="8DB3E2"/>
                    <w:left w:val="single" w:sz="4" w:space="0" w:color="8DB3E2"/>
                    <w:bottom w:val="single" w:sz="8" w:space="0" w:color="8DB3E2"/>
                    <w:right w:val="single" w:sz="4" w:space="0" w:color="8DB3E2"/>
                  </w:tcBorders>
                  <w:noWrap/>
                  <w:vAlign w:val="center"/>
                </w:tcPr>
                <w:p w:rsidR="004C7266" w:rsidRDefault="004C7266" w:rsidP="00566380">
                  <w:pPr>
                    <w:spacing w:after="0" w:line="240" w:lineRule="auto"/>
                    <w:ind w:right="61"/>
                    <w:jc w:val="center"/>
                    <w:rPr>
                      <w:rFonts w:eastAsia="Arial Unicode MS"/>
                      <w:sz w:val="18"/>
                      <w:szCs w:val="18"/>
                    </w:rPr>
                  </w:pPr>
                  <w:r w:rsidRPr="00B9790B">
                    <w:rPr>
                      <w:sz w:val="18"/>
                      <w:szCs w:val="18"/>
                    </w:rPr>
                    <w:t>ΖΕΠ</w:t>
                  </w:r>
                </w:p>
              </w:tc>
            </w:tr>
            <w:tr w:rsidR="004C7266" w:rsidRPr="00B9790B" w:rsidTr="00566380">
              <w:trPr>
                <w:trHeight w:val="20"/>
                <w:jc w:val="center"/>
              </w:trPr>
              <w:tc>
                <w:tcPr>
                  <w:tcW w:w="990" w:type="pct"/>
                  <w:tcBorders>
                    <w:top w:val="single" w:sz="8" w:space="0" w:color="8DB3E2"/>
                    <w:left w:val="single" w:sz="8" w:space="0" w:color="8DB3E2"/>
                    <w:bottom w:val="single" w:sz="8" w:space="0" w:color="8DB3E2"/>
                    <w:right w:val="single" w:sz="4" w:space="0" w:color="8DB3E2"/>
                  </w:tcBorders>
                  <w:noWrap/>
                  <w:vAlign w:val="center"/>
                </w:tcPr>
                <w:p w:rsidR="004C7266" w:rsidRPr="00B00D43" w:rsidRDefault="004C7266" w:rsidP="00566380">
                  <w:pPr>
                    <w:keepNext/>
                    <w:keepLines/>
                    <w:spacing w:after="0" w:line="240" w:lineRule="auto"/>
                    <w:ind w:left="-57" w:right="-57"/>
                    <w:jc w:val="center"/>
                    <w:rPr>
                      <w:sz w:val="18"/>
                      <w:szCs w:val="18"/>
                    </w:rPr>
                  </w:pPr>
                  <w:r w:rsidRPr="00B00D43">
                    <w:rPr>
                      <w:sz w:val="18"/>
                      <w:szCs w:val="18"/>
                    </w:rPr>
                    <w:t>ΛΑΠ ΑΛΙΑΚΜΟΝΑ</w:t>
                  </w:r>
                </w:p>
              </w:tc>
              <w:tc>
                <w:tcPr>
                  <w:tcW w:w="710" w:type="pct"/>
                  <w:tcBorders>
                    <w:top w:val="single" w:sz="8" w:space="0" w:color="8DB3E2"/>
                    <w:left w:val="single" w:sz="4" w:space="0" w:color="8DB3E2"/>
                    <w:bottom w:val="single" w:sz="8" w:space="0" w:color="8DB3E2"/>
                    <w:right w:val="single" w:sz="4" w:space="0" w:color="8DB3E2"/>
                  </w:tcBorders>
                  <w:vAlign w:val="center"/>
                </w:tcPr>
                <w:p w:rsidR="004C7266" w:rsidRDefault="004C7266" w:rsidP="00566380">
                  <w:pPr>
                    <w:spacing w:after="0" w:line="240" w:lineRule="auto"/>
                    <w:jc w:val="center"/>
                    <w:rPr>
                      <w:rFonts w:eastAsia="Arial Unicode MS"/>
                      <w:sz w:val="18"/>
                      <w:szCs w:val="18"/>
                    </w:rPr>
                  </w:pPr>
                  <w:r w:rsidRPr="00B9790B">
                    <w:rPr>
                      <w:sz w:val="18"/>
                      <w:szCs w:val="18"/>
                    </w:rPr>
                    <w:t>GR 1340008</w:t>
                  </w:r>
                </w:p>
              </w:tc>
              <w:tc>
                <w:tcPr>
                  <w:tcW w:w="2572" w:type="pct"/>
                  <w:tcBorders>
                    <w:top w:val="single" w:sz="8" w:space="0" w:color="8DB3E2"/>
                    <w:left w:val="single" w:sz="4" w:space="0" w:color="8DB3E2"/>
                    <w:bottom w:val="single" w:sz="8" w:space="0" w:color="8DB3E2"/>
                    <w:right w:val="single" w:sz="4" w:space="0" w:color="8DB3E2"/>
                  </w:tcBorders>
                  <w:noWrap/>
                  <w:vAlign w:val="center"/>
                </w:tcPr>
                <w:p w:rsidR="004C7266" w:rsidRDefault="004C7266" w:rsidP="00566380">
                  <w:pPr>
                    <w:spacing w:after="0" w:line="240" w:lineRule="auto"/>
                    <w:jc w:val="center"/>
                    <w:rPr>
                      <w:rFonts w:eastAsia="Arial Unicode MS"/>
                      <w:sz w:val="18"/>
                      <w:szCs w:val="18"/>
                    </w:rPr>
                  </w:pPr>
                  <w:r w:rsidRPr="00B9790B">
                    <w:rPr>
                      <w:sz w:val="18"/>
                      <w:szCs w:val="18"/>
                    </w:rPr>
                    <w:t>ΛΙΜΝΕΣ  ΧΕΙΜΑΔΙΤΙΔΑ ΖΑΖΑΡΗ</w:t>
                  </w:r>
                </w:p>
              </w:tc>
              <w:tc>
                <w:tcPr>
                  <w:tcW w:w="728" w:type="pct"/>
                  <w:tcBorders>
                    <w:top w:val="single" w:sz="8" w:space="0" w:color="8DB3E2"/>
                    <w:left w:val="single" w:sz="4" w:space="0" w:color="8DB3E2"/>
                    <w:bottom w:val="single" w:sz="8" w:space="0" w:color="8DB3E2"/>
                    <w:right w:val="single" w:sz="4" w:space="0" w:color="8DB3E2"/>
                  </w:tcBorders>
                  <w:noWrap/>
                  <w:vAlign w:val="center"/>
                </w:tcPr>
                <w:p w:rsidR="004C7266" w:rsidRDefault="004C7266" w:rsidP="00566380">
                  <w:pPr>
                    <w:spacing w:after="0" w:line="240" w:lineRule="auto"/>
                    <w:ind w:right="61"/>
                    <w:jc w:val="center"/>
                    <w:rPr>
                      <w:rFonts w:eastAsia="Arial Unicode MS"/>
                      <w:sz w:val="18"/>
                      <w:szCs w:val="18"/>
                    </w:rPr>
                  </w:pPr>
                  <w:r w:rsidRPr="00B9790B">
                    <w:rPr>
                      <w:sz w:val="18"/>
                      <w:szCs w:val="18"/>
                    </w:rPr>
                    <w:t>ΖΕΠ</w:t>
                  </w:r>
                </w:p>
              </w:tc>
            </w:tr>
            <w:tr w:rsidR="004C7266" w:rsidRPr="00B9790B" w:rsidTr="00566380">
              <w:trPr>
                <w:trHeight w:val="20"/>
                <w:jc w:val="center"/>
              </w:trPr>
              <w:tc>
                <w:tcPr>
                  <w:tcW w:w="990" w:type="pct"/>
                  <w:tcBorders>
                    <w:top w:val="single" w:sz="8" w:space="0" w:color="8DB3E2"/>
                    <w:left w:val="single" w:sz="8" w:space="0" w:color="8DB3E2"/>
                    <w:bottom w:val="single" w:sz="8" w:space="0" w:color="8DB3E2"/>
                    <w:right w:val="single" w:sz="4" w:space="0" w:color="8DB3E2"/>
                  </w:tcBorders>
                  <w:noWrap/>
                  <w:vAlign w:val="center"/>
                </w:tcPr>
                <w:p w:rsidR="004C7266" w:rsidRPr="00B00D43" w:rsidRDefault="004C7266" w:rsidP="00566380">
                  <w:pPr>
                    <w:keepNext/>
                    <w:keepLines/>
                    <w:spacing w:after="0" w:line="240" w:lineRule="auto"/>
                    <w:ind w:left="-57" w:right="-57"/>
                    <w:jc w:val="center"/>
                    <w:rPr>
                      <w:sz w:val="18"/>
                      <w:szCs w:val="18"/>
                    </w:rPr>
                  </w:pPr>
                  <w:r w:rsidRPr="00B00D43">
                    <w:rPr>
                      <w:sz w:val="18"/>
                      <w:szCs w:val="18"/>
                    </w:rPr>
                    <w:t>ΛΑΠ ΑΛΙΑΚΜΟΝΑ</w:t>
                  </w:r>
                </w:p>
              </w:tc>
              <w:tc>
                <w:tcPr>
                  <w:tcW w:w="710" w:type="pct"/>
                  <w:tcBorders>
                    <w:top w:val="single" w:sz="8" w:space="0" w:color="8DB3E2"/>
                    <w:left w:val="single" w:sz="4" w:space="0" w:color="8DB3E2"/>
                    <w:bottom w:val="single" w:sz="8" w:space="0" w:color="8DB3E2"/>
                    <w:right w:val="single" w:sz="4" w:space="0" w:color="8DB3E2"/>
                  </w:tcBorders>
                  <w:vAlign w:val="center"/>
                </w:tcPr>
                <w:p w:rsidR="004C7266" w:rsidRDefault="004C7266" w:rsidP="00566380">
                  <w:pPr>
                    <w:spacing w:after="0" w:line="240" w:lineRule="auto"/>
                    <w:jc w:val="center"/>
                    <w:rPr>
                      <w:rFonts w:eastAsia="Arial Unicode MS"/>
                      <w:sz w:val="18"/>
                      <w:szCs w:val="18"/>
                    </w:rPr>
                  </w:pPr>
                  <w:r w:rsidRPr="00B9790B">
                    <w:rPr>
                      <w:sz w:val="18"/>
                      <w:szCs w:val="18"/>
                    </w:rPr>
                    <w:t>GR 1340007</w:t>
                  </w:r>
                </w:p>
              </w:tc>
              <w:tc>
                <w:tcPr>
                  <w:tcW w:w="2572" w:type="pct"/>
                  <w:tcBorders>
                    <w:top w:val="single" w:sz="8" w:space="0" w:color="8DB3E2"/>
                    <w:left w:val="single" w:sz="4" w:space="0" w:color="8DB3E2"/>
                    <w:bottom w:val="single" w:sz="8" w:space="0" w:color="8DB3E2"/>
                    <w:right w:val="single" w:sz="4" w:space="0" w:color="8DB3E2"/>
                  </w:tcBorders>
                  <w:noWrap/>
                  <w:vAlign w:val="center"/>
                </w:tcPr>
                <w:p w:rsidR="004C7266" w:rsidRDefault="004C7266" w:rsidP="00566380">
                  <w:pPr>
                    <w:spacing w:after="0" w:line="240" w:lineRule="auto"/>
                    <w:jc w:val="center"/>
                    <w:rPr>
                      <w:rFonts w:eastAsia="Arial Unicode MS"/>
                      <w:sz w:val="18"/>
                      <w:szCs w:val="18"/>
                    </w:rPr>
                  </w:pPr>
                  <w:r w:rsidRPr="00B9790B">
                    <w:rPr>
                      <w:sz w:val="18"/>
                      <w:szCs w:val="18"/>
                    </w:rPr>
                    <w:t>ΛΙΜΝΗ ΠΕΤΡΩΝ</w:t>
                  </w:r>
                </w:p>
              </w:tc>
              <w:tc>
                <w:tcPr>
                  <w:tcW w:w="728" w:type="pct"/>
                  <w:tcBorders>
                    <w:top w:val="single" w:sz="8" w:space="0" w:color="8DB3E2"/>
                    <w:left w:val="single" w:sz="4" w:space="0" w:color="8DB3E2"/>
                    <w:bottom w:val="single" w:sz="8" w:space="0" w:color="8DB3E2"/>
                    <w:right w:val="single" w:sz="4" w:space="0" w:color="8DB3E2"/>
                  </w:tcBorders>
                  <w:noWrap/>
                  <w:vAlign w:val="center"/>
                </w:tcPr>
                <w:p w:rsidR="004C7266" w:rsidRDefault="004C7266" w:rsidP="00566380">
                  <w:pPr>
                    <w:spacing w:after="0" w:line="240" w:lineRule="auto"/>
                    <w:ind w:right="61"/>
                    <w:jc w:val="center"/>
                    <w:rPr>
                      <w:rFonts w:eastAsia="Arial Unicode MS"/>
                      <w:sz w:val="18"/>
                      <w:szCs w:val="18"/>
                    </w:rPr>
                  </w:pPr>
                  <w:r w:rsidRPr="00B9790B">
                    <w:rPr>
                      <w:sz w:val="18"/>
                      <w:szCs w:val="18"/>
                    </w:rPr>
                    <w:t>ΖΕΠ</w:t>
                  </w:r>
                </w:p>
              </w:tc>
            </w:tr>
            <w:tr w:rsidR="004C7266" w:rsidRPr="00B9790B" w:rsidTr="00566380">
              <w:trPr>
                <w:trHeight w:val="115"/>
                <w:jc w:val="center"/>
              </w:trPr>
              <w:tc>
                <w:tcPr>
                  <w:tcW w:w="990" w:type="pct"/>
                  <w:tcBorders>
                    <w:top w:val="single" w:sz="8" w:space="0" w:color="8DB3E2"/>
                    <w:left w:val="single" w:sz="8" w:space="0" w:color="8DB3E2"/>
                    <w:bottom w:val="single" w:sz="8" w:space="0" w:color="8DB3E2"/>
                    <w:right w:val="single" w:sz="8" w:space="0" w:color="8DB3E2"/>
                  </w:tcBorders>
                  <w:shd w:val="clear" w:color="auto" w:fill="DBE5F1"/>
                  <w:noWrap/>
                  <w:vAlign w:val="center"/>
                </w:tcPr>
                <w:p w:rsidR="004C7266" w:rsidRPr="00B9790B" w:rsidRDefault="004C7266" w:rsidP="00566380">
                  <w:pPr>
                    <w:keepNext/>
                    <w:keepLines/>
                    <w:spacing w:after="0" w:line="240" w:lineRule="auto"/>
                    <w:ind w:left="-57" w:right="-57"/>
                    <w:jc w:val="center"/>
                    <w:rPr>
                      <w:b/>
                      <w:iCs/>
                      <w:sz w:val="18"/>
                      <w:szCs w:val="18"/>
                    </w:rPr>
                  </w:pPr>
                  <w:r w:rsidRPr="00B9790B">
                    <w:rPr>
                      <w:b/>
                      <w:iCs/>
                      <w:sz w:val="18"/>
                      <w:szCs w:val="18"/>
                    </w:rPr>
                    <w:t>Χερσαία Τμήματα</w:t>
                  </w:r>
                </w:p>
              </w:tc>
              <w:tc>
                <w:tcPr>
                  <w:tcW w:w="710" w:type="pct"/>
                  <w:tcBorders>
                    <w:top w:val="single" w:sz="8" w:space="0" w:color="8DB3E2"/>
                    <w:left w:val="single" w:sz="8" w:space="0" w:color="8DB3E2"/>
                    <w:bottom w:val="single" w:sz="8" w:space="0" w:color="8DB3E2"/>
                    <w:right w:val="single" w:sz="8" w:space="0" w:color="8DB3E2"/>
                  </w:tcBorders>
                  <w:shd w:val="clear" w:color="auto" w:fill="DBE5F1"/>
                  <w:vAlign w:val="center"/>
                </w:tcPr>
                <w:p w:rsidR="004C7266" w:rsidRPr="00B9790B" w:rsidRDefault="004C7266" w:rsidP="00566380">
                  <w:pPr>
                    <w:keepNext/>
                    <w:keepLines/>
                    <w:spacing w:after="0" w:line="240" w:lineRule="auto"/>
                    <w:ind w:left="-57" w:right="-57"/>
                    <w:jc w:val="center"/>
                    <w:rPr>
                      <w:b/>
                      <w:iCs/>
                      <w:sz w:val="18"/>
                      <w:szCs w:val="18"/>
                    </w:rPr>
                  </w:pPr>
                </w:p>
              </w:tc>
              <w:tc>
                <w:tcPr>
                  <w:tcW w:w="2572" w:type="pct"/>
                  <w:tcBorders>
                    <w:top w:val="single" w:sz="8" w:space="0" w:color="8DB3E2"/>
                    <w:left w:val="single" w:sz="8" w:space="0" w:color="8DB3E2"/>
                    <w:bottom w:val="single" w:sz="8" w:space="0" w:color="8DB3E2"/>
                    <w:right w:val="single" w:sz="8" w:space="0" w:color="8DB3E2"/>
                  </w:tcBorders>
                  <w:shd w:val="clear" w:color="auto" w:fill="DBE5F1"/>
                  <w:vAlign w:val="center"/>
                </w:tcPr>
                <w:p w:rsidR="004C7266" w:rsidRPr="00B9790B" w:rsidRDefault="004C7266" w:rsidP="00566380">
                  <w:pPr>
                    <w:keepNext/>
                    <w:keepLines/>
                    <w:spacing w:after="0" w:line="240" w:lineRule="auto"/>
                    <w:ind w:left="-57" w:right="-57"/>
                    <w:jc w:val="center"/>
                    <w:rPr>
                      <w:b/>
                      <w:iCs/>
                      <w:sz w:val="18"/>
                      <w:szCs w:val="18"/>
                    </w:rPr>
                  </w:pPr>
                </w:p>
              </w:tc>
              <w:tc>
                <w:tcPr>
                  <w:tcW w:w="728" w:type="pct"/>
                  <w:tcBorders>
                    <w:top w:val="single" w:sz="8" w:space="0" w:color="8DB3E2"/>
                    <w:left w:val="single" w:sz="8" w:space="0" w:color="8DB3E2"/>
                    <w:bottom w:val="single" w:sz="8" w:space="0" w:color="8DB3E2"/>
                    <w:right w:val="single" w:sz="8" w:space="0" w:color="8DB3E2"/>
                  </w:tcBorders>
                  <w:shd w:val="clear" w:color="auto" w:fill="DBE5F1"/>
                  <w:vAlign w:val="center"/>
                </w:tcPr>
                <w:p w:rsidR="004C7266" w:rsidRPr="00B9790B" w:rsidRDefault="004C7266" w:rsidP="00566380">
                  <w:pPr>
                    <w:keepNext/>
                    <w:keepLines/>
                    <w:spacing w:after="0" w:line="240" w:lineRule="auto"/>
                    <w:ind w:left="-57" w:right="-57"/>
                    <w:jc w:val="center"/>
                    <w:rPr>
                      <w:b/>
                      <w:iCs/>
                      <w:sz w:val="18"/>
                      <w:szCs w:val="18"/>
                    </w:rPr>
                  </w:pPr>
                </w:p>
              </w:tc>
            </w:tr>
            <w:tr w:rsidR="004C7266" w:rsidRPr="00B9790B" w:rsidTr="00566380">
              <w:trPr>
                <w:trHeight w:val="20"/>
                <w:jc w:val="center"/>
              </w:trPr>
              <w:tc>
                <w:tcPr>
                  <w:tcW w:w="990" w:type="pct"/>
                  <w:tcBorders>
                    <w:top w:val="single" w:sz="8" w:space="0" w:color="8DB3E2"/>
                    <w:left w:val="single" w:sz="8" w:space="0" w:color="8DB3E2"/>
                    <w:bottom w:val="single" w:sz="8" w:space="0" w:color="8DB3E2"/>
                    <w:right w:val="single" w:sz="4" w:space="0" w:color="8DB3E2"/>
                  </w:tcBorders>
                  <w:vAlign w:val="center"/>
                </w:tcPr>
                <w:p w:rsidR="004C7266" w:rsidRPr="00B00D43" w:rsidRDefault="004C7266" w:rsidP="00566380">
                  <w:pPr>
                    <w:keepNext/>
                    <w:keepLines/>
                    <w:spacing w:after="0" w:line="240" w:lineRule="auto"/>
                    <w:ind w:left="-57" w:right="-57"/>
                    <w:jc w:val="center"/>
                    <w:rPr>
                      <w:sz w:val="18"/>
                      <w:szCs w:val="18"/>
                    </w:rPr>
                  </w:pPr>
                  <w:r w:rsidRPr="00B00D43">
                    <w:rPr>
                      <w:sz w:val="18"/>
                      <w:szCs w:val="18"/>
                    </w:rPr>
                    <w:t>ΛΑΠ ΑΛΙΑΚΜΟΝΑ</w:t>
                  </w:r>
                </w:p>
              </w:tc>
              <w:tc>
                <w:tcPr>
                  <w:tcW w:w="710" w:type="pct"/>
                  <w:tcBorders>
                    <w:top w:val="single" w:sz="8" w:space="0" w:color="8DB3E2"/>
                    <w:left w:val="single" w:sz="4" w:space="0" w:color="8DB3E2"/>
                    <w:bottom w:val="single" w:sz="8" w:space="0" w:color="8DB3E2"/>
                    <w:right w:val="single" w:sz="4" w:space="0" w:color="8DB3E2"/>
                  </w:tcBorders>
                  <w:vAlign w:val="center"/>
                </w:tcPr>
                <w:p w:rsidR="004C7266" w:rsidRDefault="004C7266" w:rsidP="00566380">
                  <w:pPr>
                    <w:spacing w:after="0" w:line="240" w:lineRule="auto"/>
                    <w:jc w:val="center"/>
                    <w:rPr>
                      <w:rFonts w:eastAsia="Arial Unicode MS"/>
                      <w:sz w:val="18"/>
                      <w:szCs w:val="18"/>
                    </w:rPr>
                  </w:pPr>
                  <w:r w:rsidRPr="00B9790B">
                    <w:rPr>
                      <w:sz w:val="18"/>
                      <w:szCs w:val="18"/>
                    </w:rPr>
                    <w:t>GR 1240007</w:t>
                  </w:r>
                </w:p>
              </w:tc>
              <w:tc>
                <w:tcPr>
                  <w:tcW w:w="2572" w:type="pct"/>
                  <w:tcBorders>
                    <w:top w:val="single" w:sz="8" w:space="0" w:color="8DB3E2"/>
                    <w:left w:val="single" w:sz="4" w:space="0" w:color="8DB3E2"/>
                    <w:bottom w:val="single" w:sz="8" w:space="0" w:color="8DB3E2"/>
                    <w:right w:val="single" w:sz="4" w:space="0" w:color="8DB3E2"/>
                  </w:tcBorders>
                  <w:noWrap/>
                  <w:vAlign w:val="center"/>
                </w:tcPr>
                <w:p w:rsidR="004C7266" w:rsidRDefault="004C7266" w:rsidP="00566380">
                  <w:pPr>
                    <w:spacing w:after="0" w:line="240" w:lineRule="auto"/>
                    <w:jc w:val="center"/>
                    <w:rPr>
                      <w:rFonts w:eastAsia="Arial Unicode MS"/>
                      <w:sz w:val="18"/>
                      <w:szCs w:val="18"/>
                    </w:rPr>
                  </w:pPr>
                  <w:r w:rsidRPr="00B9790B">
                    <w:rPr>
                      <w:sz w:val="18"/>
                      <w:szCs w:val="18"/>
                    </w:rPr>
                    <w:t>ΟΡΗ ΤΖΕΝΑ &amp; ΠΙΝΟΒΟ</w:t>
                  </w:r>
                </w:p>
              </w:tc>
              <w:tc>
                <w:tcPr>
                  <w:tcW w:w="728" w:type="pct"/>
                  <w:tcBorders>
                    <w:top w:val="single" w:sz="8" w:space="0" w:color="8DB3E2"/>
                    <w:left w:val="single" w:sz="4" w:space="0" w:color="8DB3E2"/>
                    <w:bottom w:val="single" w:sz="8" w:space="0" w:color="8DB3E2"/>
                    <w:right w:val="single" w:sz="4" w:space="0" w:color="8DB3E2"/>
                  </w:tcBorders>
                  <w:noWrap/>
                  <w:vAlign w:val="center"/>
                </w:tcPr>
                <w:p w:rsidR="004C7266" w:rsidRDefault="004C7266" w:rsidP="00566380">
                  <w:pPr>
                    <w:spacing w:after="0" w:line="240" w:lineRule="auto"/>
                    <w:jc w:val="center"/>
                    <w:rPr>
                      <w:rFonts w:eastAsia="Arial Unicode MS"/>
                      <w:sz w:val="18"/>
                      <w:szCs w:val="18"/>
                    </w:rPr>
                  </w:pPr>
                  <w:r w:rsidRPr="00B9790B">
                    <w:rPr>
                      <w:sz w:val="18"/>
                      <w:szCs w:val="18"/>
                    </w:rPr>
                    <w:t>ΖΕΠ</w:t>
                  </w:r>
                </w:p>
              </w:tc>
            </w:tr>
            <w:tr w:rsidR="004C7266" w:rsidRPr="00B9790B" w:rsidTr="00566380">
              <w:trPr>
                <w:trHeight w:val="20"/>
                <w:jc w:val="center"/>
              </w:trPr>
              <w:tc>
                <w:tcPr>
                  <w:tcW w:w="990" w:type="pct"/>
                  <w:tcBorders>
                    <w:top w:val="single" w:sz="8" w:space="0" w:color="8DB3E2"/>
                    <w:left w:val="single" w:sz="8" w:space="0" w:color="8DB3E2"/>
                    <w:bottom w:val="single" w:sz="8" w:space="0" w:color="8DB3E2"/>
                    <w:right w:val="single" w:sz="4" w:space="0" w:color="8DB3E2"/>
                  </w:tcBorders>
                  <w:vAlign w:val="center"/>
                </w:tcPr>
                <w:p w:rsidR="004C7266" w:rsidRPr="00B00D43" w:rsidRDefault="004C7266" w:rsidP="00566380">
                  <w:pPr>
                    <w:keepNext/>
                    <w:keepLines/>
                    <w:spacing w:after="0" w:line="240" w:lineRule="auto"/>
                    <w:ind w:left="-57" w:right="-57"/>
                    <w:jc w:val="center"/>
                    <w:rPr>
                      <w:sz w:val="18"/>
                      <w:szCs w:val="18"/>
                    </w:rPr>
                  </w:pPr>
                  <w:r w:rsidRPr="00B00D43">
                    <w:rPr>
                      <w:sz w:val="18"/>
                      <w:szCs w:val="18"/>
                    </w:rPr>
                    <w:t>ΛΑΠ ΑΛΙΑΚΜΟΝΑ</w:t>
                  </w:r>
                </w:p>
              </w:tc>
              <w:tc>
                <w:tcPr>
                  <w:tcW w:w="710" w:type="pct"/>
                  <w:tcBorders>
                    <w:top w:val="single" w:sz="8" w:space="0" w:color="8DB3E2"/>
                    <w:left w:val="single" w:sz="4" w:space="0" w:color="8DB3E2"/>
                    <w:bottom w:val="single" w:sz="8" w:space="0" w:color="8DB3E2"/>
                    <w:right w:val="single" w:sz="4" w:space="0" w:color="8DB3E2"/>
                  </w:tcBorders>
                  <w:vAlign w:val="center"/>
                </w:tcPr>
                <w:p w:rsidR="004C7266" w:rsidRDefault="004C7266" w:rsidP="00566380">
                  <w:pPr>
                    <w:spacing w:after="0" w:line="240" w:lineRule="auto"/>
                    <w:jc w:val="center"/>
                    <w:rPr>
                      <w:rFonts w:eastAsia="Arial Unicode MS"/>
                      <w:sz w:val="18"/>
                      <w:szCs w:val="18"/>
                    </w:rPr>
                  </w:pPr>
                  <w:r w:rsidRPr="00B9790B">
                    <w:rPr>
                      <w:sz w:val="18"/>
                      <w:szCs w:val="18"/>
                    </w:rPr>
                    <w:t>GR 1240008</w:t>
                  </w:r>
                </w:p>
              </w:tc>
              <w:tc>
                <w:tcPr>
                  <w:tcW w:w="2572" w:type="pct"/>
                  <w:tcBorders>
                    <w:top w:val="single" w:sz="8" w:space="0" w:color="8DB3E2"/>
                    <w:left w:val="single" w:sz="4" w:space="0" w:color="8DB3E2"/>
                    <w:bottom w:val="single" w:sz="8" w:space="0" w:color="8DB3E2"/>
                    <w:right w:val="single" w:sz="4" w:space="0" w:color="8DB3E2"/>
                  </w:tcBorders>
                  <w:noWrap/>
                  <w:vAlign w:val="center"/>
                </w:tcPr>
                <w:p w:rsidR="004C7266" w:rsidRDefault="004C7266" w:rsidP="00566380">
                  <w:pPr>
                    <w:spacing w:after="0" w:line="240" w:lineRule="auto"/>
                    <w:jc w:val="center"/>
                    <w:rPr>
                      <w:rFonts w:eastAsia="Arial Unicode MS"/>
                      <w:sz w:val="18"/>
                      <w:szCs w:val="18"/>
                    </w:rPr>
                  </w:pPr>
                  <w:r w:rsidRPr="00B9790B">
                    <w:rPr>
                      <w:sz w:val="18"/>
                      <w:szCs w:val="18"/>
                    </w:rPr>
                    <w:t xml:space="preserve">ΟΡΟΣ ΒΟΡΑΣ </w:t>
                  </w:r>
                  <w:r w:rsidRPr="00B9790B">
                    <w:rPr>
                      <w:b/>
                      <w:sz w:val="18"/>
                      <w:szCs w:val="18"/>
                      <w:vertAlign w:val="superscript"/>
                    </w:rPr>
                    <w:t>[2]</w:t>
                  </w:r>
                </w:p>
              </w:tc>
              <w:tc>
                <w:tcPr>
                  <w:tcW w:w="728" w:type="pct"/>
                  <w:tcBorders>
                    <w:top w:val="single" w:sz="8" w:space="0" w:color="8DB3E2"/>
                    <w:left w:val="single" w:sz="4" w:space="0" w:color="8DB3E2"/>
                    <w:bottom w:val="single" w:sz="8" w:space="0" w:color="8DB3E2"/>
                    <w:right w:val="single" w:sz="4" w:space="0" w:color="8DB3E2"/>
                  </w:tcBorders>
                  <w:noWrap/>
                  <w:vAlign w:val="center"/>
                </w:tcPr>
                <w:p w:rsidR="004C7266" w:rsidRDefault="004C7266" w:rsidP="00566380">
                  <w:pPr>
                    <w:spacing w:after="0" w:line="240" w:lineRule="auto"/>
                    <w:jc w:val="center"/>
                    <w:rPr>
                      <w:rFonts w:eastAsia="Arial Unicode MS"/>
                      <w:sz w:val="18"/>
                      <w:szCs w:val="18"/>
                    </w:rPr>
                  </w:pPr>
                  <w:r w:rsidRPr="00B9790B">
                    <w:rPr>
                      <w:sz w:val="18"/>
                      <w:szCs w:val="18"/>
                    </w:rPr>
                    <w:t>ΖΕΠ</w:t>
                  </w:r>
                </w:p>
              </w:tc>
            </w:tr>
            <w:tr w:rsidR="004C7266" w:rsidRPr="00B9790B" w:rsidTr="00566380">
              <w:trPr>
                <w:trHeight w:val="20"/>
                <w:jc w:val="center"/>
              </w:trPr>
              <w:tc>
                <w:tcPr>
                  <w:tcW w:w="990" w:type="pct"/>
                  <w:tcBorders>
                    <w:top w:val="single" w:sz="8" w:space="0" w:color="8DB3E2"/>
                    <w:left w:val="single" w:sz="8" w:space="0" w:color="8DB3E2"/>
                    <w:bottom w:val="single" w:sz="8" w:space="0" w:color="8DB3E2"/>
                    <w:right w:val="single" w:sz="4" w:space="0" w:color="8DB3E2"/>
                  </w:tcBorders>
                  <w:vAlign w:val="center"/>
                </w:tcPr>
                <w:p w:rsidR="004C7266" w:rsidRPr="00B00D43" w:rsidRDefault="004C7266" w:rsidP="00566380">
                  <w:pPr>
                    <w:keepNext/>
                    <w:keepLines/>
                    <w:spacing w:after="0" w:line="240" w:lineRule="auto"/>
                    <w:ind w:left="-57" w:right="-57"/>
                    <w:jc w:val="center"/>
                    <w:rPr>
                      <w:sz w:val="18"/>
                      <w:szCs w:val="18"/>
                    </w:rPr>
                  </w:pPr>
                  <w:r w:rsidRPr="00B00D43">
                    <w:rPr>
                      <w:sz w:val="18"/>
                      <w:szCs w:val="18"/>
                    </w:rPr>
                    <w:t>ΛΑΠ ΑΛΙΑΚΜΟΝΑ</w:t>
                  </w:r>
                </w:p>
              </w:tc>
              <w:tc>
                <w:tcPr>
                  <w:tcW w:w="710" w:type="pct"/>
                  <w:tcBorders>
                    <w:top w:val="single" w:sz="8" w:space="0" w:color="8DB3E2"/>
                    <w:left w:val="single" w:sz="4" w:space="0" w:color="8DB3E2"/>
                    <w:bottom w:val="single" w:sz="8" w:space="0" w:color="8DB3E2"/>
                    <w:right w:val="single" w:sz="4" w:space="0" w:color="8DB3E2"/>
                  </w:tcBorders>
                  <w:vAlign w:val="center"/>
                </w:tcPr>
                <w:p w:rsidR="004C7266" w:rsidRDefault="004C7266" w:rsidP="00566380">
                  <w:pPr>
                    <w:spacing w:after="0" w:line="240" w:lineRule="auto"/>
                    <w:jc w:val="center"/>
                    <w:rPr>
                      <w:rFonts w:eastAsia="Arial Unicode MS"/>
                      <w:sz w:val="18"/>
                      <w:szCs w:val="18"/>
                    </w:rPr>
                  </w:pPr>
                  <w:r w:rsidRPr="00B9790B">
                    <w:rPr>
                      <w:sz w:val="18"/>
                      <w:szCs w:val="18"/>
                    </w:rPr>
                    <w:t>GR 1240009</w:t>
                  </w:r>
                </w:p>
              </w:tc>
              <w:tc>
                <w:tcPr>
                  <w:tcW w:w="2572" w:type="pct"/>
                  <w:tcBorders>
                    <w:top w:val="single" w:sz="8" w:space="0" w:color="8DB3E2"/>
                    <w:left w:val="single" w:sz="4" w:space="0" w:color="8DB3E2"/>
                    <w:bottom w:val="single" w:sz="8" w:space="0" w:color="8DB3E2"/>
                    <w:right w:val="single" w:sz="4" w:space="0" w:color="8DB3E2"/>
                  </w:tcBorders>
                  <w:noWrap/>
                  <w:vAlign w:val="center"/>
                </w:tcPr>
                <w:p w:rsidR="004C7266" w:rsidRPr="00B00D43" w:rsidRDefault="004C7266" w:rsidP="00566380">
                  <w:pPr>
                    <w:spacing w:after="0" w:line="240" w:lineRule="auto"/>
                    <w:jc w:val="center"/>
                    <w:rPr>
                      <w:rFonts w:eastAsia="Arial Unicode MS"/>
                      <w:sz w:val="18"/>
                      <w:szCs w:val="18"/>
                      <w:lang w:val="el-GR"/>
                    </w:rPr>
                  </w:pPr>
                  <w:r w:rsidRPr="00B00D43">
                    <w:rPr>
                      <w:sz w:val="18"/>
                      <w:szCs w:val="18"/>
                      <w:lang w:val="el-GR"/>
                    </w:rPr>
                    <w:t>ΟΡΗ ΠΑΙΚΟ ΣΤΕΝΑ ΑΨΑΛΟΥ - ΜΟΓΛΕΝΙΤΣΑΣ</w:t>
                  </w:r>
                </w:p>
              </w:tc>
              <w:tc>
                <w:tcPr>
                  <w:tcW w:w="728" w:type="pct"/>
                  <w:tcBorders>
                    <w:top w:val="single" w:sz="8" w:space="0" w:color="8DB3E2"/>
                    <w:left w:val="single" w:sz="4" w:space="0" w:color="8DB3E2"/>
                    <w:bottom w:val="single" w:sz="8" w:space="0" w:color="8DB3E2"/>
                    <w:right w:val="single" w:sz="4" w:space="0" w:color="8DB3E2"/>
                  </w:tcBorders>
                  <w:noWrap/>
                  <w:vAlign w:val="center"/>
                </w:tcPr>
                <w:p w:rsidR="004C7266" w:rsidRDefault="004C7266" w:rsidP="00566380">
                  <w:pPr>
                    <w:spacing w:after="0" w:line="240" w:lineRule="auto"/>
                    <w:jc w:val="center"/>
                    <w:rPr>
                      <w:rFonts w:eastAsia="Arial Unicode MS"/>
                      <w:sz w:val="18"/>
                      <w:szCs w:val="18"/>
                    </w:rPr>
                  </w:pPr>
                  <w:r w:rsidRPr="00B9790B">
                    <w:rPr>
                      <w:sz w:val="18"/>
                      <w:szCs w:val="18"/>
                    </w:rPr>
                    <w:t>ΖΕΠ</w:t>
                  </w:r>
                </w:p>
              </w:tc>
            </w:tr>
            <w:tr w:rsidR="004C7266" w:rsidRPr="00B00D43" w:rsidTr="00566380">
              <w:trPr>
                <w:trHeight w:val="20"/>
                <w:jc w:val="center"/>
              </w:trPr>
              <w:tc>
                <w:tcPr>
                  <w:tcW w:w="990" w:type="pct"/>
                  <w:tcBorders>
                    <w:top w:val="single" w:sz="8" w:space="0" w:color="8DB3E2"/>
                    <w:left w:val="single" w:sz="8" w:space="0" w:color="8DB3E2"/>
                    <w:bottom w:val="single" w:sz="8" w:space="0" w:color="8DB3E2"/>
                    <w:right w:val="single" w:sz="4" w:space="0" w:color="8DB3E2"/>
                  </w:tcBorders>
                  <w:vAlign w:val="center"/>
                </w:tcPr>
                <w:p w:rsidR="004C7266" w:rsidRPr="00B00D43" w:rsidRDefault="004C7266" w:rsidP="00566380">
                  <w:pPr>
                    <w:keepNext/>
                    <w:keepLines/>
                    <w:spacing w:after="0" w:line="240" w:lineRule="auto"/>
                    <w:ind w:left="-57" w:right="-57"/>
                    <w:jc w:val="center"/>
                    <w:rPr>
                      <w:sz w:val="18"/>
                      <w:szCs w:val="18"/>
                    </w:rPr>
                  </w:pPr>
                  <w:r w:rsidRPr="00B00D43">
                    <w:rPr>
                      <w:sz w:val="18"/>
                      <w:szCs w:val="18"/>
                    </w:rPr>
                    <w:t>ΛΑΠ ΑΛΙΑΚΜΟΝΑ</w:t>
                  </w:r>
                </w:p>
              </w:tc>
              <w:tc>
                <w:tcPr>
                  <w:tcW w:w="710" w:type="pct"/>
                  <w:tcBorders>
                    <w:top w:val="single" w:sz="8" w:space="0" w:color="8DB3E2"/>
                    <w:left w:val="single" w:sz="4" w:space="0" w:color="8DB3E2"/>
                    <w:bottom w:val="single" w:sz="8" w:space="0" w:color="8DB3E2"/>
                    <w:right w:val="single" w:sz="4" w:space="0" w:color="8DB3E2"/>
                  </w:tcBorders>
                  <w:vAlign w:val="center"/>
                </w:tcPr>
                <w:p w:rsidR="004C7266" w:rsidRDefault="004C7266" w:rsidP="00566380">
                  <w:pPr>
                    <w:spacing w:after="0" w:line="240" w:lineRule="auto"/>
                    <w:jc w:val="center"/>
                    <w:rPr>
                      <w:rFonts w:eastAsia="Arial Unicode MS"/>
                      <w:sz w:val="18"/>
                      <w:szCs w:val="18"/>
                    </w:rPr>
                  </w:pPr>
                  <w:r w:rsidRPr="00B9790B">
                    <w:rPr>
                      <w:sz w:val="18"/>
                      <w:szCs w:val="18"/>
                    </w:rPr>
                    <w:t>GR 1250001</w:t>
                  </w:r>
                </w:p>
              </w:tc>
              <w:tc>
                <w:tcPr>
                  <w:tcW w:w="2572" w:type="pct"/>
                  <w:tcBorders>
                    <w:top w:val="single" w:sz="8" w:space="0" w:color="8DB3E2"/>
                    <w:left w:val="single" w:sz="4" w:space="0" w:color="8DB3E2"/>
                    <w:bottom w:val="single" w:sz="8" w:space="0" w:color="8DB3E2"/>
                    <w:right w:val="single" w:sz="4" w:space="0" w:color="8DB3E2"/>
                  </w:tcBorders>
                  <w:noWrap/>
                  <w:vAlign w:val="center"/>
                </w:tcPr>
                <w:p w:rsidR="004C7266" w:rsidRDefault="004C7266" w:rsidP="00566380">
                  <w:pPr>
                    <w:spacing w:after="0" w:line="240" w:lineRule="auto"/>
                    <w:jc w:val="center"/>
                    <w:rPr>
                      <w:rFonts w:eastAsia="Arial Unicode MS"/>
                      <w:sz w:val="18"/>
                      <w:szCs w:val="18"/>
                    </w:rPr>
                  </w:pPr>
                  <w:r w:rsidRPr="00B9790B">
                    <w:rPr>
                      <w:sz w:val="18"/>
                      <w:szCs w:val="18"/>
                    </w:rPr>
                    <w:t>ΟΡΟΣ ΟΛΥΜΠΟΣ</w:t>
                  </w:r>
                </w:p>
              </w:tc>
              <w:tc>
                <w:tcPr>
                  <w:tcW w:w="728" w:type="pct"/>
                  <w:tcBorders>
                    <w:top w:val="single" w:sz="8" w:space="0" w:color="8DB3E2"/>
                    <w:left w:val="single" w:sz="4" w:space="0" w:color="8DB3E2"/>
                    <w:bottom w:val="single" w:sz="8" w:space="0" w:color="8DB3E2"/>
                    <w:right w:val="single" w:sz="4" w:space="0" w:color="8DB3E2"/>
                  </w:tcBorders>
                  <w:noWrap/>
                  <w:vAlign w:val="center"/>
                </w:tcPr>
                <w:p w:rsidR="004C7266" w:rsidRDefault="004C7266" w:rsidP="00566380">
                  <w:pPr>
                    <w:spacing w:after="0" w:line="240" w:lineRule="auto"/>
                    <w:jc w:val="center"/>
                    <w:rPr>
                      <w:rFonts w:eastAsia="Arial Unicode MS"/>
                      <w:sz w:val="18"/>
                      <w:szCs w:val="18"/>
                    </w:rPr>
                  </w:pPr>
                  <w:r w:rsidRPr="00B9790B">
                    <w:rPr>
                      <w:sz w:val="18"/>
                      <w:szCs w:val="18"/>
                    </w:rPr>
                    <w:t>ΕΖΔ ΖΕΠ</w:t>
                  </w:r>
                </w:p>
              </w:tc>
            </w:tr>
            <w:tr w:rsidR="004C7266" w:rsidRPr="00B9790B" w:rsidTr="00566380">
              <w:trPr>
                <w:trHeight w:val="20"/>
                <w:jc w:val="center"/>
              </w:trPr>
              <w:tc>
                <w:tcPr>
                  <w:tcW w:w="990" w:type="pct"/>
                  <w:tcBorders>
                    <w:top w:val="single" w:sz="8" w:space="0" w:color="8DB3E2"/>
                    <w:left w:val="single" w:sz="8" w:space="0" w:color="8DB3E2"/>
                    <w:bottom w:val="single" w:sz="8" w:space="0" w:color="8DB3E2"/>
                    <w:right w:val="single" w:sz="4" w:space="0" w:color="8DB3E2"/>
                  </w:tcBorders>
                  <w:vAlign w:val="center"/>
                </w:tcPr>
                <w:p w:rsidR="004C7266" w:rsidRPr="00B00D43" w:rsidRDefault="004C7266" w:rsidP="00566380">
                  <w:pPr>
                    <w:keepNext/>
                    <w:keepLines/>
                    <w:spacing w:after="0" w:line="240" w:lineRule="auto"/>
                    <w:ind w:left="-57" w:right="-57"/>
                    <w:jc w:val="center"/>
                    <w:rPr>
                      <w:sz w:val="18"/>
                      <w:szCs w:val="18"/>
                    </w:rPr>
                  </w:pPr>
                  <w:r w:rsidRPr="00B00D43">
                    <w:rPr>
                      <w:sz w:val="18"/>
                      <w:szCs w:val="18"/>
                    </w:rPr>
                    <w:t>ΛΑΠ ΑΛΙΑΚΜΟΝΑ</w:t>
                  </w:r>
                </w:p>
              </w:tc>
              <w:tc>
                <w:tcPr>
                  <w:tcW w:w="710" w:type="pct"/>
                  <w:tcBorders>
                    <w:top w:val="single" w:sz="8" w:space="0" w:color="8DB3E2"/>
                    <w:left w:val="single" w:sz="4" w:space="0" w:color="8DB3E2"/>
                    <w:bottom w:val="single" w:sz="8" w:space="0" w:color="8DB3E2"/>
                    <w:right w:val="single" w:sz="4" w:space="0" w:color="8DB3E2"/>
                  </w:tcBorders>
                  <w:vAlign w:val="center"/>
                </w:tcPr>
                <w:p w:rsidR="004C7266" w:rsidRDefault="004C7266" w:rsidP="00566380">
                  <w:pPr>
                    <w:spacing w:after="0" w:line="240" w:lineRule="auto"/>
                    <w:jc w:val="center"/>
                    <w:rPr>
                      <w:rFonts w:eastAsia="Arial Unicode MS"/>
                      <w:sz w:val="18"/>
                      <w:szCs w:val="18"/>
                    </w:rPr>
                  </w:pPr>
                  <w:r w:rsidRPr="00B9790B">
                    <w:rPr>
                      <w:sz w:val="18"/>
                      <w:szCs w:val="18"/>
                    </w:rPr>
                    <w:t>GR 1310002</w:t>
                  </w:r>
                </w:p>
              </w:tc>
              <w:tc>
                <w:tcPr>
                  <w:tcW w:w="2572" w:type="pct"/>
                  <w:tcBorders>
                    <w:top w:val="single" w:sz="8" w:space="0" w:color="8DB3E2"/>
                    <w:left w:val="single" w:sz="4" w:space="0" w:color="8DB3E2"/>
                    <w:bottom w:val="single" w:sz="8" w:space="0" w:color="8DB3E2"/>
                    <w:right w:val="single" w:sz="4" w:space="0" w:color="8DB3E2"/>
                  </w:tcBorders>
                  <w:noWrap/>
                  <w:vAlign w:val="center"/>
                </w:tcPr>
                <w:p w:rsidR="004C7266" w:rsidRPr="00B00D43" w:rsidRDefault="004C7266" w:rsidP="00566380">
                  <w:pPr>
                    <w:spacing w:after="0" w:line="240" w:lineRule="auto"/>
                    <w:jc w:val="center"/>
                    <w:rPr>
                      <w:rFonts w:eastAsia="Arial Unicode MS"/>
                      <w:sz w:val="18"/>
                      <w:szCs w:val="18"/>
                      <w:lang w:val="el-GR"/>
                    </w:rPr>
                  </w:pPr>
                  <w:r w:rsidRPr="00B00D43">
                    <w:rPr>
                      <w:sz w:val="18"/>
                      <w:szCs w:val="18"/>
                      <w:lang w:val="el-GR"/>
                    </w:rPr>
                    <w:t>ΒΑΛΙΑ ΚΑΛΝΤΑ ΚΑΙ ΤΕΧΝΗΤΗ Λ. ΑΩΟΥ</w:t>
                  </w:r>
                </w:p>
              </w:tc>
              <w:tc>
                <w:tcPr>
                  <w:tcW w:w="728" w:type="pct"/>
                  <w:tcBorders>
                    <w:top w:val="single" w:sz="8" w:space="0" w:color="8DB3E2"/>
                    <w:left w:val="single" w:sz="4" w:space="0" w:color="8DB3E2"/>
                    <w:bottom w:val="single" w:sz="8" w:space="0" w:color="8DB3E2"/>
                    <w:right w:val="single" w:sz="4" w:space="0" w:color="8DB3E2"/>
                  </w:tcBorders>
                  <w:noWrap/>
                  <w:vAlign w:val="center"/>
                </w:tcPr>
                <w:p w:rsidR="004C7266" w:rsidRDefault="004C7266" w:rsidP="00566380">
                  <w:pPr>
                    <w:spacing w:after="0" w:line="240" w:lineRule="auto"/>
                    <w:jc w:val="center"/>
                    <w:rPr>
                      <w:rFonts w:eastAsia="Arial Unicode MS"/>
                      <w:sz w:val="18"/>
                      <w:szCs w:val="18"/>
                    </w:rPr>
                  </w:pPr>
                  <w:r w:rsidRPr="00B9790B">
                    <w:rPr>
                      <w:sz w:val="18"/>
                      <w:szCs w:val="18"/>
                    </w:rPr>
                    <w:t>ΖΕΠ</w:t>
                  </w:r>
                </w:p>
              </w:tc>
            </w:tr>
            <w:tr w:rsidR="004C7266" w:rsidRPr="00B9790B" w:rsidTr="00566380">
              <w:trPr>
                <w:trHeight w:val="20"/>
                <w:jc w:val="center"/>
              </w:trPr>
              <w:tc>
                <w:tcPr>
                  <w:tcW w:w="990" w:type="pct"/>
                  <w:tcBorders>
                    <w:top w:val="single" w:sz="8" w:space="0" w:color="8DB3E2"/>
                    <w:left w:val="single" w:sz="8" w:space="0" w:color="8DB3E2"/>
                    <w:bottom w:val="single" w:sz="8" w:space="0" w:color="8DB3E2"/>
                    <w:right w:val="single" w:sz="4" w:space="0" w:color="8DB3E2"/>
                  </w:tcBorders>
                  <w:vAlign w:val="center"/>
                </w:tcPr>
                <w:p w:rsidR="004C7266" w:rsidRPr="00B00D43" w:rsidRDefault="004C7266" w:rsidP="00566380">
                  <w:pPr>
                    <w:keepNext/>
                    <w:keepLines/>
                    <w:spacing w:after="0" w:line="240" w:lineRule="auto"/>
                    <w:ind w:left="-57" w:right="-57"/>
                    <w:jc w:val="center"/>
                    <w:rPr>
                      <w:sz w:val="18"/>
                      <w:szCs w:val="18"/>
                    </w:rPr>
                  </w:pPr>
                  <w:r w:rsidRPr="00B00D43">
                    <w:rPr>
                      <w:sz w:val="18"/>
                      <w:szCs w:val="18"/>
                    </w:rPr>
                    <w:t>ΛΑΠ ΑΛΙΑΚΜΟΝΑ</w:t>
                  </w:r>
                </w:p>
              </w:tc>
              <w:tc>
                <w:tcPr>
                  <w:tcW w:w="710" w:type="pct"/>
                  <w:tcBorders>
                    <w:top w:val="single" w:sz="8" w:space="0" w:color="8DB3E2"/>
                    <w:left w:val="single" w:sz="4" w:space="0" w:color="8DB3E2"/>
                    <w:bottom w:val="single" w:sz="8" w:space="0" w:color="8DB3E2"/>
                    <w:right w:val="single" w:sz="4" w:space="0" w:color="8DB3E2"/>
                  </w:tcBorders>
                  <w:vAlign w:val="center"/>
                </w:tcPr>
                <w:p w:rsidR="004C7266" w:rsidRDefault="004C7266" w:rsidP="00566380">
                  <w:pPr>
                    <w:spacing w:after="0" w:line="240" w:lineRule="auto"/>
                    <w:jc w:val="center"/>
                    <w:rPr>
                      <w:rFonts w:eastAsia="Arial Unicode MS"/>
                      <w:sz w:val="18"/>
                      <w:szCs w:val="18"/>
                    </w:rPr>
                  </w:pPr>
                  <w:r w:rsidRPr="00B9790B">
                    <w:rPr>
                      <w:sz w:val="18"/>
                      <w:szCs w:val="18"/>
                    </w:rPr>
                    <w:t>GR 1310004</w:t>
                  </w:r>
                </w:p>
              </w:tc>
              <w:tc>
                <w:tcPr>
                  <w:tcW w:w="2572" w:type="pct"/>
                  <w:tcBorders>
                    <w:top w:val="single" w:sz="8" w:space="0" w:color="8DB3E2"/>
                    <w:left w:val="single" w:sz="4" w:space="0" w:color="8DB3E2"/>
                    <w:bottom w:val="single" w:sz="8" w:space="0" w:color="8DB3E2"/>
                    <w:right w:val="single" w:sz="4" w:space="0" w:color="8DB3E2"/>
                  </w:tcBorders>
                  <w:noWrap/>
                  <w:vAlign w:val="center"/>
                </w:tcPr>
                <w:p w:rsidR="004C7266" w:rsidRDefault="004C7266" w:rsidP="00566380">
                  <w:pPr>
                    <w:spacing w:after="0" w:line="240" w:lineRule="auto"/>
                    <w:jc w:val="center"/>
                    <w:rPr>
                      <w:rFonts w:eastAsia="Arial Unicode MS"/>
                      <w:sz w:val="18"/>
                      <w:szCs w:val="18"/>
                    </w:rPr>
                  </w:pPr>
                  <w:r w:rsidRPr="00B9790B">
                    <w:rPr>
                      <w:sz w:val="18"/>
                      <w:szCs w:val="18"/>
                    </w:rPr>
                    <w:t>ΟΡΗ ΟΡΛΙΑΚΑΣ &amp; ΤΣΟΥΓΙΑΚΑΣ</w:t>
                  </w:r>
                </w:p>
              </w:tc>
              <w:tc>
                <w:tcPr>
                  <w:tcW w:w="728" w:type="pct"/>
                  <w:tcBorders>
                    <w:top w:val="single" w:sz="8" w:space="0" w:color="8DB3E2"/>
                    <w:left w:val="single" w:sz="4" w:space="0" w:color="8DB3E2"/>
                    <w:bottom w:val="single" w:sz="8" w:space="0" w:color="8DB3E2"/>
                    <w:right w:val="single" w:sz="4" w:space="0" w:color="8DB3E2"/>
                  </w:tcBorders>
                  <w:noWrap/>
                  <w:vAlign w:val="center"/>
                </w:tcPr>
                <w:p w:rsidR="004C7266" w:rsidRDefault="004C7266" w:rsidP="00566380">
                  <w:pPr>
                    <w:spacing w:after="0" w:line="240" w:lineRule="auto"/>
                    <w:jc w:val="center"/>
                    <w:rPr>
                      <w:rFonts w:eastAsia="Arial Unicode MS"/>
                      <w:sz w:val="18"/>
                      <w:szCs w:val="18"/>
                    </w:rPr>
                  </w:pPr>
                  <w:r w:rsidRPr="00B9790B">
                    <w:rPr>
                      <w:sz w:val="18"/>
                      <w:szCs w:val="18"/>
                    </w:rPr>
                    <w:t>ΖΕΠ</w:t>
                  </w:r>
                </w:p>
              </w:tc>
            </w:tr>
            <w:tr w:rsidR="004C7266" w:rsidRPr="00B9790B" w:rsidTr="00566380">
              <w:trPr>
                <w:trHeight w:val="20"/>
                <w:jc w:val="center"/>
              </w:trPr>
              <w:tc>
                <w:tcPr>
                  <w:tcW w:w="990" w:type="pct"/>
                  <w:tcBorders>
                    <w:top w:val="single" w:sz="8" w:space="0" w:color="8DB3E2"/>
                    <w:left w:val="single" w:sz="8" w:space="0" w:color="8DB3E2"/>
                    <w:bottom w:val="single" w:sz="8" w:space="0" w:color="8DB3E2"/>
                    <w:right w:val="single" w:sz="4" w:space="0" w:color="8DB3E2"/>
                  </w:tcBorders>
                  <w:vAlign w:val="center"/>
                </w:tcPr>
                <w:p w:rsidR="004C7266" w:rsidRPr="00B00D43" w:rsidRDefault="004C7266" w:rsidP="00566380">
                  <w:pPr>
                    <w:keepNext/>
                    <w:keepLines/>
                    <w:spacing w:after="0" w:line="240" w:lineRule="auto"/>
                    <w:ind w:left="-57" w:right="-57"/>
                    <w:jc w:val="center"/>
                    <w:rPr>
                      <w:sz w:val="18"/>
                      <w:szCs w:val="18"/>
                    </w:rPr>
                  </w:pPr>
                  <w:r w:rsidRPr="00B00D43">
                    <w:rPr>
                      <w:sz w:val="18"/>
                      <w:szCs w:val="18"/>
                    </w:rPr>
                    <w:t>ΛΑΠ ΑΛΙΑΚΜΟΝΑ</w:t>
                  </w:r>
                </w:p>
              </w:tc>
              <w:tc>
                <w:tcPr>
                  <w:tcW w:w="710" w:type="pct"/>
                  <w:tcBorders>
                    <w:top w:val="single" w:sz="8" w:space="0" w:color="8DB3E2"/>
                    <w:left w:val="single" w:sz="4" w:space="0" w:color="8DB3E2"/>
                    <w:bottom w:val="single" w:sz="8" w:space="0" w:color="8DB3E2"/>
                    <w:right w:val="single" w:sz="4" w:space="0" w:color="8DB3E2"/>
                  </w:tcBorders>
                  <w:vAlign w:val="center"/>
                </w:tcPr>
                <w:p w:rsidR="004C7266" w:rsidRDefault="004C7266" w:rsidP="00566380">
                  <w:pPr>
                    <w:spacing w:after="0" w:line="240" w:lineRule="auto"/>
                    <w:jc w:val="center"/>
                    <w:rPr>
                      <w:rFonts w:eastAsia="Arial Unicode MS"/>
                      <w:sz w:val="18"/>
                      <w:szCs w:val="18"/>
                    </w:rPr>
                  </w:pPr>
                  <w:r w:rsidRPr="00B9790B">
                    <w:rPr>
                      <w:sz w:val="18"/>
                      <w:szCs w:val="18"/>
                    </w:rPr>
                    <w:t>GR 1320002</w:t>
                  </w:r>
                </w:p>
              </w:tc>
              <w:tc>
                <w:tcPr>
                  <w:tcW w:w="2572" w:type="pct"/>
                  <w:tcBorders>
                    <w:top w:val="single" w:sz="8" w:space="0" w:color="8DB3E2"/>
                    <w:left w:val="single" w:sz="4" w:space="0" w:color="8DB3E2"/>
                    <w:bottom w:val="single" w:sz="8" w:space="0" w:color="8DB3E2"/>
                    <w:right w:val="single" w:sz="4" w:space="0" w:color="8DB3E2"/>
                  </w:tcBorders>
                  <w:noWrap/>
                  <w:vAlign w:val="center"/>
                </w:tcPr>
                <w:p w:rsidR="004C7266" w:rsidRDefault="004C7266" w:rsidP="00566380">
                  <w:pPr>
                    <w:spacing w:after="0" w:line="240" w:lineRule="auto"/>
                    <w:jc w:val="center"/>
                    <w:rPr>
                      <w:rFonts w:eastAsia="Arial Unicode MS"/>
                      <w:sz w:val="18"/>
                      <w:szCs w:val="18"/>
                    </w:rPr>
                  </w:pPr>
                  <w:r w:rsidRPr="00B9790B">
                    <w:rPr>
                      <w:sz w:val="18"/>
                      <w:szCs w:val="18"/>
                    </w:rPr>
                    <w:t>ΚΟΡΥΦΕΣ ΟΡΟΥΣ ΓΡΑΜΜΟΣ</w:t>
                  </w:r>
                </w:p>
              </w:tc>
              <w:tc>
                <w:tcPr>
                  <w:tcW w:w="728" w:type="pct"/>
                  <w:tcBorders>
                    <w:top w:val="single" w:sz="8" w:space="0" w:color="8DB3E2"/>
                    <w:left w:val="single" w:sz="4" w:space="0" w:color="8DB3E2"/>
                    <w:bottom w:val="single" w:sz="8" w:space="0" w:color="8DB3E2"/>
                    <w:right w:val="single" w:sz="4" w:space="0" w:color="8DB3E2"/>
                  </w:tcBorders>
                  <w:noWrap/>
                  <w:vAlign w:val="center"/>
                </w:tcPr>
                <w:p w:rsidR="004C7266" w:rsidRDefault="004C7266" w:rsidP="00566380">
                  <w:pPr>
                    <w:spacing w:after="0" w:line="240" w:lineRule="auto"/>
                    <w:jc w:val="center"/>
                    <w:rPr>
                      <w:rFonts w:eastAsia="Arial Unicode MS"/>
                      <w:sz w:val="18"/>
                      <w:szCs w:val="18"/>
                    </w:rPr>
                  </w:pPr>
                  <w:r w:rsidRPr="00B9790B">
                    <w:rPr>
                      <w:sz w:val="18"/>
                      <w:szCs w:val="18"/>
                    </w:rPr>
                    <w:t>ΕΖΔ ΖΕΠ</w:t>
                  </w:r>
                </w:p>
              </w:tc>
            </w:tr>
            <w:tr w:rsidR="004C7266" w:rsidRPr="00091C55" w:rsidTr="00566380">
              <w:trPr>
                <w:trHeight w:val="20"/>
                <w:jc w:val="center"/>
              </w:trPr>
              <w:tc>
                <w:tcPr>
                  <w:tcW w:w="990" w:type="pct"/>
                  <w:tcBorders>
                    <w:top w:val="single" w:sz="8" w:space="0" w:color="8DB3E2"/>
                    <w:left w:val="single" w:sz="8" w:space="0" w:color="8DB3E2"/>
                    <w:bottom w:val="single" w:sz="8" w:space="0" w:color="8DB3E2"/>
                    <w:right w:val="single" w:sz="4" w:space="0" w:color="8DB3E2"/>
                  </w:tcBorders>
                  <w:vAlign w:val="center"/>
                </w:tcPr>
                <w:p w:rsidR="004C7266" w:rsidRPr="00B00D43" w:rsidRDefault="004C7266" w:rsidP="00566380">
                  <w:pPr>
                    <w:keepNext/>
                    <w:keepLines/>
                    <w:spacing w:after="0" w:line="240" w:lineRule="auto"/>
                    <w:ind w:left="-57" w:right="-57"/>
                    <w:jc w:val="center"/>
                    <w:rPr>
                      <w:sz w:val="18"/>
                      <w:szCs w:val="18"/>
                    </w:rPr>
                  </w:pPr>
                  <w:r w:rsidRPr="00B00D43">
                    <w:rPr>
                      <w:sz w:val="18"/>
                      <w:szCs w:val="18"/>
                    </w:rPr>
                    <w:t>ΛΑΠ ΑΛΙΑΚΜΟΝΑ</w:t>
                  </w:r>
                </w:p>
              </w:tc>
              <w:tc>
                <w:tcPr>
                  <w:tcW w:w="710" w:type="pct"/>
                  <w:tcBorders>
                    <w:top w:val="single" w:sz="8" w:space="0" w:color="8DB3E2"/>
                    <w:left w:val="single" w:sz="4" w:space="0" w:color="8DB3E2"/>
                    <w:bottom w:val="single" w:sz="8" w:space="0" w:color="8DB3E2"/>
                    <w:right w:val="single" w:sz="4" w:space="0" w:color="8DB3E2"/>
                  </w:tcBorders>
                  <w:vAlign w:val="center"/>
                </w:tcPr>
                <w:p w:rsidR="004C7266" w:rsidRDefault="004C7266" w:rsidP="00566380">
                  <w:pPr>
                    <w:spacing w:after="0" w:line="240" w:lineRule="auto"/>
                    <w:jc w:val="center"/>
                    <w:rPr>
                      <w:rFonts w:eastAsia="Arial Unicode MS"/>
                      <w:sz w:val="18"/>
                      <w:szCs w:val="18"/>
                    </w:rPr>
                  </w:pPr>
                  <w:r w:rsidRPr="00B9790B">
                    <w:rPr>
                      <w:sz w:val="18"/>
                      <w:szCs w:val="18"/>
                    </w:rPr>
                    <w:t>GR 1330002</w:t>
                  </w:r>
                </w:p>
              </w:tc>
              <w:tc>
                <w:tcPr>
                  <w:tcW w:w="2572" w:type="pct"/>
                  <w:tcBorders>
                    <w:top w:val="single" w:sz="8" w:space="0" w:color="8DB3E2"/>
                    <w:left w:val="single" w:sz="4" w:space="0" w:color="8DB3E2"/>
                    <w:bottom w:val="single" w:sz="8" w:space="0" w:color="8DB3E2"/>
                    <w:right w:val="single" w:sz="4" w:space="0" w:color="8DB3E2"/>
                  </w:tcBorders>
                  <w:noWrap/>
                  <w:vAlign w:val="center"/>
                </w:tcPr>
                <w:p w:rsidR="004C7266" w:rsidRPr="00B00D43" w:rsidRDefault="004C7266" w:rsidP="00566380">
                  <w:pPr>
                    <w:spacing w:after="0" w:line="240" w:lineRule="auto"/>
                    <w:jc w:val="center"/>
                    <w:rPr>
                      <w:rFonts w:eastAsia="Arial Unicode MS"/>
                      <w:sz w:val="18"/>
                      <w:szCs w:val="18"/>
                      <w:lang w:val="el-GR"/>
                    </w:rPr>
                  </w:pPr>
                  <w:r w:rsidRPr="00B00D43">
                    <w:rPr>
                      <w:sz w:val="18"/>
                      <w:szCs w:val="18"/>
                      <w:lang w:val="el-GR"/>
                    </w:rPr>
                    <w:t>ΟΡΗ ΒΟΡΕΙΟΥ ΒΟΥΡΙΝΟΥ ΚΑΙ ΜΕΛΛΙΑ</w:t>
                  </w:r>
                </w:p>
              </w:tc>
              <w:tc>
                <w:tcPr>
                  <w:tcW w:w="728" w:type="pct"/>
                  <w:tcBorders>
                    <w:top w:val="single" w:sz="8" w:space="0" w:color="8DB3E2"/>
                    <w:left w:val="single" w:sz="4" w:space="0" w:color="8DB3E2"/>
                    <w:bottom w:val="single" w:sz="8" w:space="0" w:color="8DB3E2"/>
                    <w:right w:val="single" w:sz="4" w:space="0" w:color="8DB3E2"/>
                  </w:tcBorders>
                  <w:noWrap/>
                  <w:vAlign w:val="center"/>
                </w:tcPr>
                <w:p w:rsidR="004C7266" w:rsidRPr="003D7F5A" w:rsidRDefault="004C7266" w:rsidP="00566380">
                  <w:pPr>
                    <w:spacing w:after="0" w:line="240" w:lineRule="auto"/>
                    <w:jc w:val="center"/>
                    <w:rPr>
                      <w:rFonts w:eastAsia="Arial Unicode MS"/>
                      <w:sz w:val="18"/>
                      <w:szCs w:val="18"/>
                      <w:lang w:val="el-GR"/>
                    </w:rPr>
                  </w:pPr>
                  <w:r w:rsidRPr="003D7F5A">
                    <w:rPr>
                      <w:sz w:val="18"/>
                      <w:szCs w:val="18"/>
                      <w:lang w:val="el-GR"/>
                    </w:rPr>
                    <w:t>ΖΕΠ</w:t>
                  </w:r>
                </w:p>
              </w:tc>
            </w:tr>
            <w:tr w:rsidR="004C7266" w:rsidRPr="00091C55" w:rsidTr="00566380">
              <w:trPr>
                <w:trHeight w:val="20"/>
                <w:jc w:val="center"/>
              </w:trPr>
              <w:tc>
                <w:tcPr>
                  <w:tcW w:w="990" w:type="pct"/>
                  <w:tcBorders>
                    <w:top w:val="single" w:sz="8" w:space="0" w:color="8DB3E2"/>
                    <w:left w:val="single" w:sz="8" w:space="0" w:color="8DB3E2"/>
                    <w:bottom w:val="single" w:sz="8" w:space="0" w:color="8DB3E2"/>
                    <w:right w:val="single" w:sz="8" w:space="0" w:color="8DB3E2"/>
                  </w:tcBorders>
                  <w:shd w:val="clear" w:color="auto" w:fill="DBE5F1"/>
                  <w:noWrap/>
                  <w:vAlign w:val="center"/>
                </w:tcPr>
                <w:p w:rsidR="004C7266" w:rsidRPr="003D7F5A" w:rsidRDefault="004C7266" w:rsidP="00566380">
                  <w:pPr>
                    <w:spacing w:after="0" w:line="240" w:lineRule="auto"/>
                    <w:jc w:val="center"/>
                    <w:rPr>
                      <w:sz w:val="18"/>
                      <w:szCs w:val="18"/>
                      <w:highlight w:val="green"/>
                      <w:lang w:val="el-GR"/>
                    </w:rPr>
                  </w:pPr>
                  <w:r w:rsidRPr="003D7F5A">
                    <w:rPr>
                      <w:b/>
                      <w:sz w:val="18"/>
                      <w:szCs w:val="18"/>
                      <w:lang w:val="el-GR"/>
                    </w:rPr>
                    <w:t>Υγρότοποι/</w:t>
                  </w:r>
                  <w:r w:rsidRPr="003D7F5A">
                    <w:rPr>
                      <w:b/>
                      <w:iCs/>
                      <w:sz w:val="18"/>
                      <w:szCs w:val="18"/>
                      <w:lang w:val="el-GR"/>
                    </w:rPr>
                    <w:t xml:space="preserve"> Χερσαία Τμήματα</w:t>
                  </w:r>
                </w:p>
              </w:tc>
              <w:tc>
                <w:tcPr>
                  <w:tcW w:w="710" w:type="pct"/>
                  <w:tcBorders>
                    <w:top w:val="single" w:sz="8" w:space="0" w:color="8DB3E2"/>
                    <w:left w:val="single" w:sz="8" w:space="0" w:color="8DB3E2"/>
                    <w:bottom w:val="single" w:sz="8" w:space="0" w:color="8DB3E2"/>
                    <w:right w:val="single" w:sz="8" w:space="0" w:color="8DB3E2"/>
                  </w:tcBorders>
                  <w:shd w:val="clear" w:color="auto" w:fill="DBE5F1"/>
                  <w:vAlign w:val="center"/>
                </w:tcPr>
                <w:p w:rsidR="004C7266" w:rsidRPr="003D7F5A" w:rsidRDefault="004C7266" w:rsidP="00566380">
                  <w:pPr>
                    <w:spacing w:after="0" w:line="240" w:lineRule="auto"/>
                    <w:jc w:val="center"/>
                    <w:rPr>
                      <w:sz w:val="18"/>
                      <w:szCs w:val="18"/>
                      <w:highlight w:val="green"/>
                      <w:lang w:val="el-GR"/>
                    </w:rPr>
                  </w:pPr>
                </w:p>
              </w:tc>
              <w:tc>
                <w:tcPr>
                  <w:tcW w:w="2572" w:type="pct"/>
                  <w:tcBorders>
                    <w:top w:val="single" w:sz="8" w:space="0" w:color="8DB3E2"/>
                    <w:left w:val="single" w:sz="8" w:space="0" w:color="8DB3E2"/>
                    <w:bottom w:val="single" w:sz="8" w:space="0" w:color="8DB3E2"/>
                    <w:right w:val="single" w:sz="8" w:space="0" w:color="8DB3E2"/>
                  </w:tcBorders>
                  <w:shd w:val="clear" w:color="auto" w:fill="DBE5F1"/>
                  <w:vAlign w:val="center"/>
                </w:tcPr>
                <w:p w:rsidR="004C7266" w:rsidRPr="003D7F5A" w:rsidRDefault="004C7266" w:rsidP="00566380">
                  <w:pPr>
                    <w:spacing w:after="0" w:line="240" w:lineRule="auto"/>
                    <w:jc w:val="center"/>
                    <w:rPr>
                      <w:sz w:val="18"/>
                      <w:szCs w:val="18"/>
                      <w:highlight w:val="green"/>
                      <w:lang w:val="el-GR"/>
                    </w:rPr>
                  </w:pPr>
                </w:p>
              </w:tc>
              <w:tc>
                <w:tcPr>
                  <w:tcW w:w="728" w:type="pct"/>
                  <w:tcBorders>
                    <w:top w:val="single" w:sz="8" w:space="0" w:color="8DB3E2"/>
                    <w:left w:val="single" w:sz="8" w:space="0" w:color="8DB3E2"/>
                    <w:bottom w:val="single" w:sz="8" w:space="0" w:color="8DB3E2"/>
                    <w:right w:val="single" w:sz="8" w:space="0" w:color="8DB3E2"/>
                  </w:tcBorders>
                  <w:shd w:val="clear" w:color="auto" w:fill="DBE5F1"/>
                  <w:vAlign w:val="center"/>
                </w:tcPr>
                <w:p w:rsidR="004C7266" w:rsidRPr="003D7F5A" w:rsidRDefault="004C7266" w:rsidP="00566380">
                  <w:pPr>
                    <w:spacing w:after="0" w:line="240" w:lineRule="auto"/>
                    <w:jc w:val="center"/>
                    <w:rPr>
                      <w:sz w:val="18"/>
                      <w:szCs w:val="18"/>
                      <w:highlight w:val="green"/>
                      <w:lang w:val="el-GR"/>
                    </w:rPr>
                  </w:pPr>
                </w:p>
              </w:tc>
            </w:tr>
            <w:tr w:rsidR="004C7266" w:rsidRPr="00091C55" w:rsidTr="00566380">
              <w:trPr>
                <w:trHeight w:val="20"/>
                <w:jc w:val="center"/>
              </w:trPr>
              <w:tc>
                <w:tcPr>
                  <w:tcW w:w="990" w:type="pct"/>
                  <w:tcBorders>
                    <w:top w:val="single" w:sz="8" w:space="0" w:color="8DB3E2"/>
                    <w:left w:val="single" w:sz="8" w:space="0" w:color="8DB3E2"/>
                    <w:bottom w:val="single" w:sz="8" w:space="0" w:color="8DB3E2"/>
                    <w:right w:val="single" w:sz="4" w:space="0" w:color="8DB3E2"/>
                  </w:tcBorders>
                  <w:noWrap/>
                  <w:vAlign w:val="center"/>
                </w:tcPr>
                <w:p w:rsidR="004C7266" w:rsidRPr="003D7F5A" w:rsidRDefault="004C7266" w:rsidP="00566380">
                  <w:pPr>
                    <w:keepNext/>
                    <w:keepLines/>
                    <w:spacing w:after="0" w:line="240" w:lineRule="auto"/>
                    <w:ind w:left="-57" w:right="-57"/>
                    <w:jc w:val="center"/>
                    <w:rPr>
                      <w:sz w:val="18"/>
                      <w:szCs w:val="18"/>
                      <w:lang w:val="el-GR"/>
                    </w:rPr>
                  </w:pPr>
                  <w:r w:rsidRPr="003D7F5A">
                    <w:rPr>
                      <w:sz w:val="18"/>
                      <w:szCs w:val="18"/>
                      <w:lang w:val="el-GR"/>
                    </w:rPr>
                    <w:t>ΛΑΠ ΠΡΕΣΠΩΝ</w:t>
                  </w:r>
                </w:p>
              </w:tc>
              <w:tc>
                <w:tcPr>
                  <w:tcW w:w="710" w:type="pct"/>
                  <w:tcBorders>
                    <w:top w:val="single" w:sz="8" w:space="0" w:color="8DB3E2"/>
                    <w:left w:val="single" w:sz="4" w:space="0" w:color="8DB3E2"/>
                    <w:bottom w:val="single" w:sz="8" w:space="0" w:color="8DB3E2"/>
                    <w:right w:val="single" w:sz="4" w:space="0" w:color="8DB3E2"/>
                  </w:tcBorders>
                  <w:vAlign w:val="center"/>
                </w:tcPr>
                <w:p w:rsidR="004C7266" w:rsidRPr="003D7F5A" w:rsidRDefault="004C7266" w:rsidP="00566380">
                  <w:pPr>
                    <w:spacing w:after="0" w:line="240" w:lineRule="auto"/>
                    <w:jc w:val="center"/>
                    <w:rPr>
                      <w:rFonts w:eastAsia="Arial Unicode MS"/>
                      <w:sz w:val="18"/>
                      <w:szCs w:val="18"/>
                      <w:lang w:val="el-GR"/>
                    </w:rPr>
                  </w:pPr>
                  <w:r w:rsidRPr="00B9790B">
                    <w:rPr>
                      <w:sz w:val="18"/>
                      <w:szCs w:val="18"/>
                    </w:rPr>
                    <w:t>GR</w:t>
                  </w:r>
                  <w:r w:rsidRPr="003D7F5A">
                    <w:rPr>
                      <w:sz w:val="18"/>
                      <w:szCs w:val="18"/>
                      <w:lang w:val="el-GR"/>
                    </w:rPr>
                    <w:t xml:space="preserve"> 1340001</w:t>
                  </w:r>
                </w:p>
              </w:tc>
              <w:tc>
                <w:tcPr>
                  <w:tcW w:w="2572" w:type="pct"/>
                  <w:tcBorders>
                    <w:top w:val="single" w:sz="8" w:space="0" w:color="8DB3E2"/>
                    <w:left w:val="single" w:sz="4" w:space="0" w:color="8DB3E2"/>
                    <w:bottom w:val="single" w:sz="8" w:space="0" w:color="8DB3E2"/>
                    <w:right w:val="single" w:sz="4" w:space="0" w:color="8DB3E2"/>
                  </w:tcBorders>
                  <w:noWrap/>
                  <w:vAlign w:val="center"/>
                </w:tcPr>
                <w:p w:rsidR="004C7266" w:rsidRPr="003D7F5A" w:rsidRDefault="004C7266" w:rsidP="00566380">
                  <w:pPr>
                    <w:spacing w:after="0" w:line="240" w:lineRule="auto"/>
                    <w:jc w:val="center"/>
                    <w:rPr>
                      <w:rFonts w:eastAsia="Arial Unicode MS"/>
                      <w:sz w:val="18"/>
                      <w:szCs w:val="18"/>
                      <w:lang w:val="el-GR"/>
                    </w:rPr>
                  </w:pPr>
                  <w:r w:rsidRPr="003D7F5A">
                    <w:rPr>
                      <w:sz w:val="18"/>
                      <w:szCs w:val="18"/>
                      <w:lang w:val="el-GR"/>
                    </w:rPr>
                    <w:t>ΕΘΝΙΚΟΣ ΔΡΥΜΟΣ ΠΡΕΣΠΩΝ</w:t>
                  </w:r>
                </w:p>
              </w:tc>
              <w:tc>
                <w:tcPr>
                  <w:tcW w:w="728" w:type="pct"/>
                  <w:tcBorders>
                    <w:top w:val="single" w:sz="8" w:space="0" w:color="8DB3E2"/>
                    <w:left w:val="single" w:sz="4" w:space="0" w:color="8DB3E2"/>
                    <w:bottom w:val="single" w:sz="8" w:space="0" w:color="8DB3E2"/>
                    <w:right w:val="single" w:sz="4" w:space="0" w:color="8DB3E2"/>
                  </w:tcBorders>
                  <w:noWrap/>
                  <w:vAlign w:val="center"/>
                </w:tcPr>
                <w:p w:rsidR="004C7266" w:rsidRPr="003D7F5A" w:rsidRDefault="004C7266" w:rsidP="00566380">
                  <w:pPr>
                    <w:spacing w:after="0" w:line="240" w:lineRule="auto"/>
                    <w:jc w:val="center"/>
                    <w:rPr>
                      <w:rFonts w:eastAsia="Arial Unicode MS"/>
                      <w:sz w:val="18"/>
                      <w:szCs w:val="18"/>
                      <w:lang w:val="el-GR"/>
                    </w:rPr>
                  </w:pPr>
                  <w:r w:rsidRPr="003D7F5A">
                    <w:rPr>
                      <w:sz w:val="18"/>
                      <w:szCs w:val="18"/>
                      <w:lang w:val="el-GR"/>
                    </w:rPr>
                    <w:t>ΕΖΔ ΖΕΠ</w:t>
                  </w:r>
                </w:p>
              </w:tc>
            </w:tr>
            <w:tr w:rsidR="004C7266" w:rsidRPr="00091C55" w:rsidTr="00566380">
              <w:trPr>
                <w:trHeight w:val="20"/>
                <w:jc w:val="center"/>
              </w:trPr>
              <w:tc>
                <w:tcPr>
                  <w:tcW w:w="990" w:type="pct"/>
                  <w:tcBorders>
                    <w:top w:val="single" w:sz="8" w:space="0" w:color="8DB3E2"/>
                    <w:left w:val="single" w:sz="8" w:space="0" w:color="8DB3E2"/>
                    <w:bottom w:val="single" w:sz="8" w:space="0" w:color="8DB3E2"/>
                    <w:right w:val="single" w:sz="4" w:space="0" w:color="8DB3E2"/>
                  </w:tcBorders>
                  <w:vAlign w:val="center"/>
                </w:tcPr>
                <w:p w:rsidR="004C7266" w:rsidRPr="003D7F5A" w:rsidRDefault="004C7266" w:rsidP="00566380">
                  <w:pPr>
                    <w:keepNext/>
                    <w:keepLines/>
                    <w:spacing w:after="0" w:line="240" w:lineRule="auto"/>
                    <w:ind w:left="-57" w:right="-57"/>
                    <w:jc w:val="center"/>
                    <w:rPr>
                      <w:sz w:val="18"/>
                      <w:szCs w:val="18"/>
                      <w:lang w:val="el-GR"/>
                    </w:rPr>
                  </w:pPr>
                  <w:r w:rsidRPr="003D7F5A">
                    <w:rPr>
                      <w:sz w:val="18"/>
                      <w:szCs w:val="18"/>
                      <w:lang w:val="el-GR"/>
                    </w:rPr>
                    <w:t>ΛΑΠ ΠΡΕΣΠΩΝ</w:t>
                  </w:r>
                </w:p>
              </w:tc>
              <w:tc>
                <w:tcPr>
                  <w:tcW w:w="710" w:type="pct"/>
                  <w:tcBorders>
                    <w:top w:val="single" w:sz="8" w:space="0" w:color="8DB3E2"/>
                    <w:left w:val="single" w:sz="4" w:space="0" w:color="8DB3E2"/>
                    <w:bottom w:val="single" w:sz="8" w:space="0" w:color="8DB3E2"/>
                    <w:right w:val="single" w:sz="4" w:space="0" w:color="8DB3E2"/>
                  </w:tcBorders>
                  <w:vAlign w:val="center"/>
                </w:tcPr>
                <w:p w:rsidR="004C7266" w:rsidRPr="003D7F5A" w:rsidRDefault="004C7266" w:rsidP="00566380">
                  <w:pPr>
                    <w:spacing w:after="0" w:line="240" w:lineRule="auto"/>
                    <w:jc w:val="center"/>
                    <w:rPr>
                      <w:rFonts w:eastAsia="Arial Unicode MS"/>
                      <w:sz w:val="18"/>
                      <w:szCs w:val="18"/>
                      <w:lang w:val="el-GR"/>
                    </w:rPr>
                  </w:pPr>
                  <w:r w:rsidRPr="00B9790B">
                    <w:rPr>
                      <w:sz w:val="18"/>
                      <w:szCs w:val="18"/>
                    </w:rPr>
                    <w:t>GR</w:t>
                  </w:r>
                  <w:r w:rsidRPr="003D7F5A">
                    <w:rPr>
                      <w:sz w:val="18"/>
                      <w:szCs w:val="18"/>
                      <w:lang w:val="el-GR"/>
                    </w:rPr>
                    <w:t xml:space="preserve"> 1340003</w:t>
                  </w:r>
                </w:p>
              </w:tc>
              <w:tc>
                <w:tcPr>
                  <w:tcW w:w="2572" w:type="pct"/>
                  <w:tcBorders>
                    <w:top w:val="single" w:sz="8" w:space="0" w:color="8DB3E2"/>
                    <w:left w:val="single" w:sz="4" w:space="0" w:color="8DB3E2"/>
                    <w:bottom w:val="single" w:sz="8" w:space="0" w:color="8DB3E2"/>
                    <w:right w:val="single" w:sz="4" w:space="0" w:color="8DB3E2"/>
                  </w:tcBorders>
                  <w:noWrap/>
                  <w:vAlign w:val="center"/>
                </w:tcPr>
                <w:p w:rsidR="004C7266" w:rsidRPr="003D7F5A" w:rsidRDefault="004C7266" w:rsidP="00566380">
                  <w:pPr>
                    <w:spacing w:after="0" w:line="240" w:lineRule="auto"/>
                    <w:jc w:val="center"/>
                    <w:rPr>
                      <w:rFonts w:eastAsia="Arial Unicode MS"/>
                      <w:sz w:val="18"/>
                      <w:szCs w:val="18"/>
                      <w:lang w:val="el-GR"/>
                    </w:rPr>
                  </w:pPr>
                  <w:r w:rsidRPr="003D7F5A">
                    <w:rPr>
                      <w:sz w:val="18"/>
                      <w:szCs w:val="18"/>
                      <w:lang w:val="el-GR"/>
                    </w:rPr>
                    <w:t>ΟΡΗ ΒΑΡΝΟΥΝΤΑ</w:t>
                  </w:r>
                </w:p>
              </w:tc>
              <w:tc>
                <w:tcPr>
                  <w:tcW w:w="728" w:type="pct"/>
                  <w:tcBorders>
                    <w:top w:val="single" w:sz="8" w:space="0" w:color="8DB3E2"/>
                    <w:left w:val="single" w:sz="4" w:space="0" w:color="8DB3E2"/>
                    <w:bottom w:val="single" w:sz="8" w:space="0" w:color="8DB3E2"/>
                    <w:right w:val="single" w:sz="4" w:space="0" w:color="8DB3E2"/>
                  </w:tcBorders>
                  <w:noWrap/>
                  <w:vAlign w:val="center"/>
                </w:tcPr>
                <w:p w:rsidR="004C7266" w:rsidRPr="003D7F5A" w:rsidRDefault="004C7266" w:rsidP="00566380">
                  <w:pPr>
                    <w:spacing w:after="0" w:line="240" w:lineRule="auto"/>
                    <w:jc w:val="center"/>
                    <w:rPr>
                      <w:rFonts w:eastAsia="Arial Unicode MS"/>
                      <w:sz w:val="18"/>
                      <w:szCs w:val="18"/>
                      <w:lang w:val="el-GR"/>
                    </w:rPr>
                  </w:pPr>
                  <w:r w:rsidRPr="003D7F5A">
                    <w:rPr>
                      <w:sz w:val="18"/>
                      <w:szCs w:val="18"/>
                      <w:lang w:val="el-GR"/>
                    </w:rPr>
                    <w:t>ΕΖΔ ΖΕΠ</w:t>
                  </w:r>
                </w:p>
              </w:tc>
            </w:tr>
            <w:tr w:rsidR="004C7266" w:rsidRPr="00091C55" w:rsidTr="00566380">
              <w:trPr>
                <w:trHeight w:val="20"/>
                <w:jc w:val="center"/>
              </w:trPr>
              <w:tc>
                <w:tcPr>
                  <w:tcW w:w="990" w:type="pct"/>
                  <w:tcBorders>
                    <w:top w:val="single" w:sz="8" w:space="0" w:color="8DB3E2"/>
                    <w:left w:val="single" w:sz="8" w:space="0" w:color="8DB3E2"/>
                    <w:bottom w:val="single" w:sz="4" w:space="0" w:color="8DB3E2"/>
                    <w:right w:val="single" w:sz="4" w:space="0" w:color="8DB3E2"/>
                  </w:tcBorders>
                  <w:vAlign w:val="center"/>
                </w:tcPr>
                <w:p w:rsidR="004C7266" w:rsidRPr="003D7F5A" w:rsidRDefault="004C7266" w:rsidP="00566380">
                  <w:pPr>
                    <w:keepNext/>
                    <w:keepLines/>
                    <w:spacing w:after="0" w:line="240" w:lineRule="auto"/>
                    <w:ind w:left="-57" w:right="-57"/>
                    <w:jc w:val="center"/>
                    <w:rPr>
                      <w:sz w:val="18"/>
                      <w:szCs w:val="18"/>
                      <w:lang w:val="el-GR"/>
                    </w:rPr>
                  </w:pPr>
                  <w:r w:rsidRPr="003D7F5A">
                    <w:rPr>
                      <w:sz w:val="18"/>
                      <w:szCs w:val="18"/>
                      <w:lang w:val="el-GR"/>
                    </w:rPr>
                    <w:t>ΛΑΠ ΠΡΕΣΠΩΝ</w:t>
                  </w:r>
                </w:p>
              </w:tc>
              <w:tc>
                <w:tcPr>
                  <w:tcW w:w="710" w:type="pct"/>
                  <w:tcBorders>
                    <w:top w:val="single" w:sz="8" w:space="0" w:color="8DB3E2"/>
                    <w:left w:val="single" w:sz="4" w:space="0" w:color="8DB3E2"/>
                    <w:bottom w:val="single" w:sz="4" w:space="0" w:color="8DB3E2"/>
                    <w:right w:val="single" w:sz="4" w:space="0" w:color="8DB3E2"/>
                  </w:tcBorders>
                  <w:vAlign w:val="center"/>
                </w:tcPr>
                <w:p w:rsidR="004C7266" w:rsidRPr="003D7F5A" w:rsidRDefault="004C7266" w:rsidP="00566380">
                  <w:pPr>
                    <w:spacing w:after="0" w:line="240" w:lineRule="auto"/>
                    <w:jc w:val="center"/>
                    <w:rPr>
                      <w:rFonts w:eastAsia="Arial Unicode MS"/>
                      <w:sz w:val="18"/>
                      <w:szCs w:val="18"/>
                      <w:lang w:val="el-GR"/>
                    </w:rPr>
                  </w:pPr>
                  <w:r w:rsidRPr="00B9790B">
                    <w:rPr>
                      <w:sz w:val="18"/>
                      <w:szCs w:val="18"/>
                    </w:rPr>
                    <w:t>GR</w:t>
                  </w:r>
                  <w:r w:rsidRPr="003D7F5A">
                    <w:rPr>
                      <w:sz w:val="18"/>
                      <w:szCs w:val="18"/>
                      <w:lang w:val="el-GR"/>
                    </w:rPr>
                    <w:t xml:space="preserve"> 1240008</w:t>
                  </w:r>
                </w:p>
              </w:tc>
              <w:tc>
                <w:tcPr>
                  <w:tcW w:w="2572" w:type="pct"/>
                  <w:tcBorders>
                    <w:top w:val="single" w:sz="8" w:space="0" w:color="8DB3E2"/>
                    <w:left w:val="single" w:sz="4" w:space="0" w:color="8DB3E2"/>
                    <w:bottom w:val="single" w:sz="4" w:space="0" w:color="8DB3E2"/>
                    <w:right w:val="single" w:sz="4" w:space="0" w:color="8DB3E2"/>
                  </w:tcBorders>
                  <w:noWrap/>
                  <w:vAlign w:val="center"/>
                </w:tcPr>
                <w:p w:rsidR="004C7266" w:rsidRPr="003D7F5A" w:rsidRDefault="004C7266" w:rsidP="00566380">
                  <w:pPr>
                    <w:spacing w:after="0" w:line="240" w:lineRule="auto"/>
                    <w:jc w:val="center"/>
                    <w:rPr>
                      <w:rFonts w:eastAsia="Arial Unicode MS"/>
                      <w:sz w:val="18"/>
                      <w:szCs w:val="18"/>
                      <w:lang w:val="el-GR"/>
                    </w:rPr>
                  </w:pPr>
                  <w:r w:rsidRPr="003D7F5A">
                    <w:rPr>
                      <w:sz w:val="18"/>
                      <w:szCs w:val="18"/>
                      <w:lang w:val="el-GR"/>
                    </w:rPr>
                    <w:t xml:space="preserve">ΟΡΟΣ ΒΟΡΑΣ </w:t>
                  </w:r>
                  <w:r w:rsidRPr="003D7F5A">
                    <w:rPr>
                      <w:b/>
                      <w:sz w:val="18"/>
                      <w:szCs w:val="18"/>
                      <w:vertAlign w:val="superscript"/>
                      <w:lang w:val="el-GR"/>
                    </w:rPr>
                    <w:t>[2]</w:t>
                  </w:r>
                </w:p>
              </w:tc>
              <w:tc>
                <w:tcPr>
                  <w:tcW w:w="728" w:type="pct"/>
                  <w:tcBorders>
                    <w:top w:val="single" w:sz="8" w:space="0" w:color="8DB3E2"/>
                    <w:left w:val="single" w:sz="4" w:space="0" w:color="8DB3E2"/>
                    <w:bottom w:val="single" w:sz="4" w:space="0" w:color="8DB3E2"/>
                    <w:right w:val="single" w:sz="4" w:space="0" w:color="8DB3E2"/>
                  </w:tcBorders>
                  <w:noWrap/>
                  <w:vAlign w:val="center"/>
                </w:tcPr>
                <w:p w:rsidR="004C7266" w:rsidRPr="003D7F5A" w:rsidRDefault="004C7266" w:rsidP="00566380">
                  <w:pPr>
                    <w:spacing w:after="0" w:line="240" w:lineRule="auto"/>
                    <w:jc w:val="center"/>
                    <w:rPr>
                      <w:rFonts w:eastAsia="Arial Unicode MS"/>
                      <w:sz w:val="18"/>
                      <w:szCs w:val="18"/>
                      <w:lang w:val="el-GR"/>
                    </w:rPr>
                  </w:pPr>
                  <w:r w:rsidRPr="003D7F5A">
                    <w:rPr>
                      <w:sz w:val="18"/>
                      <w:szCs w:val="18"/>
                      <w:lang w:val="el-GR"/>
                    </w:rPr>
                    <w:t>ΖΕΠ</w:t>
                  </w:r>
                </w:p>
              </w:tc>
            </w:tr>
          </w:tbl>
          <w:p w:rsidR="004C7266" w:rsidRPr="009D0A8E" w:rsidRDefault="004C7266" w:rsidP="00A330A8">
            <w:pPr>
              <w:pStyle w:val="Tablemainmiddle"/>
              <w:tabs>
                <w:tab w:val="left" w:pos="787"/>
                <w:tab w:val="left" w:pos="1746"/>
                <w:tab w:val="left" w:pos="7176"/>
              </w:tabs>
              <w:spacing w:line="300" w:lineRule="atLeast"/>
              <w:jc w:val="left"/>
              <w:rPr>
                <w:sz w:val="22"/>
                <w:szCs w:val="22"/>
              </w:rPr>
            </w:pPr>
            <w:r w:rsidRPr="009D0A8E">
              <w:rPr>
                <w:sz w:val="22"/>
                <w:szCs w:val="22"/>
              </w:rPr>
              <w:tab/>
            </w:r>
          </w:p>
          <w:p w:rsidR="004C7266" w:rsidRPr="006061C2" w:rsidRDefault="004C7266" w:rsidP="003D7F5A">
            <w:pPr>
              <w:spacing w:before="120"/>
              <w:jc w:val="both"/>
              <w:rPr>
                <w:lang w:val="el-GR"/>
              </w:rPr>
            </w:pPr>
            <w:r w:rsidRPr="006061C2">
              <w:rPr>
                <w:lang w:val="el-GR"/>
              </w:rPr>
              <w:t>Επιπλέον, στην περιοχή του ΥΔ9, έχουν θεσπιστεί τρία Εθνικά Πάρκα, που σχετίζονται με τις παραπάνω περιοχές προστασίας των 92/43 και 2009/147. Για τα Εθνικά αυτά Πάρκα έχουν εκπονηθεί Σχέδια Διαχείρισης τα οποία βρίσκονται σε διαφορετικά στάδια έγκρισης και θεσμοθέτησης. Σε ό,τι αφορά  τις υπόλοιπες προστατευόμενες περιοχές σε κάποιες έχουν γίνει διαχειριστικές ή ειδικές περιβαλλοντικές μελέτες για την προστασία τους, ενώ σε κάποιες άλλες εκκρεμούν οι σχετικές  μελέτες ή/και η θεσμοθέτησή τους.</w:t>
            </w:r>
          </w:p>
          <w:p w:rsidR="004C7266" w:rsidRPr="006061C2" w:rsidRDefault="004C7266" w:rsidP="003D7F5A">
            <w:pPr>
              <w:jc w:val="both"/>
              <w:rPr>
                <w:i/>
                <w:lang w:val="el-GR"/>
              </w:rPr>
            </w:pPr>
            <w:r w:rsidRPr="006061C2">
              <w:rPr>
                <w:lang w:val="el-GR"/>
              </w:rPr>
              <w:t>Με την ΚΥΑ 12966</w:t>
            </w:r>
            <w:r w:rsidRPr="006061C2">
              <w:rPr>
                <w:rFonts w:cs="Helvetica"/>
                <w:lang w:val="el-GR" w:eastAsia="el-GR"/>
              </w:rPr>
              <w:t xml:space="preserve">/14.05.2009 </w:t>
            </w:r>
            <w:r w:rsidRPr="006061C2">
              <w:rPr>
                <w:lang w:val="el-GR"/>
              </w:rPr>
              <w:t>(</w:t>
            </w:r>
            <w:r w:rsidRPr="006061C2">
              <w:rPr>
                <w:rFonts w:cs="TTE17908B0t00"/>
                <w:lang w:val="el-GR" w:eastAsia="el-GR"/>
              </w:rPr>
              <w:t>ΦΕΚ</w:t>
            </w:r>
            <w:r w:rsidRPr="006061C2">
              <w:rPr>
                <w:rFonts w:cs="Helvetica"/>
                <w:lang w:val="el-GR" w:eastAsia="el-GR"/>
              </w:rPr>
              <w:t xml:space="preserve"> ΑΑ&amp;ΠΘ 220) έχει θεσπιστεί η </w:t>
            </w:r>
            <w:r w:rsidRPr="006061C2">
              <w:rPr>
                <w:rFonts w:cs="Helvetica"/>
                <w:b/>
                <w:lang w:val="el-GR" w:eastAsia="el-GR"/>
              </w:rPr>
              <w:t xml:space="preserve">δημιουργία του Εθνικού Πάρκου </w:t>
            </w:r>
            <w:r w:rsidRPr="006061C2">
              <w:rPr>
                <w:b/>
                <w:lang w:val="el-GR"/>
              </w:rPr>
              <w:t>Δέλτα Αξιού – Λουδία – Αλιάκμονα</w:t>
            </w:r>
            <w:r w:rsidRPr="006061C2">
              <w:rPr>
                <w:lang w:val="el-GR"/>
              </w:rPr>
              <w:t xml:space="preserve">. Σκοπός της θέσπισης </w:t>
            </w:r>
            <w:r w:rsidRPr="006061C2">
              <w:rPr>
                <w:rFonts w:cs="Helvetica"/>
                <w:lang w:val="el-GR" w:eastAsia="el-GR"/>
              </w:rPr>
              <w:t xml:space="preserve">του Εθνικού Πάρκου </w:t>
            </w:r>
            <w:r w:rsidRPr="006061C2">
              <w:rPr>
                <w:lang w:val="el-GR"/>
              </w:rPr>
              <w:t>είναι «</w:t>
            </w:r>
            <w:r w:rsidRPr="006061C2">
              <w:rPr>
                <w:i/>
                <w:lang w:val="el-GR"/>
              </w:rPr>
              <w:t>η προστασία, διατήρηση, και διαχείριση της φύσης και του τοπίου, ως φυσικής κληρονομιάς και πολύτιμου εθνικού φυσικού πόρου των υγροτόπων Αξιού, Γαλλικού, Λουδία, Αλιάκμονα, Αλυκών Κίτρους και Λιμνοθάλασσας Καλοχωρίου και της ευρύτερης περιοχής τους», που διακρίνονται για τη μεγάλη βιολογική, οικολογική, αισθητική, επιστημονική, γεωμορφολογική και παιδαγωγική τους αξία</w:t>
            </w:r>
            <w:r w:rsidRPr="006061C2">
              <w:rPr>
                <w:lang w:val="el-GR"/>
              </w:rPr>
              <w:t xml:space="preserve">… </w:t>
            </w:r>
            <w:r w:rsidRPr="006061C2">
              <w:rPr>
                <w:i/>
                <w:lang w:val="el-GR"/>
              </w:rPr>
              <w:t>Ειδικότερα, επιδιώκεται η διατήρηση και διαχείριση των σπανίων οικοτόπων και των ειδών χλωρίδας και πανίδας και κυρίως της ορνιθοπανίδας που συντίθεται από αρκετά σημαντικά είδη.»</w:t>
            </w:r>
          </w:p>
          <w:p w:rsidR="004C7266" w:rsidRPr="006061C2" w:rsidRDefault="004C7266" w:rsidP="003D7F5A">
            <w:pPr>
              <w:jc w:val="both"/>
              <w:rPr>
                <w:lang w:val="el-GR"/>
              </w:rPr>
            </w:pPr>
            <w:r w:rsidRPr="006061C2">
              <w:rPr>
                <w:lang w:val="el-GR"/>
              </w:rPr>
              <w:t xml:space="preserve">Το Εθνικό Πάρκο Δέλτα Αξιού – Λουδία – Αλιάκμονα είναι ένα πολύπλευρο σύστημα ποτάμιων δέλτα και εκβολών, ελών, λιμνοθαλασσών και αλυκών, συνολικής επιφάνειας περίπου 428 </w:t>
            </w:r>
            <w:r w:rsidRPr="00482A39">
              <w:t>Km</w:t>
            </w:r>
            <w:r w:rsidRPr="006061C2">
              <w:rPr>
                <w:vertAlign w:val="superscript"/>
                <w:lang w:val="el-GR"/>
              </w:rPr>
              <w:t>2</w:t>
            </w:r>
            <w:r w:rsidRPr="006061C2">
              <w:rPr>
                <w:lang w:val="el-GR"/>
              </w:rPr>
              <w:t>. Χάρη στη μεγάλη εναλλαγή οικολογικών συνθηκών που τη χαρακτηρίζουν -περιλαμβάνει από αγροτικές καλλιέργειες και λιβάδια ως αλατώδη εδάφη και ελώδεις εκτάσεις- η περιοχή αποτελεί έναν ιδανικό βιότοπο για πολλά είδη άγριων ζώων και πουλιών.</w:t>
            </w:r>
          </w:p>
          <w:p w:rsidR="004C7266" w:rsidRPr="006061C2" w:rsidRDefault="004C7266" w:rsidP="003D7F5A">
            <w:pPr>
              <w:jc w:val="both"/>
              <w:rPr>
                <w:lang w:val="el-GR"/>
              </w:rPr>
            </w:pPr>
            <w:r w:rsidRPr="006061C2">
              <w:rPr>
                <w:lang w:val="el-GR"/>
              </w:rPr>
              <w:t xml:space="preserve">Στον υγρότοπο βρίσκουν καταφύγιο περισσότερα από 270 είδη πουλιών, ανάμεσά τους πολλά σπάνια και απειλούμενα, όπως η αβοκέτα, η χαλκόκοτα, η λαγγόνα, ο αργυροπελεκάνος και ο μελανοκέφαλος γλάρος, ενώ στο παρόχθιο δάσος του Αξιού υπάρχει μία από τις σπουδαιότερες αποικίες φωλιάσματος ερωδιών στην Ελλάδα, αλλά και στην Ευρώπη. Η περιοχή βρίσκεται σε έναν από τους βασικούς μεταναστευτικούς διαδρόμους της Ευρώπης κι έτσι, κατά την περίοδο της μετανάστευσης, χιλιάδες παρυδάτια πουλιά σταματούν για λίγες μέρες στον υγρότοπο για να ξεκουραστούν. </w:t>
            </w:r>
          </w:p>
          <w:p w:rsidR="004C7266" w:rsidRPr="006061C2" w:rsidRDefault="004C7266" w:rsidP="003D7F5A">
            <w:pPr>
              <w:jc w:val="both"/>
              <w:rPr>
                <w:lang w:val="el-GR"/>
              </w:rPr>
            </w:pPr>
            <w:r w:rsidRPr="006061C2">
              <w:rPr>
                <w:lang w:val="el-GR"/>
              </w:rPr>
              <w:t xml:space="preserve">Χάρη στη μεγάλη οικολογική σημασία της, η περιοχή των Δέλτα Αξιού – Λουδία – Αλιάκμονα περιλαμβάνεται στο δίκτυο προστατευόμενων περιοχών της Ευρώπης </w:t>
            </w:r>
            <w:r w:rsidRPr="00482A39">
              <w:t>Natura</w:t>
            </w:r>
            <w:r w:rsidRPr="006061C2">
              <w:rPr>
                <w:lang w:val="el-GR"/>
              </w:rPr>
              <w:t xml:space="preserve"> 2000. Παράλληλα, προστατεύεται από τη Διεθνή Σύμβαση Ραμσάρ για τους υγροτόπους.</w:t>
            </w:r>
          </w:p>
          <w:p w:rsidR="004C7266" w:rsidRPr="006061C2" w:rsidRDefault="004C7266" w:rsidP="003D7F5A">
            <w:pPr>
              <w:jc w:val="both"/>
              <w:rPr>
                <w:lang w:val="el-GR"/>
              </w:rPr>
            </w:pPr>
            <w:r w:rsidRPr="006061C2">
              <w:rPr>
                <w:lang w:val="el-GR"/>
              </w:rPr>
              <w:lastRenderedPageBreak/>
              <w:t xml:space="preserve">Η περιοχή των Πρεσπών χαρακτηρίστηκε με την ΚΥΑ 28651, ΦΕΚ Δ΄ 302/23.07.2009 ως </w:t>
            </w:r>
            <w:r w:rsidRPr="006061C2">
              <w:rPr>
                <w:b/>
                <w:lang w:val="el-GR"/>
              </w:rPr>
              <w:t>Εθνικό Πάρκο Πρεσπών</w:t>
            </w:r>
            <w:r w:rsidRPr="006061C2">
              <w:rPr>
                <w:lang w:val="el-GR"/>
              </w:rPr>
              <w:t xml:space="preserve"> (Ε.ΠΑ.Π.). Σκοπός του χαρακτηρισμού αυτού είναι η προστασία, διατήρηση, διαχείριση και ανάδειξη του φυσικού περιβάλλοντος της περιοχής των Πρεσπών, καθώς επίσης και των ιδιαίτερων αρχαιολογικών, ιστορικών, πολιτιστικών και αισθητικών στοιχείων της περιοχής. </w:t>
            </w:r>
          </w:p>
          <w:p w:rsidR="004C7266" w:rsidRPr="003D7F5A" w:rsidRDefault="004C7266" w:rsidP="003D7F5A">
            <w:pPr>
              <w:jc w:val="both"/>
              <w:rPr>
                <w:lang w:val="el-GR"/>
              </w:rPr>
            </w:pPr>
            <w:r w:rsidRPr="006061C2">
              <w:rPr>
                <w:lang w:val="el-GR"/>
              </w:rPr>
              <w:t xml:space="preserve">Επίσης, στο ΥΔ 09 εμπίπτει μέρος του Εθνικού Πάρκου της Β. Πίνδου  και των περιφερειακών Ζωνών αυτού. Η περιοχή της Βόρειας Πίνδου  χαρακτηρίστηκε με την ΚΥΑ 23069/31.05.2005 (ΦΕΚ Δ’ 639/14.06.2005 ως </w:t>
            </w:r>
            <w:r w:rsidRPr="006061C2">
              <w:rPr>
                <w:b/>
                <w:lang w:val="el-GR"/>
              </w:rPr>
              <w:t>Εθνικό Πάρκο Βόρειας Πίνδου</w:t>
            </w:r>
            <w:r w:rsidRPr="006061C2">
              <w:rPr>
                <w:lang w:val="el-GR"/>
              </w:rPr>
              <w:t xml:space="preserve">. Σκοπός του χαρακτηρισμού αυτού είναι η προστασία, διατήρηση, και διαχείριση της φύσης και του τοπίου, ως φυσικής κληρονομιάς και πολύτιμου εθνικού φυσικού πόρου στα χερσαία τμήματα της περιοχής «Ορεινοί όγκοι Βόρειας Πίνδου» που διακρίνονται για την μεγάλη βιολογική, οικολογική, αισθητική, επιστημονική, γεωμορφολογική και παιδαγωγική τους αξία. </w:t>
            </w:r>
          </w:p>
        </w:tc>
      </w:tr>
      <w:tr w:rsidR="004C7266" w:rsidRPr="00091C55" w:rsidTr="00566380">
        <w:trPr>
          <w:gridAfter w:val="1"/>
          <w:wAfter w:w="300" w:type="dxa"/>
        </w:trPr>
        <w:tc>
          <w:tcPr>
            <w:tcW w:w="4503" w:type="dxa"/>
            <w:gridSpan w:val="4"/>
            <w:shd w:val="clear" w:color="auto" w:fill="F2F2F2"/>
          </w:tcPr>
          <w:p w:rsidR="004C7266" w:rsidRPr="00A06EF8" w:rsidRDefault="004C7266" w:rsidP="00A330A8">
            <w:pPr>
              <w:spacing w:line="300" w:lineRule="atLeast"/>
            </w:pPr>
            <w:r w:rsidRPr="00A06EF8">
              <w:lastRenderedPageBreak/>
              <w:t xml:space="preserve">Φορέας Υλοποίησης </w:t>
            </w:r>
          </w:p>
        </w:tc>
        <w:tc>
          <w:tcPr>
            <w:tcW w:w="3719" w:type="dxa"/>
          </w:tcPr>
          <w:p w:rsidR="004C7266" w:rsidRPr="00A06EF8" w:rsidRDefault="004C7266" w:rsidP="00A330A8">
            <w:pPr>
              <w:spacing w:line="300" w:lineRule="atLeast"/>
              <w:rPr>
                <w:lang w:val="el-GR"/>
              </w:rPr>
            </w:pPr>
            <w:r w:rsidRPr="00A06EF8">
              <w:rPr>
                <w:lang w:val="el-GR"/>
              </w:rPr>
              <w:t xml:space="preserve">ΥΠΕΚΑ  και Φορείς Διαχείρισης Προστατευόμενων Περιοχών </w:t>
            </w:r>
          </w:p>
        </w:tc>
      </w:tr>
      <w:tr w:rsidR="004C7266" w:rsidRPr="00091C55" w:rsidTr="00566380">
        <w:trPr>
          <w:gridAfter w:val="1"/>
          <w:wAfter w:w="300" w:type="dxa"/>
        </w:trPr>
        <w:tc>
          <w:tcPr>
            <w:tcW w:w="4503" w:type="dxa"/>
            <w:gridSpan w:val="4"/>
            <w:shd w:val="clear" w:color="auto" w:fill="F2F2F2"/>
          </w:tcPr>
          <w:p w:rsidR="004C7266" w:rsidRPr="00A06EF8" w:rsidRDefault="004C7266" w:rsidP="00A330A8">
            <w:pPr>
              <w:spacing w:line="300" w:lineRule="atLeast"/>
            </w:pPr>
            <w:r w:rsidRPr="00A06EF8">
              <w:t>Κόστος</w:t>
            </w:r>
            <w:r w:rsidR="003069E6">
              <w:t xml:space="preserve"> </w:t>
            </w:r>
            <w:r w:rsidRPr="00A06EF8">
              <w:t>Εφαρμογής</w:t>
            </w:r>
          </w:p>
        </w:tc>
        <w:tc>
          <w:tcPr>
            <w:tcW w:w="3719" w:type="dxa"/>
          </w:tcPr>
          <w:p w:rsidR="004C7266" w:rsidRPr="00A06EF8" w:rsidRDefault="004C7266" w:rsidP="00A330A8">
            <w:pPr>
              <w:spacing w:line="300" w:lineRule="atLeast"/>
              <w:rPr>
                <w:lang w:val="el-GR"/>
              </w:rPr>
            </w:pPr>
            <w:r w:rsidRPr="00A06EF8">
              <w:rPr>
                <w:lang w:val="el-GR"/>
              </w:rPr>
              <w:t>5 Μ€ (για την περίοδο 2007- 2015. Αφορά μόνο στο έργο της Εποπτείας και αξιολόγησης της κατάστασης διατήρησης ειδών και τύπων οικοτύπων κοινοτικού ενδιαφέροντος)</w:t>
            </w:r>
          </w:p>
        </w:tc>
      </w:tr>
      <w:tr w:rsidR="004C7266" w:rsidRPr="00091C55" w:rsidTr="00566380">
        <w:trPr>
          <w:gridAfter w:val="1"/>
          <w:wAfter w:w="300" w:type="dxa"/>
          <w:trHeight w:val="544"/>
        </w:trPr>
        <w:tc>
          <w:tcPr>
            <w:tcW w:w="4503" w:type="dxa"/>
            <w:gridSpan w:val="4"/>
            <w:shd w:val="clear" w:color="auto" w:fill="F2F2F2"/>
          </w:tcPr>
          <w:p w:rsidR="004C7266" w:rsidRPr="00A06EF8" w:rsidRDefault="004C7266" w:rsidP="00A330A8">
            <w:pPr>
              <w:spacing w:line="300" w:lineRule="atLeast"/>
            </w:pPr>
            <w:r w:rsidRPr="00A06EF8">
              <w:t>Πηγή</w:t>
            </w:r>
            <w:r w:rsidR="003069E6">
              <w:t xml:space="preserve"> </w:t>
            </w:r>
            <w:r w:rsidRPr="00A06EF8">
              <w:t xml:space="preserve">Χρηματοδότησης </w:t>
            </w:r>
          </w:p>
        </w:tc>
        <w:tc>
          <w:tcPr>
            <w:tcW w:w="3719" w:type="dxa"/>
          </w:tcPr>
          <w:p w:rsidR="004C7266" w:rsidRPr="00A06EF8" w:rsidRDefault="004C7266" w:rsidP="00A330A8">
            <w:pPr>
              <w:spacing w:line="300" w:lineRule="atLeast"/>
              <w:rPr>
                <w:lang w:val="el-GR"/>
              </w:rPr>
            </w:pPr>
            <w:r w:rsidRPr="00A06EF8">
              <w:rPr>
                <w:lang w:val="el-GR"/>
              </w:rPr>
              <w:t xml:space="preserve">ΕΤΠΑ  μέσω του ΕΠ Περιβάλλον και Αειφόρος Ανάπτυξη </w:t>
            </w:r>
          </w:p>
        </w:tc>
      </w:tr>
      <w:tr w:rsidR="004C7266" w:rsidRPr="00091C55" w:rsidTr="00566380">
        <w:trPr>
          <w:gridAfter w:val="1"/>
          <w:wAfter w:w="300" w:type="dxa"/>
        </w:trPr>
        <w:tc>
          <w:tcPr>
            <w:tcW w:w="8222" w:type="dxa"/>
            <w:gridSpan w:val="5"/>
            <w:shd w:val="clear" w:color="auto" w:fill="F2F2F2"/>
          </w:tcPr>
          <w:p w:rsidR="004C7266" w:rsidRPr="00A06EF8" w:rsidRDefault="004C7266" w:rsidP="00A330A8">
            <w:pPr>
              <w:spacing w:line="300" w:lineRule="atLeast"/>
              <w:rPr>
                <w:lang w:val="el-GR"/>
              </w:rPr>
            </w:pPr>
            <w:r w:rsidRPr="00A06EF8">
              <w:rPr>
                <w:lang w:val="el-GR"/>
              </w:rPr>
              <w:t xml:space="preserve">Παραπομπή σε σχετικές Πηγές Πληροφόρησης </w:t>
            </w:r>
          </w:p>
        </w:tc>
      </w:tr>
      <w:tr w:rsidR="004C7266" w:rsidRPr="00091C55" w:rsidTr="00566380">
        <w:trPr>
          <w:gridAfter w:val="1"/>
          <w:wAfter w:w="300" w:type="dxa"/>
        </w:trPr>
        <w:tc>
          <w:tcPr>
            <w:tcW w:w="8222" w:type="dxa"/>
            <w:gridSpan w:val="5"/>
          </w:tcPr>
          <w:p w:rsidR="004C7266" w:rsidRPr="00A06EF8" w:rsidRDefault="002C522F" w:rsidP="00A330A8">
            <w:pPr>
              <w:spacing w:line="300" w:lineRule="atLeast"/>
              <w:rPr>
                <w:lang w:val="el-GR"/>
              </w:rPr>
            </w:pPr>
            <w:hyperlink r:id="rId16" w:history="1">
              <w:r w:rsidR="004C7266" w:rsidRPr="00A06EF8">
                <w:rPr>
                  <w:rStyle w:val="Hyperlink"/>
                </w:rPr>
                <w:t>www</w:t>
              </w:r>
              <w:r w:rsidR="004C7266" w:rsidRPr="00A06EF8">
                <w:rPr>
                  <w:rStyle w:val="Hyperlink"/>
                  <w:lang w:val="el-GR"/>
                </w:rPr>
                <w:t>.</w:t>
              </w:r>
              <w:r w:rsidR="004C7266" w:rsidRPr="00A06EF8">
                <w:rPr>
                  <w:rStyle w:val="Hyperlink"/>
                </w:rPr>
                <w:t>ypeka</w:t>
              </w:r>
              <w:r w:rsidR="004C7266" w:rsidRPr="00A06EF8">
                <w:rPr>
                  <w:rStyle w:val="Hyperlink"/>
                  <w:lang w:val="el-GR"/>
                </w:rPr>
                <w:t>.</w:t>
              </w:r>
              <w:r w:rsidR="004C7266" w:rsidRPr="00A06EF8">
                <w:rPr>
                  <w:rStyle w:val="Hyperlink"/>
                </w:rPr>
                <w:t>gr</w:t>
              </w:r>
            </w:hyperlink>
            <w:r w:rsidR="004C7266" w:rsidRPr="00A06EF8">
              <w:rPr>
                <w:lang w:val="el-GR"/>
              </w:rPr>
              <w:t xml:space="preserve">  Για το σύνολο των δράσεων που σχετίζονται με τις προστατευόμενες περιοχές </w:t>
            </w:r>
          </w:p>
          <w:p w:rsidR="004C7266" w:rsidRPr="00A06EF8" w:rsidRDefault="002C522F" w:rsidP="00A330A8">
            <w:pPr>
              <w:spacing w:line="300" w:lineRule="atLeast"/>
              <w:rPr>
                <w:color w:val="000000"/>
                <w:shd w:val="clear" w:color="auto" w:fill="FFFFFF"/>
                <w:lang w:val="el-GR"/>
              </w:rPr>
            </w:pPr>
            <w:hyperlink r:id="rId17" w:history="1">
              <w:r w:rsidR="004C7266" w:rsidRPr="00A06EF8">
                <w:rPr>
                  <w:rStyle w:val="Hyperlink"/>
                  <w:shd w:val="clear" w:color="auto" w:fill="FFFFFF"/>
                  <w:lang w:val="el-GR"/>
                </w:rPr>
                <w:t>Έργο : Εποπτεία και αξιολόγηση της κατάστασης διατήρησης ειδών και τύπων οικοτόπων της Ελλάδας</w:t>
              </w:r>
            </w:hyperlink>
            <w:r w:rsidR="004C7266" w:rsidRPr="00A06EF8">
              <w:rPr>
                <w:color w:val="000000"/>
                <w:shd w:val="clear" w:color="auto" w:fill="FFFFFF"/>
                <w:lang w:val="el-GR"/>
              </w:rPr>
              <w:t xml:space="preserve">. </w:t>
            </w:r>
          </w:p>
          <w:p w:rsidR="004C7266" w:rsidRPr="00A06EF8" w:rsidRDefault="002C522F" w:rsidP="00A330A8">
            <w:pPr>
              <w:spacing w:line="300" w:lineRule="atLeast"/>
              <w:rPr>
                <w:color w:val="000000"/>
                <w:shd w:val="clear" w:color="auto" w:fill="FFFFFF"/>
                <w:lang w:val="el-GR"/>
              </w:rPr>
            </w:pPr>
            <w:hyperlink r:id="rId18" w:history="1">
              <w:r w:rsidR="004C7266" w:rsidRPr="00A06EF8">
                <w:rPr>
                  <w:rStyle w:val="Hyperlink"/>
                  <w:shd w:val="clear" w:color="auto" w:fill="FFFFFF"/>
                  <w:lang w:val="el-GR"/>
                </w:rPr>
                <w:t>Καθορισμός μεθοδολογίας και σύνταξη προδιαγραφών για την αξιολόγηση περιοχών και το χαρακτηρισμό τους ως Ζωνών Ειδικής Προστασίας της ορνιθοπανίδας με πιλοτική εφαρμογή σε 10 περιοχές</w:t>
              </w:r>
            </w:hyperlink>
          </w:p>
          <w:p w:rsidR="004C7266" w:rsidRPr="00A06EF8" w:rsidRDefault="002C522F" w:rsidP="00A330A8">
            <w:pPr>
              <w:spacing w:line="300" w:lineRule="atLeast"/>
              <w:rPr>
                <w:color w:val="000000"/>
                <w:shd w:val="clear" w:color="auto" w:fill="FFFFFF"/>
                <w:lang w:val="el-GR"/>
              </w:rPr>
            </w:pPr>
            <w:hyperlink r:id="rId19" w:history="1">
              <w:r w:rsidR="004C7266" w:rsidRPr="00A06EF8">
                <w:rPr>
                  <w:rStyle w:val="Hyperlink"/>
                  <w:shd w:val="clear" w:color="auto" w:fill="FFFFFF"/>
                  <w:lang w:val="el-GR"/>
                </w:rPr>
                <w:t>Προσδιορισμός συμβατών δραστηριοτήτων σε σχέση με τα είδη χαρακτηρισμού των ΖΕΠ της ορνιθοπανίδας.</w:t>
              </w:r>
            </w:hyperlink>
          </w:p>
          <w:p w:rsidR="004C7266" w:rsidRPr="00A06EF8" w:rsidRDefault="002C522F" w:rsidP="00A330A8">
            <w:pPr>
              <w:spacing w:line="300" w:lineRule="atLeast"/>
              <w:rPr>
                <w:lang w:val="el-GR"/>
              </w:rPr>
            </w:pPr>
            <w:hyperlink r:id="rId20" w:tgtFrame="_blank" w:history="1">
              <w:r w:rsidR="004C7266" w:rsidRPr="00A06EF8">
                <w:rPr>
                  <w:rStyle w:val="Hyperlink"/>
                  <w:shd w:val="clear" w:color="auto" w:fill="FFFFFF"/>
                  <w:lang w:val="el-GR"/>
                </w:rPr>
                <w:t>2η Έκθεση εφαρμογής της Οδηγίας 92/43/ΕΟΚ</w:t>
              </w:r>
            </w:hyperlink>
          </w:p>
          <w:p w:rsidR="004C7266" w:rsidRPr="00C80372" w:rsidRDefault="002C522F" w:rsidP="003069E6">
            <w:pPr>
              <w:spacing w:line="300" w:lineRule="atLeast"/>
              <w:rPr>
                <w:lang w:val="el-GR"/>
              </w:rPr>
            </w:pPr>
            <w:hyperlink r:id="rId21" w:tgtFrame="_blank" w:history="1">
              <w:r w:rsidR="004C7266" w:rsidRPr="00A06EF8">
                <w:rPr>
                  <w:rStyle w:val="Hyperlink"/>
                  <w:shd w:val="clear" w:color="auto" w:fill="FFFFFF"/>
                  <w:lang w:val="el-GR"/>
                </w:rPr>
                <w:t>Πρόγραμμα επαναξιολόγησης 69 Σημαντικών Περιοχών για τα Πουλιά για τον χαρακτηρισμό τους ως Ζωνών Ειδικής Προστασίας της ορνιθοπανίδας – Τελική αναφορά.</w:t>
              </w:r>
            </w:hyperlink>
          </w:p>
        </w:tc>
      </w:tr>
    </w:tbl>
    <w:p w:rsidR="004C7266" w:rsidRPr="00C80372" w:rsidRDefault="004C7266"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9"/>
        <w:gridCol w:w="3151"/>
        <w:gridCol w:w="4366"/>
      </w:tblGrid>
      <w:tr w:rsidR="004C7266" w:rsidRPr="00A06EF8" w:rsidTr="00260F43">
        <w:trPr>
          <w:tblHeader/>
        </w:trPr>
        <w:tc>
          <w:tcPr>
            <w:tcW w:w="789" w:type="dxa"/>
            <w:tcBorders>
              <w:top w:val="nil"/>
              <w:left w:val="nil"/>
              <w:bottom w:val="nil"/>
              <w:right w:val="nil"/>
            </w:tcBorders>
            <w:shd w:val="clear" w:color="auto" w:fill="D9D9D9"/>
          </w:tcPr>
          <w:p w:rsidR="004C7266" w:rsidRPr="00A06EF8" w:rsidRDefault="004C7266" w:rsidP="00A330A8">
            <w:pPr>
              <w:pageBreakBefore/>
              <w:spacing w:line="300" w:lineRule="atLeast"/>
            </w:pPr>
            <w:r w:rsidRPr="00A06EF8">
              <w:lastRenderedPageBreak/>
              <w:t>Α/Α  3</w:t>
            </w:r>
          </w:p>
        </w:tc>
        <w:tc>
          <w:tcPr>
            <w:tcW w:w="7733" w:type="dxa"/>
            <w:gridSpan w:val="2"/>
            <w:tcBorders>
              <w:top w:val="nil"/>
              <w:left w:val="nil"/>
              <w:right w:val="nil"/>
            </w:tcBorders>
          </w:tcPr>
          <w:p w:rsidR="004C7266" w:rsidRPr="00A06EF8" w:rsidRDefault="004C7266" w:rsidP="00A330A8">
            <w:pPr>
              <w:pageBreakBefore/>
              <w:spacing w:line="300" w:lineRule="atLeast"/>
            </w:pPr>
          </w:p>
        </w:tc>
      </w:tr>
      <w:tr w:rsidR="004C7266" w:rsidRPr="00091C55" w:rsidTr="00260F43">
        <w:trPr>
          <w:tblHeader/>
        </w:trPr>
        <w:tc>
          <w:tcPr>
            <w:tcW w:w="8522" w:type="dxa"/>
            <w:gridSpan w:val="3"/>
          </w:tcPr>
          <w:p w:rsidR="004C7266" w:rsidRPr="009D0A8E" w:rsidRDefault="004C7266" w:rsidP="00A330A8">
            <w:pPr>
              <w:pStyle w:val="NormalBold"/>
              <w:spacing w:line="300" w:lineRule="atLeast"/>
            </w:pPr>
            <w:r w:rsidRPr="009D0A8E">
              <w:t>Οδηγίες για το πόσιμο νερό (80/778/ΕΟΚ, 98/83/ΕΚ)</w:t>
            </w:r>
          </w:p>
        </w:tc>
      </w:tr>
      <w:tr w:rsidR="004C7266" w:rsidRPr="00A06EF8" w:rsidTr="00260F43">
        <w:tc>
          <w:tcPr>
            <w:tcW w:w="8522" w:type="dxa"/>
            <w:gridSpan w:val="3"/>
            <w:shd w:val="clear" w:color="auto" w:fill="F2F2F2"/>
          </w:tcPr>
          <w:p w:rsidR="004C7266" w:rsidRPr="00A06EF8" w:rsidRDefault="004C7266" w:rsidP="00A330A8">
            <w:pPr>
              <w:spacing w:line="300" w:lineRule="atLeast"/>
            </w:pPr>
            <w:r w:rsidRPr="00A06EF8">
              <w:t>Συνοπτική περιγραφή</w:t>
            </w:r>
          </w:p>
        </w:tc>
      </w:tr>
      <w:tr w:rsidR="004C7266" w:rsidRPr="00091C55" w:rsidTr="00260F43">
        <w:tc>
          <w:tcPr>
            <w:tcW w:w="8522" w:type="dxa"/>
            <w:gridSpan w:val="3"/>
          </w:tcPr>
          <w:p w:rsidR="004C7266" w:rsidRPr="003069E6" w:rsidRDefault="004C7266" w:rsidP="008D2AAE">
            <w:pPr>
              <w:spacing w:line="300" w:lineRule="atLeast"/>
              <w:jc w:val="both"/>
              <w:rPr>
                <w:rFonts w:cs="Arial"/>
                <w:color w:val="000000"/>
                <w:lang w:val="el-GR"/>
              </w:rPr>
            </w:pPr>
            <w:r w:rsidRPr="003069E6">
              <w:rPr>
                <w:rFonts w:cs="Arial"/>
                <w:color w:val="000000"/>
                <w:lang w:val="el-GR"/>
              </w:rPr>
              <w:t>Η Οδηγία 98/83/ΕΚ ενσωματώθηκε στην εθνική νομοθεσία με την ΚΥΑ Υ2/2600/2001 - Ποιότητα του νερού ανθρώπινης κατανάλωσης, σε συμμόρφωση προς την Οδηγία 98/83/ΕΚ, όπως διορθώθηκε από την Υ2/ 3423 πράξη (ΦΕΚ 1082/Β/2001) και τροποποιήθηκε εν συνεχεία από την ΥΑ ΔΥΓ2/Γ.Π. οικ. 38295/07, (630/Β/2007) «Τροποποίηση της Υγειονομικής Διάταξης κοινής υπουργικής απόφασης Υ2/2600/2001 «Ποιότητα του νερού ανθρώπινης κατανάλωσης», σε συμμόρφωση προς την οδηγία 98/83/ΕΚ» Για την εφαρμογή της Οδηγίας 98/83/ΕΚ, έχουν καθοριστεί οι κάτωθι Αρμόδιες Αρχές (Άρθρο 8 της ΥΑ ΔΥΓ2/Γ.Π. οικ. 38295/07): οι υπηρεσίες Υγείας των Νομαρχιακών Αυτοδιοικήσεων, οι κατά το Νόμο αντίστοιχες υπηρεσίες των Περιφερειών, όπως αυτές ορίζονται εκάστοτε (ΥΠΕ ή Δημ. Υγείας ή Υγείας) και σε επιτελικό βαθμό το Υπουργείο Υγείας και Κοινωνικής Αλληλεγγύης. Οι υπηρεσίες Υγείας των Περιφερειών, παρακολουθούν την ορθή εφαρμογή και εκτέλεση της ΥΑ ΔΥΓ2/Γ.Π. οικ. 38295/07 στα γεωγραφικά όρια της ευθύνης τους. Συγκεντρώνουν και αξιολογούν τα στοιχεία παρακολούθησης της ποιότητας του πόσιμου νερού, προτείνουν τη λήψη των κατάλληλων προληπτικών και επανορθωτικών μέτρων και στα πλαίσια της συνεργασίας με την Κεντρική Υπηρεσία του Υπουργείου Υγείας και Κοινωνικής Αλληλεγγύης αποστέλλουν τα ανωτέρω αξιολογημένα στοιχεία παρακολούθησης της ποιότητας του πόσιμου νερού και προτάσεις για την αντιμετώπιση ενδεχόμενων προβλημάτων στη Δ/νση Υγειονομικής Μηχανικής και Υγιεινής Περιβάλλοντος του Υπουργείου Υγείας και Κοινωνικής Αλληλεγγύης. Το Υπουργείο Υγείας και Κοινωνικής Αλληλεγγύης συγκεντρώνει όλα τα σχετικά στοιχεία και συνεργάζεται με το Υπουργείο Εσωτερικών, Δημόσιας Διοίκησης και Αποκέντρωσης για την αξιολόγηση τους και τη λήψη μέτρων για την προστασία της Δημόσιας Υγείας. Το Υπουργείο Υγείας και Κοινωνικής Αλληλεγγύης αποστέλλει τα στοιχεία που απαιτούνται, για κάθε σχετική ενημέρωση και εμπρόθεσμη γνωστοποίηση στην Ευρωπαϊκή Επιτροπή.</w:t>
            </w:r>
          </w:p>
          <w:p w:rsidR="004C7266" w:rsidRPr="003069E6" w:rsidRDefault="004C7266" w:rsidP="008D2AAE">
            <w:pPr>
              <w:shd w:val="clear" w:color="auto" w:fill="FFFFFF"/>
              <w:spacing w:before="120" w:after="120" w:line="280" w:lineRule="exact"/>
              <w:jc w:val="both"/>
              <w:rPr>
                <w:strike/>
                <w:lang w:val="el-GR"/>
              </w:rPr>
            </w:pPr>
            <w:r w:rsidRPr="003069E6">
              <w:rPr>
                <w:rFonts w:cs="Arial"/>
                <w:lang w:val="el-GR" w:eastAsia="el-GR"/>
              </w:rPr>
              <w:t>Στα πλαίσια εφαρμογής του Άρθρου 13 της Υ2/2600/21.06.2001 ΚΥΑ (ΦΕΚ 892/11.7.01), όπως τροποποιήθηκε με τη ΔΥΓ2/Γ/Π/οικ. 38295/22.03.2007 (ΦΕΚ Β΄ 630/26.4.07 και ΦΕΚ Β΄ 986/18.6.07) ΚΥΑ, σε συμμόρφωση προς την οδηγία 98/83/ΕΚ του Συμβουλίου της Ευρωπαϊκής Ένωσης της 3</w:t>
            </w:r>
            <w:r w:rsidRPr="003069E6">
              <w:rPr>
                <w:rFonts w:cs="Arial"/>
                <w:vertAlign w:val="superscript"/>
                <w:lang w:val="el-GR" w:eastAsia="el-GR"/>
              </w:rPr>
              <w:t>ης</w:t>
            </w:r>
            <w:r w:rsidRPr="003069E6">
              <w:rPr>
                <w:rFonts w:cs="Arial"/>
                <w:lang w:val="el-GR" w:eastAsia="el-GR"/>
              </w:rPr>
              <w:t xml:space="preserve"> Νοεμβρίου 1998, σχετικά με την ελεύθερη πληροφόρηση για θέματα περιβάλλοντος, το Υπουργείο Υγείας ( Δ/νση Υγειονομικής Μηχανικής &amp; Υγιεινής Περ/ντος) έχει δημοσιεύσει </w:t>
            </w:r>
            <w:r w:rsidRPr="003069E6">
              <w:rPr>
                <w:rStyle w:val="FootnoteReference"/>
              </w:rPr>
              <w:footnoteReference w:id="1"/>
            </w:r>
            <w:r w:rsidRPr="003069E6">
              <w:rPr>
                <w:lang w:val="el-GR"/>
              </w:rPr>
              <w:t xml:space="preserve">, </w:t>
            </w:r>
            <w:r w:rsidRPr="003069E6">
              <w:rPr>
                <w:rFonts w:cs="Arial"/>
                <w:lang w:val="el-GR" w:eastAsia="el-GR"/>
              </w:rPr>
              <w:t xml:space="preserve">την έκθεση που αφορά στην τριετία 2008-2010 για την ποιότητα του νερού ανθρώπινης κατανάλωσης της χώρας, </w:t>
            </w:r>
            <w:r w:rsidRPr="003069E6">
              <w:rPr>
                <w:rFonts w:cs="Arial"/>
                <w:bCs/>
                <w:lang w:val="el-GR"/>
              </w:rPr>
              <w:t xml:space="preserve">σε περιοχές που εξυπηρετούν περισσότερους από 5.000 κατοίκους, </w:t>
            </w:r>
            <w:r w:rsidRPr="003069E6">
              <w:rPr>
                <w:rFonts w:cs="Arial"/>
                <w:lang w:val="el-GR" w:eastAsia="el-GR"/>
              </w:rPr>
              <w:t xml:space="preserve">σύμφωνα με στοιχεία που κοινοποιήθηκαν από τους υπεύθυνους ύδρευσης (ΕΥΑΘ, Δήμοι, ΔΕΥΑ)  με στόχο την ενημέρωση των καταναλωτών. </w:t>
            </w:r>
            <w:r w:rsidRPr="003069E6">
              <w:rPr>
                <w:lang w:val="el-GR"/>
              </w:rPr>
              <w:t>Σύμφωνα με την έκθεση αυτή, από τα στοιχεία όσων Δήμων έχουν παρέχει στοιχεία, το πλήθος των αναλύσεων που έχουν πραγματοποιηθεί υπολείπονται σημαντικά σε σύγκριση με αυτό που ήταν απαραίτητο να πραγματοποιηθεί. Συγκεκριμένα, στους Δήμους του Υδατικού Διαμερίσματος της Δυτικής Μακεδονίας (</w:t>
            </w:r>
            <w:r w:rsidRPr="003069E6">
              <w:t>GR</w:t>
            </w:r>
            <w:r w:rsidRPr="003069E6">
              <w:rPr>
                <w:lang w:val="el-GR"/>
              </w:rPr>
              <w:t xml:space="preserve">10) οι απαιτούμενες αναλύσεις πόσιμου νερού καλύπτονται κατά μέσο όρο (ανεξαρτήτως παραμέτρου), σε </w:t>
            </w:r>
            <w:r w:rsidRPr="003069E6">
              <w:rPr>
                <w:lang w:val="el-GR"/>
              </w:rPr>
              <w:lastRenderedPageBreak/>
              <w:t>ποσοστό 31%. Ικανοποιητικό βαθμό απόκρισης (43% και 37%, αντίστοιχα) εμφανίζουν οι Δήμοι Φλώρινας και Κοζάνης.</w:t>
            </w:r>
          </w:p>
        </w:tc>
      </w:tr>
      <w:tr w:rsidR="004C7266" w:rsidRPr="00091C55" w:rsidTr="00260F43">
        <w:tc>
          <w:tcPr>
            <w:tcW w:w="8522" w:type="dxa"/>
            <w:gridSpan w:val="3"/>
            <w:shd w:val="clear" w:color="auto" w:fill="F2F2F2"/>
          </w:tcPr>
          <w:p w:rsidR="004C7266" w:rsidRPr="00A06EF8" w:rsidRDefault="004C7266" w:rsidP="00A330A8">
            <w:pPr>
              <w:spacing w:line="300" w:lineRule="atLeast"/>
              <w:rPr>
                <w:lang w:val="el-GR"/>
              </w:rPr>
            </w:pPr>
            <w:r w:rsidRPr="00A06EF8">
              <w:rPr>
                <w:lang w:val="el-GR"/>
              </w:rPr>
              <w:lastRenderedPageBreak/>
              <w:t xml:space="preserve">Εξειδίκευση εφαρμογής στο Υδατικό Διαμέρισμα </w:t>
            </w:r>
          </w:p>
        </w:tc>
      </w:tr>
      <w:tr w:rsidR="004C7266" w:rsidRPr="00091C55" w:rsidTr="00260F43">
        <w:tc>
          <w:tcPr>
            <w:tcW w:w="8522" w:type="dxa"/>
            <w:gridSpan w:val="3"/>
          </w:tcPr>
          <w:p w:rsidR="004C7266" w:rsidRPr="008D2AAE" w:rsidRDefault="004C7266" w:rsidP="008D2AAE">
            <w:pPr>
              <w:jc w:val="both"/>
              <w:rPr>
                <w:color w:val="000000"/>
                <w:lang w:val="el-GR"/>
              </w:rPr>
            </w:pPr>
            <w:r w:rsidRPr="008D2AAE">
              <w:rPr>
                <w:color w:val="000000"/>
                <w:lang w:val="el-GR"/>
              </w:rPr>
              <w:t xml:space="preserve">Στο ΥΔ09 για την ύδρευση των οικισμών του δραστηριοποιούνται 14 Δ.Ε.Υ.Α. ενώ υπάρχουν και 9 Καλλικρατικοί Δήμοι, στους οποίους δε λειτουργεί Δ.Ε.Υ.Α. και είναι υπεύθυνοι για την Ύδρευση/ Αποχέτευση της περιοχής αρμοδιότητας τους. Επίσης, από το ΥΔ 09 καλύπτεται και μέρος των αναγκών του Πολεοδομικού Συγκροτήματος Θεσσαλονίκης και των περιχώρων, μέσω του δικτύου της Εταιρείας Ύδρευσης και Αποχέτευσης Θεσσαλονίκης (ΕΥΑΘ). </w:t>
            </w:r>
          </w:p>
          <w:p w:rsidR="004C7266" w:rsidRPr="008D2AAE" w:rsidRDefault="004C7266" w:rsidP="008D2AAE">
            <w:pPr>
              <w:keepNext/>
              <w:spacing w:before="120"/>
              <w:rPr>
                <w:rFonts w:cs="Arial"/>
                <w:b/>
                <w:lang w:val="el-GR"/>
              </w:rPr>
            </w:pPr>
            <w:r w:rsidRPr="008D2AAE">
              <w:rPr>
                <w:rFonts w:cs="Arial"/>
                <w:b/>
                <w:lang w:val="el-GR"/>
              </w:rPr>
              <w:t>Επιφανειακά νερά</w:t>
            </w:r>
          </w:p>
          <w:p w:rsidR="004C7266" w:rsidRPr="008D2AAE" w:rsidRDefault="004C7266" w:rsidP="008D2AAE">
            <w:pPr>
              <w:tabs>
                <w:tab w:val="left" w:pos="709"/>
              </w:tabs>
              <w:ind w:right="-29"/>
              <w:jc w:val="both"/>
              <w:rPr>
                <w:lang w:val="el-GR"/>
              </w:rPr>
            </w:pPr>
            <w:r w:rsidRPr="008D2AAE">
              <w:rPr>
                <w:lang w:val="el-GR"/>
              </w:rPr>
              <w:t>Στο ΥΔ09 έχουν εντοπιστεί οκτώ (8) επιφανειακά ΥΣ που προορίζονται για απόληψη για παραγωγή πόσιμου νερού. Ειδικότερα, στη ΛΑΠ Πρεσπών (</w:t>
            </w:r>
            <w:r w:rsidRPr="00000898">
              <w:t>GR</w:t>
            </w:r>
            <w:r w:rsidRPr="008D2AAE">
              <w:rPr>
                <w:lang w:val="el-GR"/>
              </w:rPr>
              <w:t>01) έχουν εντοπιστεί τρία (3) ποτάμια και ένα (1) λιμναίο ΥΣ, ενώ στη ΛΑΠ Αλιάκμονα (</w:t>
            </w:r>
            <w:r w:rsidRPr="00000898">
              <w:t>GR</w:t>
            </w:r>
            <w:r w:rsidRPr="008D2AAE">
              <w:rPr>
                <w:lang w:val="el-GR"/>
              </w:rPr>
              <w:t>02) έχουν εντοπιστεί δύο (2) λιμναία και ένα (1) ποτάμιο ΥΣ που προορίζονται για άντληση ύδατος για ανθρώπινη κατανάλωση. Επίσης, βρίσκονται υπό κατασκευή δύο (2) ακόμη μεγάλοι ταμιευτήρες (Τριανταφυλλιάς, Π.Ε. Φλώρινας και Νεστόριο, Π.Ε. Καστοριάς), οι οποίοι θα χρησιμοποιηθούν για ύδρευση, ενώ θα αποτελέσουν και μελλοντικά ΙΤΥΣ.</w:t>
            </w:r>
          </w:p>
          <w:p w:rsidR="004C7266" w:rsidRPr="008D2AAE" w:rsidRDefault="004C7266" w:rsidP="008D2AAE">
            <w:pPr>
              <w:jc w:val="both"/>
              <w:rPr>
                <w:color w:val="000000"/>
                <w:lang w:val="el-GR"/>
              </w:rPr>
            </w:pPr>
            <w:r w:rsidRPr="008D2AAE">
              <w:rPr>
                <w:rFonts w:cs="Arial"/>
                <w:color w:val="000000"/>
                <w:lang w:val="el-GR"/>
              </w:rPr>
              <w:t xml:space="preserve">Σημειώνεται η ανάγκη </w:t>
            </w:r>
            <w:r w:rsidRPr="008D2AAE">
              <w:rPr>
                <w:color w:val="000000"/>
                <w:lang w:val="el-GR"/>
              </w:rPr>
              <w:t xml:space="preserve">προστασίας επιπλέον και της Ενωτικής Διώρυγας Αλιάκμονα-Αξιού στα πλαίσια του ως άνω θεσμικού πλαισίου και ιδίως όπως προκύπτει από το Άρθρο 11 της ΚΥΑ Υ2/2600/21.06.2001 για τη λήψη κατά προτεραιότητα μέτρων προστασίας των πηγών υδροληψίας για την παραγωγή πόσιμου νερού (θέσπιση ζωνών προστασίας, κ.λπ.). Μέσω της Ενωτικής Διώρυγας Αλιάκμονα-Αξιού, μεταφέρεται επιφανειακό νερό από τον ταμιευτήρα της Αγίας Βαρβάρας του Υδατικού Διαμερίσματος </w:t>
            </w:r>
            <w:r w:rsidRPr="00FC68BE">
              <w:rPr>
                <w:color w:val="000000"/>
              </w:rPr>
              <w:t>GR</w:t>
            </w:r>
            <w:r w:rsidRPr="008D2AAE">
              <w:rPr>
                <w:color w:val="000000"/>
                <w:lang w:val="el-GR"/>
              </w:rPr>
              <w:t xml:space="preserve"> 09 έως το Αντλιοστάσιο Σίνδου της ΕΥΑΘ και από εκεί με κλειστούς αγωγούς έως την Εγκατάσταση Επεξεργασίας Νερού (ΕΕΝ) του Υδραγωγείου Αλιάκμονα, εξασφαλίζοντας τελικά 56,8 </w:t>
            </w:r>
            <w:r w:rsidRPr="00FC68BE">
              <w:rPr>
                <w:color w:val="000000"/>
              </w:rPr>
              <w:t>x</w:t>
            </w:r>
            <w:r w:rsidRPr="008D2AAE">
              <w:rPr>
                <w:color w:val="000000"/>
                <w:lang w:val="el-GR"/>
              </w:rPr>
              <w:t xml:space="preserve"> 10</w:t>
            </w:r>
            <w:r w:rsidRPr="008D2AAE">
              <w:rPr>
                <w:color w:val="000000"/>
                <w:vertAlign w:val="superscript"/>
                <w:lang w:val="el-GR"/>
              </w:rPr>
              <w:t>6</w:t>
            </w:r>
            <w:r w:rsidRPr="00FC68BE">
              <w:rPr>
                <w:color w:val="000000"/>
              </w:rPr>
              <w:t>m</w:t>
            </w:r>
            <w:r w:rsidRPr="008D2AAE">
              <w:rPr>
                <w:color w:val="000000"/>
                <w:vertAlign w:val="superscript"/>
                <w:lang w:val="el-GR"/>
              </w:rPr>
              <w:t>3</w:t>
            </w:r>
            <w:r w:rsidRPr="008D2AAE">
              <w:rPr>
                <w:color w:val="000000"/>
                <w:lang w:val="el-GR"/>
              </w:rPr>
              <w:t xml:space="preserve">/έτος, περίπου, πόσιμο νερό για την ύδρευση του Πολεοδομικού Συγκροτήματος Θεσσαλονίκης (Υδατικό Διαμέρισμα </w:t>
            </w:r>
            <w:r w:rsidRPr="00FC68BE">
              <w:rPr>
                <w:color w:val="000000"/>
              </w:rPr>
              <w:t>GR</w:t>
            </w:r>
            <w:r w:rsidRPr="008D2AAE">
              <w:rPr>
                <w:color w:val="000000"/>
                <w:lang w:val="el-GR"/>
              </w:rPr>
              <w:t xml:space="preserve"> 10). </w:t>
            </w:r>
          </w:p>
          <w:p w:rsidR="004C7266" w:rsidRPr="008D2AAE" w:rsidRDefault="004C7266" w:rsidP="008D2AAE">
            <w:pPr>
              <w:pStyle w:val="Caption"/>
              <w:keepNext/>
              <w:tabs>
                <w:tab w:val="left" w:pos="709"/>
              </w:tabs>
              <w:spacing w:after="0"/>
              <w:rPr>
                <w:b/>
                <w:i w:val="0"/>
                <w:color w:val="auto"/>
                <w:sz w:val="20"/>
                <w:lang w:val="el-GR"/>
              </w:rPr>
            </w:pPr>
            <w:bookmarkStart w:id="4" w:name="_Toc378680548"/>
            <w:bookmarkStart w:id="5" w:name="_Toc398563092"/>
            <w:r w:rsidRPr="008D2AAE">
              <w:rPr>
                <w:b/>
                <w:i w:val="0"/>
                <w:color w:val="auto"/>
                <w:sz w:val="20"/>
                <w:lang w:val="el-GR"/>
              </w:rPr>
              <w:t>Προστατευόμενα επιφανειακά υδατικά συστήματα που προορίζονται για υδροληψία με σκοπό την ανθρώπινη κατανάλωση στο ΥΔ 09</w:t>
            </w:r>
            <w:bookmarkEnd w:id="4"/>
            <w:bookmarkEnd w:id="5"/>
          </w:p>
          <w:tbl>
            <w:tblPr>
              <w:tblW w:w="4913" w:type="pct"/>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000" w:firstRow="0" w:lastRow="0" w:firstColumn="0" w:lastColumn="0" w:noHBand="0" w:noVBand="0"/>
            </w:tblPr>
            <w:tblGrid>
              <w:gridCol w:w="482"/>
              <w:gridCol w:w="2051"/>
              <w:gridCol w:w="1169"/>
              <w:gridCol w:w="1057"/>
              <w:gridCol w:w="3171"/>
            </w:tblGrid>
            <w:tr w:rsidR="004C7266" w:rsidRPr="00FC68BE" w:rsidTr="000B5D8C">
              <w:trPr>
                <w:cantSplit/>
                <w:trHeight w:val="215"/>
                <w:tblHeader/>
                <w:jc w:val="center"/>
              </w:trPr>
              <w:tc>
                <w:tcPr>
                  <w:tcW w:w="226" w:type="pct"/>
                  <w:vMerge w:val="restart"/>
                  <w:tcBorders>
                    <w:top w:val="single" w:sz="8" w:space="0" w:color="1F497D"/>
                    <w:left w:val="single" w:sz="8" w:space="0" w:color="1F497D"/>
                    <w:bottom w:val="single" w:sz="8" w:space="0" w:color="1F497D"/>
                    <w:right w:val="single" w:sz="8" w:space="0" w:color="1F497D"/>
                  </w:tcBorders>
                  <w:shd w:val="clear" w:color="auto" w:fill="548DD4"/>
                  <w:vAlign w:val="center"/>
                </w:tcPr>
                <w:p w:rsidR="004C7266" w:rsidRPr="00FC68BE" w:rsidRDefault="004C7266" w:rsidP="008D2AAE">
                  <w:pPr>
                    <w:keepNext/>
                    <w:tabs>
                      <w:tab w:val="left" w:pos="709"/>
                    </w:tabs>
                    <w:spacing w:after="0" w:line="240" w:lineRule="auto"/>
                    <w:ind w:left="-57" w:right="-57"/>
                    <w:jc w:val="center"/>
                    <w:rPr>
                      <w:rFonts w:cs="Calibri"/>
                      <w:b/>
                      <w:bCs/>
                      <w:color w:val="FFFFFF"/>
                      <w:sz w:val="20"/>
                      <w:szCs w:val="20"/>
                    </w:rPr>
                  </w:pPr>
                  <w:r w:rsidRPr="00FC68BE">
                    <w:rPr>
                      <w:rFonts w:cs="Calibri"/>
                      <w:b/>
                      <w:bCs/>
                      <w:color w:val="FFFFFF"/>
                      <w:sz w:val="20"/>
                      <w:szCs w:val="20"/>
                    </w:rPr>
                    <w:t>α/α</w:t>
                  </w:r>
                </w:p>
              </w:tc>
              <w:tc>
                <w:tcPr>
                  <w:tcW w:w="2488" w:type="pct"/>
                  <w:gridSpan w:val="3"/>
                  <w:tcBorders>
                    <w:top w:val="single" w:sz="8" w:space="0" w:color="1F497D"/>
                    <w:left w:val="single" w:sz="8" w:space="0" w:color="1F497D"/>
                    <w:bottom w:val="single" w:sz="8" w:space="0" w:color="1F497D"/>
                    <w:right w:val="single" w:sz="8" w:space="0" w:color="1F497D"/>
                  </w:tcBorders>
                  <w:shd w:val="clear" w:color="auto" w:fill="548DD4"/>
                  <w:vAlign w:val="center"/>
                </w:tcPr>
                <w:p w:rsidR="004C7266" w:rsidRPr="00FC68BE" w:rsidRDefault="004C7266" w:rsidP="008D2AAE">
                  <w:pPr>
                    <w:keepNext/>
                    <w:tabs>
                      <w:tab w:val="left" w:pos="709"/>
                    </w:tabs>
                    <w:spacing w:after="0" w:line="240" w:lineRule="auto"/>
                    <w:ind w:left="-57" w:right="-57"/>
                    <w:jc w:val="center"/>
                    <w:rPr>
                      <w:rFonts w:cs="Calibri"/>
                      <w:b/>
                      <w:bCs/>
                      <w:color w:val="FFFFFF"/>
                      <w:sz w:val="20"/>
                      <w:szCs w:val="20"/>
                    </w:rPr>
                  </w:pPr>
                  <w:r w:rsidRPr="00FC68BE">
                    <w:rPr>
                      <w:rFonts w:cs="Calibri"/>
                      <w:b/>
                      <w:bCs/>
                      <w:color w:val="FFFFFF"/>
                      <w:sz w:val="20"/>
                      <w:szCs w:val="20"/>
                    </w:rPr>
                    <w:t>ΣχετιζόμενοΥδατικό Σύστημα</w:t>
                  </w:r>
                </w:p>
              </w:tc>
              <w:tc>
                <w:tcPr>
                  <w:tcW w:w="2286" w:type="pct"/>
                  <w:vMerge w:val="restart"/>
                  <w:tcBorders>
                    <w:top w:val="single" w:sz="8" w:space="0" w:color="1F497D"/>
                    <w:left w:val="single" w:sz="8" w:space="0" w:color="1F497D"/>
                    <w:bottom w:val="single" w:sz="8" w:space="0" w:color="1F497D"/>
                    <w:right w:val="single" w:sz="8" w:space="0" w:color="1F497D"/>
                  </w:tcBorders>
                  <w:shd w:val="clear" w:color="auto" w:fill="548DD4"/>
                  <w:vAlign w:val="center"/>
                </w:tcPr>
                <w:p w:rsidR="004C7266" w:rsidRPr="00FC68BE" w:rsidRDefault="004C7266" w:rsidP="008D2AAE">
                  <w:pPr>
                    <w:keepNext/>
                    <w:tabs>
                      <w:tab w:val="left" w:pos="709"/>
                    </w:tabs>
                    <w:spacing w:after="0" w:line="240" w:lineRule="auto"/>
                    <w:ind w:left="-57" w:right="-57"/>
                    <w:jc w:val="center"/>
                    <w:rPr>
                      <w:rFonts w:cs="Calibri"/>
                      <w:b/>
                      <w:bCs/>
                      <w:color w:val="FFFFFF"/>
                      <w:sz w:val="20"/>
                      <w:szCs w:val="20"/>
                    </w:rPr>
                  </w:pPr>
                  <w:r w:rsidRPr="00FC68BE">
                    <w:rPr>
                      <w:rFonts w:cs="Calibri"/>
                      <w:b/>
                      <w:bCs/>
                      <w:color w:val="FFFFFF"/>
                      <w:sz w:val="20"/>
                      <w:szCs w:val="20"/>
                    </w:rPr>
                    <w:t>Χρήσηύδρευσης από:</w:t>
                  </w:r>
                </w:p>
              </w:tc>
            </w:tr>
            <w:tr w:rsidR="004C7266" w:rsidRPr="00FC68BE" w:rsidTr="000B5D8C">
              <w:trPr>
                <w:cantSplit/>
                <w:trHeight w:val="221"/>
                <w:tblHeader/>
                <w:jc w:val="center"/>
              </w:trPr>
              <w:tc>
                <w:tcPr>
                  <w:tcW w:w="226" w:type="pct"/>
                  <w:vMerge/>
                  <w:tcBorders>
                    <w:top w:val="single" w:sz="8" w:space="0" w:color="1F497D"/>
                    <w:left w:val="single" w:sz="8" w:space="0" w:color="1F497D"/>
                    <w:bottom w:val="single" w:sz="8" w:space="0" w:color="1F497D"/>
                    <w:right w:val="single" w:sz="8" w:space="0" w:color="1F497D"/>
                  </w:tcBorders>
                  <w:vAlign w:val="center"/>
                </w:tcPr>
                <w:p w:rsidR="004C7266" w:rsidRPr="00FC68BE" w:rsidRDefault="004C7266" w:rsidP="008D2AAE">
                  <w:pPr>
                    <w:keepNext/>
                    <w:tabs>
                      <w:tab w:val="left" w:pos="709"/>
                    </w:tabs>
                    <w:spacing w:after="0" w:line="240" w:lineRule="auto"/>
                    <w:ind w:left="-57" w:right="-57"/>
                    <w:jc w:val="center"/>
                    <w:rPr>
                      <w:rFonts w:cs="Calibri"/>
                      <w:b/>
                      <w:bCs/>
                      <w:sz w:val="20"/>
                      <w:szCs w:val="20"/>
                    </w:rPr>
                  </w:pPr>
                </w:p>
              </w:tc>
              <w:tc>
                <w:tcPr>
                  <w:tcW w:w="1214" w:type="pct"/>
                  <w:tcBorders>
                    <w:top w:val="single" w:sz="8" w:space="0" w:color="1F497D"/>
                    <w:left w:val="single" w:sz="8" w:space="0" w:color="1F497D"/>
                    <w:bottom w:val="single" w:sz="8" w:space="0" w:color="1F497D"/>
                    <w:right w:val="single" w:sz="8" w:space="0" w:color="1F497D"/>
                  </w:tcBorders>
                  <w:shd w:val="clear" w:color="auto" w:fill="548DD4"/>
                  <w:vAlign w:val="center"/>
                </w:tcPr>
                <w:p w:rsidR="004C7266" w:rsidRPr="00FC68BE" w:rsidRDefault="004C7266" w:rsidP="008D2AAE">
                  <w:pPr>
                    <w:keepNext/>
                    <w:tabs>
                      <w:tab w:val="left" w:pos="709"/>
                    </w:tabs>
                    <w:spacing w:after="0" w:line="240" w:lineRule="auto"/>
                    <w:ind w:left="-57" w:right="-57"/>
                    <w:jc w:val="center"/>
                    <w:rPr>
                      <w:rFonts w:cs="Calibri"/>
                      <w:b/>
                      <w:bCs/>
                      <w:color w:val="FFFFFF"/>
                      <w:sz w:val="20"/>
                      <w:szCs w:val="20"/>
                    </w:rPr>
                  </w:pPr>
                  <w:r w:rsidRPr="00FC68BE">
                    <w:rPr>
                      <w:rFonts w:cs="Calibri"/>
                      <w:b/>
                      <w:bCs/>
                      <w:color w:val="FFFFFF"/>
                      <w:sz w:val="20"/>
                      <w:szCs w:val="20"/>
                    </w:rPr>
                    <w:t>Κωδικός</w:t>
                  </w:r>
                </w:p>
              </w:tc>
              <w:tc>
                <w:tcPr>
                  <w:tcW w:w="707" w:type="pct"/>
                  <w:tcBorders>
                    <w:top w:val="single" w:sz="8" w:space="0" w:color="1F497D"/>
                    <w:left w:val="single" w:sz="8" w:space="0" w:color="1F497D"/>
                    <w:bottom w:val="single" w:sz="8" w:space="0" w:color="1F497D"/>
                    <w:right w:val="single" w:sz="8" w:space="0" w:color="1F497D"/>
                  </w:tcBorders>
                  <w:shd w:val="clear" w:color="auto" w:fill="548DD4"/>
                  <w:vAlign w:val="center"/>
                </w:tcPr>
                <w:p w:rsidR="004C7266" w:rsidRPr="00FC68BE" w:rsidRDefault="004C7266" w:rsidP="008D2AAE">
                  <w:pPr>
                    <w:keepNext/>
                    <w:tabs>
                      <w:tab w:val="left" w:pos="709"/>
                    </w:tabs>
                    <w:spacing w:after="0" w:line="240" w:lineRule="auto"/>
                    <w:ind w:left="-57" w:right="-57"/>
                    <w:jc w:val="center"/>
                    <w:rPr>
                      <w:rFonts w:cs="Calibri"/>
                      <w:b/>
                      <w:bCs/>
                      <w:color w:val="FFFFFF"/>
                      <w:sz w:val="20"/>
                      <w:szCs w:val="20"/>
                    </w:rPr>
                  </w:pPr>
                  <w:r w:rsidRPr="00FC68BE">
                    <w:rPr>
                      <w:rFonts w:cs="Calibri"/>
                      <w:b/>
                      <w:bCs/>
                      <w:color w:val="FFFFFF"/>
                      <w:sz w:val="20"/>
                      <w:szCs w:val="20"/>
                    </w:rPr>
                    <w:t>Όνομα</w:t>
                  </w:r>
                </w:p>
              </w:tc>
              <w:tc>
                <w:tcPr>
                  <w:tcW w:w="567" w:type="pct"/>
                  <w:tcBorders>
                    <w:top w:val="single" w:sz="8" w:space="0" w:color="1F497D"/>
                    <w:left w:val="single" w:sz="8" w:space="0" w:color="1F497D"/>
                    <w:bottom w:val="single" w:sz="8" w:space="0" w:color="1F497D"/>
                    <w:right w:val="single" w:sz="8" w:space="0" w:color="1F497D"/>
                  </w:tcBorders>
                  <w:shd w:val="clear" w:color="auto" w:fill="548DD4"/>
                  <w:vAlign w:val="center"/>
                </w:tcPr>
                <w:p w:rsidR="004C7266" w:rsidRPr="00FC68BE" w:rsidRDefault="004C7266" w:rsidP="008D2AAE">
                  <w:pPr>
                    <w:keepNext/>
                    <w:tabs>
                      <w:tab w:val="left" w:pos="709"/>
                    </w:tabs>
                    <w:spacing w:after="0" w:line="240" w:lineRule="auto"/>
                    <w:ind w:left="-57" w:right="-57"/>
                    <w:jc w:val="center"/>
                    <w:rPr>
                      <w:rFonts w:cs="Calibri"/>
                      <w:b/>
                      <w:bCs/>
                      <w:color w:val="FFFFFF"/>
                      <w:sz w:val="20"/>
                      <w:szCs w:val="20"/>
                    </w:rPr>
                  </w:pPr>
                  <w:r w:rsidRPr="00FC68BE">
                    <w:rPr>
                      <w:rFonts w:cs="Calibri"/>
                      <w:b/>
                      <w:bCs/>
                      <w:color w:val="FFFFFF"/>
                      <w:sz w:val="20"/>
                      <w:szCs w:val="20"/>
                    </w:rPr>
                    <w:t>Κατηγορία</w:t>
                  </w:r>
                </w:p>
              </w:tc>
              <w:tc>
                <w:tcPr>
                  <w:tcW w:w="2286" w:type="pct"/>
                  <w:vMerge/>
                  <w:tcBorders>
                    <w:top w:val="single" w:sz="8" w:space="0" w:color="1F497D"/>
                    <w:left w:val="single" w:sz="8" w:space="0" w:color="1F497D"/>
                    <w:bottom w:val="single" w:sz="8" w:space="0" w:color="1F497D"/>
                    <w:right w:val="single" w:sz="8" w:space="0" w:color="1F497D"/>
                  </w:tcBorders>
                  <w:vAlign w:val="center"/>
                </w:tcPr>
                <w:p w:rsidR="004C7266" w:rsidRPr="00FC68BE" w:rsidRDefault="004C7266" w:rsidP="008D2AAE">
                  <w:pPr>
                    <w:keepNext/>
                    <w:tabs>
                      <w:tab w:val="left" w:pos="709"/>
                    </w:tabs>
                    <w:spacing w:after="0" w:line="240" w:lineRule="auto"/>
                    <w:ind w:left="-57" w:right="-57"/>
                    <w:jc w:val="center"/>
                    <w:rPr>
                      <w:rFonts w:cs="Calibri"/>
                      <w:b/>
                      <w:bCs/>
                      <w:sz w:val="20"/>
                      <w:szCs w:val="20"/>
                    </w:rPr>
                  </w:pPr>
                </w:p>
              </w:tc>
            </w:tr>
            <w:tr w:rsidR="004C7266" w:rsidRPr="00FC68BE" w:rsidTr="000B5D8C">
              <w:trPr>
                <w:cantSplit/>
                <w:trHeight w:val="228"/>
                <w:tblHeader/>
                <w:jc w:val="center"/>
              </w:trPr>
              <w:tc>
                <w:tcPr>
                  <w:tcW w:w="5000" w:type="pct"/>
                  <w:gridSpan w:val="5"/>
                  <w:tcBorders>
                    <w:top w:val="single" w:sz="8" w:space="0" w:color="1F497D"/>
                    <w:left w:val="single" w:sz="8" w:space="0" w:color="1F497D"/>
                    <w:bottom w:val="single" w:sz="8" w:space="0" w:color="1F497D"/>
                    <w:right w:val="single" w:sz="8" w:space="0" w:color="1F497D"/>
                  </w:tcBorders>
                  <w:shd w:val="clear" w:color="auto" w:fill="D5DCE4"/>
                  <w:vAlign w:val="center"/>
                </w:tcPr>
                <w:p w:rsidR="004C7266" w:rsidRPr="00FC68BE" w:rsidRDefault="004C7266" w:rsidP="008D2AAE">
                  <w:pPr>
                    <w:keepNext/>
                    <w:tabs>
                      <w:tab w:val="left" w:pos="709"/>
                    </w:tabs>
                    <w:spacing w:after="0" w:line="240" w:lineRule="auto"/>
                    <w:ind w:left="-57" w:right="-57"/>
                    <w:jc w:val="center"/>
                    <w:rPr>
                      <w:rFonts w:cs="Calibri"/>
                      <w:b/>
                      <w:bCs/>
                      <w:sz w:val="20"/>
                      <w:szCs w:val="20"/>
                    </w:rPr>
                  </w:pPr>
                  <w:r w:rsidRPr="00FC68BE">
                    <w:rPr>
                      <w:rFonts w:cs="Calibri"/>
                      <w:b/>
                      <w:bCs/>
                      <w:sz w:val="20"/>
                      <w:szCs w:val="20"/>
                    </w:rPr>
                    <w:t>ΛΑΠ ΠΡΕΣΠΩΝ (GR01)</w:t>
                  </w:r>
                </w:p>
              </w:tc>
            </w:tr>
            <w:tr w:rsidR="004C7266" w:rsidRPr="00FC68BE" w:rsidTr="000B5D8C">
              <w:trPr>
                <w:cantSplit/>
                <w:trHeight w:val="283"/>
                <w:jc w:val="center"/>
              </w:trPr>
              <w:tc>
                <w:tcPr>
                  <w:tcW w:w="226" w:type="pct"/>
                  <w:tcBorders>
                    <w:top w:val="single" w:sz="8" w:space="0" w:color="1F497D"/>
                    <w:left w:val="single" w:sz="8" w:space="0" w:color="1F497D"/>
                    <w:bottom w:val="single" w:sz="8" w:space="0" w:color="1F497D"/>
                    <w:right w:val="single" w:sz="8" w:space="0" w:color="1F497D"/>
                  </w:tcBorders>
                  <w:vAlign w:val="center"/>
                </w:tcPr>
                <w:p w:rsidR="004C7266" w:rsidRPr="00FC68BE" w:rsidRDefault="004C7266" w:rsidP="008D2AAE">
                  <w:pPr>
                    <w:keepNext/>
                    <w:tabs>
                      <w:tab w:val="left" w:pos="709"/>
                    </w:tabs>
                    <w:spacing w:after="0" w:line="240" w:lineRule="auto"/>
                    <w:ind w:left="-57" w:right="-57"/>
                    <w:jc w:val="center"/>
                    <w:rPr>
                      <w:rFonts w:cs="Calibri"/>
                      <w:b/>
                      <w:bCs/>
                      <w:sz w:val="20"/>
                      <w:szCs w:val="20"/>
                    </w:rPr>
                  </w:pPr>
                  <w:r w:rsidRPr="00FC68BE">
                    <w:rPr>
                      <w:rFonts w:cs="Calibri"/>
                      <w:b/>
                      <w:bCs/>
                      <w:sz w:val="20"/>
                      <w:szCs w:val="20"/>
                    </w:rPr>
                    <w:t>1</w:t>
                  </w:r>
                </w:p>
              </w:tc>
              <w:tc>
                <w:tcPr>
                  <w:tcW w:w="1214" w:type="pct"/>
                  <w:tcBorders>
                    <w:top w:val="single" w:sz="8" w:space="0" w:color="1F497D"/>
                    <w:left w:val="single" w:sz="8" w:space="0" w:color="1F497D"/>
                    <w:bottom w:val="single" w:sz="8" w:space="0" w:color="1F497D"/>
                    <w:right w:val="single" w:sz="8" w:space="0" w:color="1F497D"/>
                  </w:tcBorders>
                  <w:vAlign w:val="center"/>
                </w:tcPr>
                <w:p w:rsidR="004C7266" w:rsidRPr="00FC68BE" w:rsidRDefault="004C7266" w:rsidP="008D2AAE">
                  <w:pPr>
                    <w:keepNext/>
                    <w:tabs>
                      <w:tab w:val="left" w:pos="709"/>
                    </w:tabs>
                    <w:spacing w:after="0" w:line="240" w:lineRule="auto"/>
                    <w:ind w:left="-57" w:right="-57"/>
                    <w:jc w:val="center"/>
                    <w:rPr>
                      <w:rFonts w:cs="Calibri"/>
                      <w:bCs/>
                      <w:sz w:val="20"/>
                      <w:szCs w:val="20"/>
                    </w:rPr>
                  </w:pPr>
                  <w:r w:rsidRPr="00FC68BE">
                    <w:rPr>
                      <w:rFonts w:cs="Calibri"/>
                      <w:bCs/>
                      <w:sz w:val="20"/>
                      <w:szCs w:val="20"/>
                    </w:rPr>
                    <w:t>GR0901R0F0209017N</w:t>
                  </w:r>
                </w:p>
              </w:tc>
              <w:tc>
                <w:tcPr>
                  <w:tcW w:w="707" w:type="pct"/>
                  <w:tcBorders>
                    <w:top w:val="single" w:sz="8" w:space="0" w:color="1F497D"/>
                    <w:left w:val="single" w:sz="8" w:space="0" w:color="1F497D"/>
                    <w:bottom w:val="single" w:sz="8" w:space="0" w:color="1F497D"/>
                    <w:right w:val="single" w:sz="8" w:space="0" w:color="1F497D"/>
                  </w:tcBorders>
                  <w:vAlign w:val="center"/>
                </w:tcPr>
                <w:p w:rsidR="004C7266" w:rsidRPr="00FC68BE" w:rsidRDefault="004C7266" w:rsidP="008D2AAE">
                  <w:pPr>
                    <w:keepNext/>
                    <w:tabs>
                      <w:tab w:val="left" w:pos="709"/>
                    </w:tabs>
                    <w:spacing w:after="0" w:line="240" w:lineRule="auto"/>
                    <w:ind w:left="-57" w:right="-57"/>
                    <w:jc w:val="center"/>
                    <w:rPr>
                      <w:rFonts w:cs="Calibri"/>
                      <w:bCs/>
                      <w:sz w:val="20"/>
                      <w:szCs w:val="20"/>
                    </w:rPr>
                  </w:pPr>
                  <w:r w:rsidRPr="00FC68BE">
                    <w:rPr>
                      <w:rFonts w:cs="Calibri"/>
                      <w:bCs/>
                      <w:sz w:val="20"/>
                      <w:szCs w:val="20"/>
                    </w:rPr>
                    <w:t>Δροσοπηγή</w:t>
                  </w:r>
                </w:p>
              </w:tc>
              <w:tc>
                <w:tcPr>
                  <w:tcW w:w="567" w:type="pct"/>
                  <w:tcBorders>
                    <w:top w:val="single" w:sz="8" w:space="0" w:color="1F497D"/>
                    <w:left w:val="single" w:sz="8" w:space="0" w:color="1F497D"/>
                    <w:bottom w:val="single" w:sz="8" w:space="0" w:color="1F497D"/>
                    <w:right w:val="single" w:sz="8" w:space="0" w:color="1F497D"/>
                  </w:tcBorders>
                  <w:vAlign w:val="center"/>
                </w:tcPr>
                <w:p w:rsidR="004C7266" w:rsidRPr="00FC68BE" w:rsidRDefault="004C7266" w:rsidP="008D2AAE">
                  <w:pPr>
                    <w:keepNext/>
                    <w:tabs>
                      <w:tab w:val="left" w:pos="709"/>
                    </w:tabs>
                    <w:spacing w:after="0" w:line="240" w:lineRule="auto"/>
                    <w:ind w:left="-57" w:right="-57"/>
                    <w:jc w:val="center"/>
                    <w:rPr>
                      <w:rFonts w:cs="Calibri"/>
                      <w:bCs/>
                      <w:sz w:val="20"/>
                      <w:szCs w:val="20"/>
                    </w:rPr>
                  </w:pPr>
                  <w:r w:rsidRPr="00FC68BE">
                    <w:rPr>
                      <w:rFonts w:cs="Calibri"/>
                      <w:bCs/>
                      <w:sz w:val="20"/>
                      <w:szCs w:val="20"/>
                    </w:rPr>
                    <w:t>Ποτάμιο</w:t>
                  </w:r>
                </w:p>
              </w:tc>
              <w:tc>
                <w:tcPr>
                  <w:tcW w:w="2286" w:type="pct"/>
                  <w:vMerge w:val="restart"/>
                  <w:tcBorders>
                    <w:top w:val="single" w:sz="8" w:space="0" w:color="1F497D"/>
                    <w:left w:val="single" w:sz="8" w:space="0" w:color="1F497D"/>
                    <w:bottom w:val="single" w:sz="8" w:space="0" w:color="1F497D"/>
                    <w:right w:val="single" w:sz="8" w:space="0" w:color="1F497D"/>
                  </w:tcBorders>
                  <w:vAlign w:val="center"/>
                </w:tcPr>
                <w:p w:rsidR="004C7266" w:rsidRPr="00FC68BE" w:rsidRDefault="004C7266" w:rsidP="008D2AAE">
                  <w:pPr>
                    <w:keepNext/>
                    <w:tabs>
                      <w:tab w:val="left" w:pos="709"/>
                    </w:tabs>
                    <w:spacing w:after="0" w:line="240" w:lineRule="auto"/>
                    <w:ind w:left="-57" w:right="-57"/>
                    <w:jc w:val="center"/>
                    <w:rPr>
                      <w:rFonts w:cs="Calibri"/>
                      <w:bCs/>
                      <w:sz w:val="20"/>
                      <w:szCs w:val="20"/>
                    </w:rPr>
                  </w:pPr>
                </w:p>
                <w:p w:rsidR="004C7266" w:rsidRPr="00FC68BE" w:rsidRDefault="004C7266" w:rsidP="008D2AAE">
                  <w:pPr>
                    <w:keepNext/>
                    <w:tabs>
                      <w:tab w:val="left" w:pos="709"/>
                    </w:tabs>
                    <w:spacing w:after="0" w:line="240" w:lineRule="auto"/>
                    <w:ind w:left="-57" w:right="-57"/>
                    <w:jc w:val="center"/>
                    <w:rPr>
                      <w:rFonts w:cs="Calibri"/>
                      <w:bCs/>
                      <w:sz w:val="20"/>
                      <w:szCs w:val="20"/>
                    </w:rPr>
                  </w:pPr>
                  <w:r w:rsidRPr="00FC68BE">
                    <w:rPr>
                      <w:rFonts w:cs="Calibri"/>
                      <w:bCs/>
                      <w:sz w:val="20"/>
                      <w:szCs w:val="20"/>
                    </w:rPr>
                    <w:t>Δ.Ε. Φλώρινας</w:t>
                  </w:r>
                </w:p>
                <w:p w:rsidR="004C7266" w:rsidRPr="00FC68BE" w:rsidRDefault="004C7266" w:rsidP="008D2AAE">
                  <w:pPr>
                    <w:keepNext/>
                    <w:tabs>
                      <w:tab w:val="left" w:pos="709"/>
                    </w:tabs>
                    <w:spacing w:after="0" w:line="240" w:lineRule="auto"/>
                    <w:ind w:left="-57" w:right="-57"/>
                    <w:jc w:val="center"/>
                    <w:rPr>
                      <w:rFonts w:cs="Calibri"/>
                      <w:bCs/>
                      <w:sz w:val="20"/>
                      <w:szCs w:val="20"/>
                    </w:rPr>
                  </w:pPr>
                </w:p>
              </w:tc>
            </w:tr>
            <w:tr w:rsidR="004C7266" w:rsidRPr="00FC68BE" w:rsidTr="000B5D8C">
              <w:trPr>
                <w:cantSplit/>
                <w:trHeight w:val="283"/>
                <w:jc w:val="center"/>
              </w:trPr>
              <w:tc>
                <w:tcPr>
                  <w:tcW w:w="226" w:type="pct"/>
                  <w:tcBorders>
                    <w:top w:val="single" w:sz="8" w:space="0" w:color="1F497D"/>
                    <w:left w:val="single" w:sz="8" w:space="0" w:color="1F497D"/>
                    <w:bottom w:val="single" w:sz="8" w:space="0" w:color="1F497D"/>
                    <w:right w:val="single" w:sz="8" w:space="0" w:color="1F497D"/>
                  </w:tcBorders>
                  <w:vAlign w:val="center"/>
                </w:tcPr>
                <w:p w:rsidR="004C7266" w:rsidRPr="00FC68BE" w:rsidRDefault="004C7266" w:rsidP="008D2AAE">
                  <w:pPr>
                    <w:keepNext/>
                    <w:tabs>
                      <w:tab w:val="left" w:pos="709"/>
                    </w:tabs>
                    <w:spacing w:after="0" w:line="240" w:lineRule="auto"/>
                    <w:ind w:left="-57" w:right="-57"/>
                    <w:jc w:val="center"/>
                    <w:rPr>
                      <w:rFonts w:cs="Calibri"/>
                      <w:b/>
                      <w:bCs/>
                      <w:sz w:val="20"/>
                      <w:szCs w:val="20"/>
                    </w:rPr>
                  </w:pPr>
                  <w:r w:rsidRPr="00FC68BE">
                    <w:rPr>
                      <w:rFonts w:cs="Calibri"/>
                      <w:b/>
                      <w:bCs/>
                      <w:sz w:val="20"/>
                      <w:szCs w:val="20"/>
                    </w:rPr>
                    <w:t>2</w:t>
                  </w:r>
                </w:p>
              </w:tc>
              <w:tc>
                <w:tcPr>
                  <w:tcW w:w="1214" w:type="pct"/>
                  <w:tcBorders>
                    <w:top w:val="single" w:sz="8" w:space="0" w:color="1F497D"/>
                    <w:left w:val="single" w:sz="8" w:space="0" w:color="1F497D"/>
                    <w:bottom w:val="single" w:sz="8" w:space="0" w:color="1F497D"/>
                    <w:right w:val="single" w:sz="8" w:space="0" w:color="1F497D"/>
                  </w:tcBorders>
                  <w:vAlign w:val="center"/>
                </w:tcPr>
                <w:p w:rsidR="004C7266" w:rsidRPr="00FC68BE" w:rsidRDefault="004C7266" w:rsidP="008D2AAE">
                  <w:pPr>
                    <w:keepNext/>
                    <w:tabs>
                      <w:tab w:val="left" w:pos="709"/>
                    </w:tabs>
                    <w:spacing w:after="0" w:line="240" w:lineRule="auto"/>
                    <w:ind w:left="-57" w:right="-57"/>
                    <w:jc w:val="center"/>
                    <w:rPr>
                      <w:rFonts w:cs="Calibri"/>
                      <w:sz w:val="20"/>
                      <w:szCs w:val="20"/>
                    </w:rPr>
                  </w:pPr>
                  <w:r w:rsidRPr="00FC68BE">
                    <w:rPr>
                      <w:rFonts w:cs="Calibri"/>
                      <w:bCs/>
                      <w:sz w:val="20"/>
                      <w:szCs w:val="20"/>
                    </w:rPr>
                    <w:t>GR0901R0F0208016N</w:t>
                  </w:r>
                </w:p>
              </w:tc>
              <w:tc>
                <w:tcPr>
                  <w:tcW w:w="707" w:type="pct"/>
                  <w:tcBorders>
                    <w:top w:val="single" w:sz="8" w:space="0" w:color="1F497D"/>
                    <w:left w:val="single" w:sz="8" w:space="0" w:color="1F497D"/>
                    <w:bottom w:val="single" w:sz="8" w:space="0" w:color="1F497D"/>
                    <w:right w:val="single" w:sz="8" w:space="0" w:color="1F497D"/>
                  </w:tcBorders>
                  <w:vAlign w:val="center"/>
                </w:tcPr>
                <w:p w:rsidR="004C7266" w:rsidRPr="00FC68BE" w:rsidRDefault="004C7266" w:rsidP="008D2AAE">
                  <w:pPr>
                    <w:keepNext/>
                    <w:tabs>
                      <w:tab w:val="left" w:pos="709"/>
                    </w:tabs>
                    <w:spacing w:after="0" w:line="240" w:lineRule="auto"/>
                    <w:ind w:left="-57" w:right="-57"/>
                    <w:jc w:val="center"/>
                    <w:rPr>
                      <w:rFonts w:cs="Calibri"/>
                      <w:bCs/>
                      <w:sz w:val="20"/>
                      <w:szCs w:val="20"/>
                    </w:rPr>
                  </w:pPr>
                  <w:r w:rsidRPr="00FC68BE">
                    <w:rPr>
                      <w:rFonts w:cs="Calibri"/>
                      <w:bCs/>
                      <w:sz w:val="20"/>
                      <w:szCs w:val="20"/>
                    </w:rPr>
                    <w:t>Ασπρόρεμα</w:t>
                  </w:r>
                </w:p>
              </w:tc>
              <w:tc>
                <w:tcPr>
                  <w:tcW w:w="567" w:type="pct"/>
                  <w:tcBorders>
                    <w:top w:val="single" w:sz="8" w:space="0" w:color="1F497D"/>
                    <w:left w:val="single" w:sz="8" w:space="0" w:color="1F497D"/>
                    <w:bottom w:val="single" w:sz="8" w:space="0" w:color="1F497D"/>
                    <w:right w:val="single" w:sz="8" w:space="0" w:color="1F497D"/>
                  </w:tcBorders>
                  <w:vAlign w:val="center"/>
                </w:tcPr>
                <w:p w:rsidR="004C7266" w:rsidRPr="00FC68BE" w:rsidRDefault="004C7266" w:rsidP="008D2AAE">
                  <w:pPr>
                    <w:keepNext/>
                    <w:tabs>
                      <w:tab w:val="left" w:pos="709"/>
                    </w:tabs>
                    <w:spacing w:after="0" w:line="240" w:lineRule="auto"/>
                    <w:ind w:left="-57" w:right="-57"/>
                    <w:jc w:val="center"/>
                    <w:rPr>
                      <w:rFonts w:cs="Calibri"/>
                      <w:bCs/>
                      <w:sz w:val="20"/>
                      <w:szCs w:val="20"/>
                    </w:rPr>
                  </w:pPr>
                  <w:r w:rsidRPr="00FC68BE">
                    <w:rPr>
                      <w:rFonts w:cs="Calibri"/>
                      <w:bCs/>
                      <w:sz w:val="20"/>
                      <w:szCs w:val="20"/>
                    </w:rPr>
                    <w:t>Ποτάμιο</w:t>
                  </w:r>
                </w:p>
              </w:tc>
              <w:tc>
                <w:tcPr>
                  <w:tcW w:w="2286" w:type="pct"/>
                  <w:vMerge/>
                  <w:tcBorders>
                    <w:top w:val="single" w:sz="8" w:space="0" w:color="1F497D"/>
                    <w:left w:val="single" w:sz="8" w:space="0" w:color="1F497D"/>
                    <w:bottom w:val="single" w:sz="8" w:space="0" w:color="1F497D"/>
                    <w:right w:val="single" w:sz="8" w:space="0" w:color="1F497D"/>
                  </w:tcBorders>
                  <w:vAlign w:val="center"/>
                </w:tcPr>
                <w:p w:rsidR="004C7266" w:rsidRPr="00FC68BE" w:rsidRDefault="004C7266" w:rsidP="008D2AAE">
                  <w:pPr>
                    <w:keepNext/>
                    <w:tabs>
                      <w:tab w:val="left" w:pos="709"/>
                    </w:tabs>
                    <w:spacing w:after="0" w:line="240" w:lineRule="auto"/>
                    <w:ind w:left="-57" w:right="-57"/>
                    <w:jc w:val="center"/>
                    <w:rPr>
                      <w:rFonts w:cs="Calibri"/>
                      <w:bCs/>
                      <w:sz w:val="20"/>
                      <w:szCs w:val="20"/>
                    </w:rPr>
                  </w:pPr>
                </w:p>
              </w:tc>
            </w:tr>
            <w:tr w:rsidR="004C7266" w:rsidRPr="00FC68BE" w:rsidTr="000B5D8C">
              <w:trPr>
                <w:cantSplit/>
                <w:trHeight w:val="283"/>
                <w:jc w:val="center"/>
              </w:trPr>
              <w:tc>
                <w:tcPr>
                  <w:tcW w:w="226" w:type="pct"/>
                  <w:tcBorders>
                    <w:top w:val="single" w:sz="8" w:space="0" w:color="1F497D"/>
                    <w:left w:val="single" w:sz="8" w:space="0" w:color="1F497D"/>
                    <w:bottom w:val="single" w:sz="8" w:space="0" w:color="1F497D"/>
                    <w:right w:val="single" w:sz="8" w:space="0" w:color="1F497D"/>
                  </w:tcBorders>
                  <w:vAlign w:val="center"/>
                </w:tcPr>
                <w:p w:rsidR="004C7266" w:rsidRPr="00FC68BE" w:rsidRDefault="004C7266" w:rsidP="008D2AAE">
                  <w:pPr>
                    <w:keepNext/>
                    <w:tabs>
                      <w:tab w:val="left" w:pos="709"/>
                    </w:tabs>
                    <w:spacing w:after="0" w:line="240" w:lineRule="auto"/>
                    <w:ind w:left="-57" w:right="-57"/>
                    <w:jc w:val="center"/>
                    <w:rPr>
                      <w:rFonts w:cs="Calibri"/>
                      <w:b/>
                      <w:bCs/>
                      <w:sz w:val="20"/>
                      <w:szCs w:val="20"/>
                    </w:rPr>
                  </w:pPr>
                  <w:r w:rsidRPr="00FC68BE">
                    <w:rPr>
                      <w:rFonts w:cs="Calibri"/>
                      <w:b/>
                      <w:bCs/>
                      <w:sz w:val="20"/>
                      <w:szCs w:val="20"/>
                    </w:rPr>
                    <w:t>3</w:t>
                  </w:r>
                </w:p>
              </w:tc>
              <w:tc>
                <w:tcPr>
                  <w:tcW w:w="1214" w:type="pct"/>
                  <w:tcBorders>
                    <w:top w:val="single" w:sz="8" w:space="0" w:color="1F497D"/>
                    <w:left w:val="single" w:sz="8" w:space="0" w:color="1F497D"/>
                    <w:bottom w:val="single" w:sz="8" w:space="0" w:color="1F497D"/>
                    <w:right w:val="single" w:sz="8" w:space="0" w:color="1F497D"/>
                  </w:tcBorders>
                  <w:vAlign w:val="center"/>
                </w:tcPr>
                <w:p w:rsidR="004C7266" w:rsidRPr="00FC68BE" w:rsidRDefault="004C7266" w:rsidP="008D2AAE">
                  <w:pPr>
                    <w:keepNext/>
                    <w:tabs>
                      <w:tab w:val="left" w:pos="709"/>
                    </w:tabs>
                    <w:spacing w:after="0" w:line="240" w:lineRule="auto"/>
                    <w:ind w:left="-57" w:right="-57"/>
                    <w:jc w:val="center"/>
                    <w:rPr>
                      <w:rFonts w:cs="Calibri"/>
                      <w:sz w:val="20"/>
                      <w:szCs w:val="20"/>
                    </w:rPr>
                  </w:pPr>
                  <w:r w:rsidRPr="00FC68BE">
                    <w:rPr>
                      <w:rFonts w:cs="Calibri"/>
                      <w:bCs/>
                      <w:sz w:val="20"/>
                      <w:szCs w:val="20"/>
                    </w:rPr>
                    <w:t>GR0901R0F0204007N</w:t>
                  </w:r>
                </w:p>
              </w:tc>
              <w:tc>
                <w:tcPr>
                  <w:tcW w:w="707" w:type="pct"/>
                  <w:tcBorders>
                    <w:top w:val="single" w:sz="8" w:space="0" w:color="1F497D"/>
                    <w:left w:val="single" w:sz="8" w:space="0" w:color="1F497D"/>
                    <w:bottom w:val="single" w:sz="8" w:space="0" w:color="1F497D"/>
                    <w:right w:val="single" w:sz="8" w:space="0" w:color="1F497D"/>
                  </w:tcBorders>
                  <w:vAlign w:val="center"/>
                </w:tcPr>
                <w:p w:rsidR="004C7266" w:rsidRPr="00FC68BE" w:rsidRDefault="004C7266" w:rsidP="008D2AAE">
                  <w:pPr>
                    <w:keepNext/>
                    <w:tabs>
                      <w:tab w:val="left" w:pos="709"/>
                    </w:tabs>
                    <w:spacing w:after="0" w:line="240" w:lineRule="auto"/>
                    <w:ind w:left="-57" w:right="-57"/>
                    <w:jc w:val="center"/>
                    <w:rPr>
                      <w:rFonts w:cs="Calibri"/>
                      <w:bCs/>
                      <w:sz w:val="20"/>
                      <w:szCs w:val="20"/>
                    </w:rPr>
                  </w:pPr>
                  <w:r w:rsidRPr="00FC68BE">
                    <w:rPr>
                      <w:rFonts w:cs="Calibri"/>
                      <w:bCs/>
                      <w:sz w:val="20"/>
                      <w:szCs w:val="20"/>
                    </w:rPr>
                    <w:t>ΠαλιόΡέμα</w:t>
                  </w:r>
                </w:p>
              </w:tc>
              <w:tc>
                <w:tcPr>
                  <w:tcW w:w="567" w:type="pct"/>
                  <w:tcBorders>
                    <w:top w:val="single" w:sz="8" w:space="0" w:color="1F497D"/>
                    <w:left w:val="single" w:sz="8" w:space="0" w:color="1F497D"/>
                    <w:bottom w:val="single" w:sz="8" w:space="0" w:color="1F497D"/>
                    <w:right w:val="single" w:sz="8" w:space="0" w:color="1F497D"/>
                  </w:tcBorders>
                  <w:vAlign w:val="center"/>
                </w:tcPr>
                <w:p w:rsidR="004C7266" w:rsidRPr="00FC68BE" w:rsidRDefault="004C7266" w:rsidP="008D2AAE">
                  <w:pPr>
                    <w:keepNext/>
                    <w:tabs>
                      <w:tab w:val="left" w:pos="709"/>
                    </w:tabs>
                    <w:spacing w:after="0" w:line="240" w:lineRule="auto"/>
                    <w:ind w:left="-57" w:right="-57"/>
                    <w:jc w:val="center"/>
                    <w:rPr>
                      <w:rFonts w:cs="Calibri"/>
                      <w:bCs/>
                      <w:sz w:val="20"/>
                      <w:szCs w:val="20"/>
                    </w:rPr>
                  </w:pPr>
                  <w:r w:rsidRPr="00FC68BE">
                    <w:rPr>
                      <w:rFonts w:cs="Calibri"/>
                      <w:bCs/>
                      <w:sz w:val="20"/>
                      <w:szCs w:val="20"/>
                    </w:rPr>
                    <w:t>Ποτάμιο</w:t>
                  </w:r>
                </w:p>
              </w:tc>
              <w:tc>
                <w:tcPr>
                  <w:tcW w:w="2286" w:type="pct"/>
                  <w:tcBorders>
                    <w:top w:val="single" w:sz="8" w:space="0" w:color="1F497D"/>
                    <w:left w:val="single" w:sz="8" w:space="0" w:color="1F497D"/>
                    <w:bottom w:val="single" w:sz="8" w:space="0" w:color="1F497D"/>
                    <w:right w:val="single" w:sz="8" w:space="0" w:color="1F497D"/>
                  </w:tcBorders>
                  <w:vAlign w:val="center"/>
                </w:tcPr>
                <w:p w:rsidR="004C7266" w:rsidRPr="00FC68BE" w:rsidRDefault="004C7266" w:rsidP="008D2AAE">
                  <w:pPr>
                    <w:keepNext/>
                    <w:tabs>
                      <w:tab w:val="left" w:pos="709"/>
                    </w:tabs>
                    <w:spacing w:after="0" w:line="240" w:lineRule="auto"/>
                    <w:ind w:left="-57" w:right="-57"/>
                    <w:jc w:val="center"/>
                    <w:rPr>
                      <w:rFonts w:cs="Calibri"/>
                      <w:bCs/>
                      <w:sz w:val="20"/>
                      <w:szCs w:val="20"/>
                    </w:rPr>
                  </w:pPr>
                  <w:r w:rsidRPr="00FC68BE">
                    <w:rPr>
                      <w:rFonts w:cs="Calibri"/>
                      <w:bCs/>
                      <w:sz w:val="20"/>
                      <w:szCs w:val="20"/>
                    </w:rPr>
                    <w:t>Δ.Ε. Μελίτης</w:t>
                  </w:r>
                </w:p>
              </w:tc>
            </w:tr>
            <w:tr w:rsidR="004C7266" w:rsidRPr="00FC68BE" w:rsidTr="000B5D8C">
              <w:trPr>
                <w:cantSplit/>
                <w:trHeight w:val="283"/>
                <w:jc w:val="center"/>
              </w:trPr>
              <w:tc>
                <w:tcPr>
                  <w:tcW w:w="226" w:type="pct"/>
                  <w:tcBorders>
                    <w:top w:val="single" w:sz="8" w:space="0" w:color="1F497D"/>
                    <w:left w:val="single" w:sz="8" w:space="0" w:color="1F497D"/>
                    <w:bottom w:val="single" w:sz="8" w:space="0" w:color="1F497D"/>
                    <w:right w:val="single" w:sz="8" w:space="0" w:color="1F497D"/>
                  </w:tcBorders>
                  <w:vAlign w:val="center"/>
                </w:tcPr>
                <w:p w:rsidR="004C7266" w:rsidRPr="00FC68BE" w:rsidRDefault="004C7266" w:rsidP="008D2AAE">
                  <w:pPr>
                    <w:keepNext/>
                    <w:tabs>
                      <w:tab w:val="left" w:pos="709"/>
                    </w:tabs>
                    <w:spacing w:after="0" w:line="240" w:lineRule="auto"/>
                    <w:ind w:left="-57" w:right="-57"/>
                    <w:jc w:val="center"/>
                    <w:rPr>
                      <w:rFonts w:cs="Calibri"/>
                      <w:b/>
                      <w:bCs/>
                      <w:sz w:val="20"/>
                      <w:szCs w:val="20"/>
                    </w:rPr>
                  </w:pPr>
                  <w:r w:rsidRPr="00FC68BE">
                    <w:rPr>
                      <w:rFonts w:cs="Calibri"/>
                      <w:b/>
                      <w:bCs/>
                      <w:sz w:val="20"/>
                      <w:szCs w:val="20"/>
                    </w:rPr>
                    <w:t>4</w:t>
                  </w:r>
                </w:p>
              </w:tc>
              <w:tc>
                <w:tcPr>
                  <w:tcW w:w="1214" w:type="pct"/>
                  <w:tcBorders>
                    <w:top w:val="single" w:sz="8" w:space="0" w:color="1F497D"/>
                    <w:left w:val="single" w:sz="8" w:space="0" w:color="1F497D"/>
                    <w:bottom w:val="single" w:sz="8" w:space="0" w:color="1F497D"/>
                    <w:right w:val="single" w:sz="8" w:space="0" w:color="1F497D"/>
                  </w:tcBorders>
                  <w:vAlign w:val="center"/>
                </w:tcPr>
                <w:p w:rsidR="004C7266" w:rsidRPr="00FC68BE" w:rsidRDefault="004C7266" w:rsidP="008D2AAE">
                  <w:pPr>
                    <w:keepNext/>
                    <w:tabs>
                      <w:tab w:val="left" w:pos="709"/>
                    </w:tabs>
                    <w:spacing w:after="0" w:line="240" w:lineRule="auto"/>
                    <w:ind w:left="-57" w:right="-57"/>
                    <w:jc w:val="center"/>
                    <w:rPr>
                      <w:rFonts w:cs="Calibri"/>
                      <w:sz w:val="20"/>
                      <w:szCs w:val="20"/>
                    </w:rPr>
                  </w:pPr>
                  <w:r w:rsidRPr="00FC68BE">
                    <w:rPr>
                      <w:rFonts w:cs="Calibri"/>
                      <w:bCs/>
                      <w:sz w:val="20"/>
                      <w:szCs w:val="20"/>
                    </w:rPr>
                    <w:t>GR0901L000000001H</w:t>
                  </w:r>
                </w:p>
              </w:tc>
              <w:tc>
                <w:tcPr>
                  <w:tcW w:w="707" w:type="pct"/>
                  <w:tcBorders>
                    <w:top w:val="single" w:sz="8" w:space="0" w:color="1F497D"/>
                    <w:left w:val="single" w:sz="8" w:space="0" w:color="1F497D"/>
                    <w:bottom w:val="single" w:sz="8" w:space="0" w:color="1F497D"/>
                    <w:right w:val="single" w:sz="8" w:space="0" w:color="1F497D"/>
                  </w:tcBorders>
                  <w:vAlign w:val="center"/>
                </w:tcPr>
                <w:p w:rsidR="004C7266" w:rsidRPr="00FC68BE" w:rsidRDefault="004C7266" w:rsidP="008D2AAE">
                  <w:pPr>
                    <w:keepNext/>
                    <w:tabs>
                      <w:tab w:val="left" w:pos="709"/>
                    </w:tabs>
                    <w:spacing w:after="0" w:line="240" w:lineRule="auto"/>
                    <w:ind w:left="-57" w:right="-57"/>
                    <w:jc w:val="center"/>
                    <w:rPr>
                      <w:rFonts w:cs="Calibri"/>
                      <w:bCs/>
                      <w:sz w:val="20"/>
                      <w:szCs w:val="20"/>
                    </w:rPr>
                  </w:pPr>
                  <w:r w:rsidRPr="00FC68BE">
                    <w:rPr>
                      <w:rFonts w:cs="Calibri"/>
                      <w:bCs/>
                      <w:sz w:val="20"/>
                      <w:szCs w:val="20"/>
                    </w:rPr>
                    <w:t>Παπαδιά</w:t>
                  </w:r>
                </w:p>
              </w:tc>
              <w:tc>
                <w:tcPr>
                  <w:tcW w:w="567" w:type="pct"/>
                  <w:tcBorders>
                    <w:top w:val="single" w:sz="8" w:space="0" w:color="1F497D"/>
                    <w:left w:val="single" w:sz="8" w:space="0" w:color="1F497D"/>
                    <w:bottom w:val="single" w:sz="8" w:space="0" w:color="1F497D"/>
                    <w:right w:val="single" w:sz="8" w:space="0" w:color="1F497D"/>
                  </w:tcBorders>
                  <w:vAlign w:val="center"/>
                </w:tcPr>
                <w:p w:rsidR="004C7266" w:rsidRPr="00FC68BE" w:rsidRDefault="004C7266" w:rsidP="008D2AAE">
                  <w:pPr>
                    <w:keepNext/>
                    <w:tabs>
                      <w:tab w:val="left" w:pos="709"/>
                    </w:tabs>
                    <w:spacing w:after="0" w:line="240" w:lineRule="auto"/>
                    <w:ind w:left="-57" w:right="-57"/>
                    <w:jc w:val="center"/>
                    <w:rPr>
                      <w:rFonts w:cs="Calibri"/>
                      <w:bCs/>
                      <w:sz w:val="20"/>
                      <w:szCs w:val="20"/>
                    </w:rPr>
                  </w:pPr>
                  <w:r w:rsidRPr="00FC68BE">
                    <w:rPr>
                      <w:rFonts w:cs="Calibri"/>
                      <w:bCs/>
                      <w:sz w:val="20"/>
                      <w:szCs w:val="20"/>
                    </w:rPr>
                    <w:t>Λιμναίο</w:t>
                  </w:r>
                </w:p>
              </w:tc>
              <w:tc>
                <w:tcPr>
                  <w:tcW w:w="2286" w:type="pct"/>
                  <w:tcBorders>
                    <w:top w:val="single" w:sz="8" w:space="0" w:color="1F497D"/>
                    <w:left w:val="single" w:sz="8" w:space="0" w:color="1F497D"/>
                    <w:bottom w:val="single" w:sz="8" w:space="0" w:color="1F497D"/>
                    <w:right w:val="single" w:sz="8" w:space="0" w:color="1F497D"/>
                  </w:tcBorders>
                  <w:vAlign w:val="center"/>
                </w:tcPr>
                <w:p w:rsidR="004C7266" w:rsidRPr="00FC68BE" w:rsidRDefault="004C7266" w:rsidP="008D2AAE">
                  <w:pPr>
                    <w:keepNext/>
                    <w:tabs>
                      <w:tab w:val="left" w:pos="709"/>
                    </w:tabs>
                    <w:spacing w:after="0" w:line="240" w:lineRule="auto"/>
                    <w:ind w:left="-57" w:right="-57"/>
                    <w:jc w:val="center"/>
                    <w:rPr>
                      <w:rFonts w:cs="Calibri"/>
                      <w:bCs/>
                      <w:sz w:val="20"/>
                      <w:szCs w:val="20"/>
                    </w:rPr>
                  </w:pPr>
                  <w:r w:rsidRPr="00FC68BE">
                    <w:rPr>
                      <w:rFonts w:cs="Calibri"/>
                      <w:bCs/>
                      <w:sz w:val="20"/>
                      <w:szCs w:val="20"/>
                    </w:rPr>
                    <w:t>Δ.Ε. Μελίτης</w:t>
                  </w:r>
                </w:p>
              </w:tc>
            </w:tr>
            <w:tr w:rsidR="004C7266" w:rsidRPr="00FC68BE" w:rsidTr="000B5D8C">
              <w:trPr>
                <w:cantSplit/>
                <w:trHeight w:val="145"/>
                <w:jc w:val="center"/>
              </w:trPr>
              <w:tc>
                <w:tcPr>
                  <w:tcW w:w="5000" w:type="pct"/>
                  <w:gridSpan w:val="5"/>
                  <w:tcBorders>
                    <w:top w:val="single" w:sz="8" w:space="0" w:color="1F497D"/>
                    <w:left w:val="single" w:sz="8" w:space="0" w:color="1F497D"/>
                    <w:bottom w:val="single" w:sz="8" w:space="0" w:color="1F497D"/>
                    <w:right w:val="single" w:sz="8" w:space="0" w:color="1F497D"/>
                  </w:tcBorders>
                  <w:shd w:val="clear" w:color="auto" w:fill="D5DCE4"/>
                  <w:vAlign w:val="center"/>
                </w:tcPr>
                <w:p w:rsidR="004C7266" w:rsidRPr="00FC68BE" w:rsidRDefault="004C7266" w:rsidP="008D2AAE">
                  <w:pPr>
                    <w:keepNext/>
                    <w:tabs>
                      <w:tab w:val="left" w:pos="709"/>
                    </w:tabs>
                    <w:spacing w:after="0" w:line="240" w:lineRule="auto"/>
                    <w:ind w:left="-57" w:right="-57"/>
                    <w:jc w:val="center"/>
                    <w:rPr>
                      <w:rFonts w:cs="Calibri"/>
                      <w:bCs/>
                      <w:sz w:val="20"/>
                      <w:szCs w:val="20"/>
                    </w:rPr>
                  </w:pPr>
                  <w:r w:rsidRPr="00FC68BE">
                    <w:rPr>
                      <w:rFonts w:cs="Calibri"/>
                      <w:b/>
                      <w:bCs/>
                      <w:sz w:val="20"/>
                      <w:szCs w:val="20"/>
                    </w:rPr>
                    <w:t>ΛΑΠ ΑΛΙΑΚΜΟΝΑ (GR02)</w:t>
                  </w:r>
                </w:p>
              </w:tc>
            </w:tr>
            <w:tr w:rsidR="004C7266" w:rsidRPr="00FC68BE" w:rsidTr="000B5D8C">
              <w:trPr>
                <w:cantSplit/>
                <w:trHeight w:val="283"/>
                <w:jc w:val="center"/>
              </w:trPr>
              <w:tc>
                <w:tcPr>
                  <w:tcW w:w="226" w:type="pct"/>
                  <w:tcBorders>
                    <w:top w:val="single" w:sz="8" w:space="0" w:color="1F497D"/>
                    <w:left w:val="single" w:sz="8" w:space="0" w:color="1F497D"/>
                    <w:bottom w:val="single" w:sz="8" w:space="0" w:color="1F497D"/>
                    <w:right w:val="single" w:sz="8" w:space="0" w:color="1F497D"/>
                  </w:tcBorders>
                  <w:vAlign w:val="center"/>
                </w:tcPr>
                <w:p w:rsidR="004C7266" w:rsidRPr="00FC68BE" w:rsidRDefault="004C7266" w:rsidP="008D2AAE">
                  <w:pPr>
                    <w:keepNext/>
                    <w:tabs>
                      <w:tab w:val="left" w:pos="709"/>
                    </w:tabs>
                    <w:spacing w:after="0" w:line="240" w:lineRule="auto"/>
                    <w:ind w:left="-57" w:right="-57"/>
                    <w:jc w:val="center"/>
                    <w:rPr>
                      <w:rFonts w:cs="Calibri"/>
                      <w:b/>
                      <w:bCs/>
                      <w:sz w:val="20"/>
                      <w:szCs w:val="20"/>
                    </w:rPr>
                  </w:pPr>
                  <w:r w:rsidRPr="00FC68BE">
                    <w:rPr>
                      <w:rFonts w:cs="Calibri"/>
                      <w:b/>
                      <w:bCs/>
                      <w:sz w:val="20"/>
                      <w:szCs w:val="20"/>
                    </w:rPr>
                    <w:t>5</w:t>
                  </w:r>
                </w:p>
              </w:tc>
              <w:tc>
                <w:tcPr>
                  <w:tcW w:w="1214" w:type="pct"/>
                  <w:tcBorders>
                    <w:top w:val="single" w:sz="8" w:space="0" w:color="1F497D"/>
                    <w:left w:val="single" w:sz="8" w:space="0" w:color="1F497D"/>
                    <w:bottom w:val="single" w:sz="8" w:space="0" w:color="1F497D"/>
                    <w:right w:val="single" w:sz="8" w:space="0" w:color="1F497D"/>
                  </w:tcBorders>
                  <w:vAlign w:val="center"/>
                </w:tcPr>
                <w:p w:rsidR="004C7266" w:rsidRPr="00FC68BE" w:rsidRDefault="004C7266" w:rsidP="008D2AAE">
                  <w:pPr>
                    <w:keepNext/>
                    <w:tabs>
                      <w:tab w:val="left" w:pos="709"/>
                    </w:tabs>
                    <w:spacing w:after="0" w:line="240" w:lineRule="auto"/>
                    <w:ind w:left="-57" w:right="-57"/>
                    <w:jc w:val="center"/>
                    <w:rPr>
                      <w:rFonts w:cs="Calibri"/>
                      <w:sz w:val="20"/>
                      <w:szCs w:val="20"/>
                    </w:rPr>
                  </w:pPr>
                  <w:r w:rsidRPr="00FC68BE">
                    <w:rPr>
                      <w:rFonts w:cs="Calibri"/>
                      <w:bCs/>
                      <w:sz w:val="20"/>
                      <w:szCs w:val="20"/>
                    </w:rPr>
                    <w:t>GR0902L000000006H</w:t>
                  </w:r>
                </w:p>
              </w:tc>
              <w:tc>
                <w:tcPr>
                  <w:tcW w:w="707" w:type="pct"/>
                  <w:tcBorders>
                    <w:top w:val="single" w:sz="8" w:space="0" w:color="1F497D"/>
                    <w:left w:val="single" w:sz="8" w:space="0" w:color="1F497D"/>
                    <w:bottom w:val="single" w:sz="8" w:space="0" w:color="1F497D"/>
                    <w:right w:val="single" w:sz="8" w:space="0" w:color="1F497D"/>
                  </w:tcBorders>
                  <w:vAlign w:val="center"/>
                </w:tcPr>
                <w:p w:rsidR="004C7266" w:rsidRPr="00FC68BE" w:rsidRDefault="004C7266" w:rsidP="008D2AAE">
                  <w:pPr>
                    <w:keepNext/>
                    <w:tabs>
                      <w:tab w:val="left" w:pos="709"/>
                    </w:tabs>
                    <w:spacing w:after="0" w:line="240" w:lineRule="auto"/>
                    <w:ind w:left="-57" w:right="-57"/>
                    <w:jc w:val="center"/>
                    <w:rPr>
                      <w:rFonts w:cs="Calibri"/>
                      <w:bCs/>
                      <w:sz w:val="20"/>
                      <w:szCs w:val="20"/>
                    </w:rPr>
                  </w:pPr>
                  <w:r w:rsidRPr="00FC68BE">
                    <w:rPr>
                      <w:rFonts w:cs="Calibri"/>
                      <w:bCs/>
                      <w:sz w:val="20"/>
                      <w:szCs w:val="20"/>
                    </w:rPr>
                    <w:t>Αγία Βαρβάρα</w:t>
                  </w:r>
                </w:p>
              </w:tc>
              <w:tc>
                <w:tcPr>
                  <w:tcW w:w="567" w:type="pct"/>
                  <w:tcBorders>
                    <w:top w:val="single" w:sz="8" w:space="0" w:color="1F497D"/>
                    <w:left w:val="single" w:sz="8" w:space="0" w:color="1F497D"/>
                    <w:bottom w:val="single" w:sz="8" w:space="0" w:color="1F497D"/>
                    <w:right w:val="single" w:sz="8" w:space="0" w:color="1F497D"/>
                  </w:tcBorders>
                  <w:vAlign w:val="center"/>
                </w:tcPr>
                <w:p w:rsidR="004C7266" w:rsidRPr="00FC68BE" w:rsidRDefault="004C7266" w:rsidP="008D2AAE">
                  <w:pPr>
                    <w:keepNext/>
                    <w:tabs>
                      <w:tab w:val="left" w:pos="709"/>
                    </w:tabs>
                    <w:spacing w:after="0" w:line="240" w:lineRule="auto"/>
                    <w:ind w:left="-57" w:right="-57"/>
                    <w:jc w:val="center"/>
                    <w:rPr>
                      <w:rFonts w:cs="Calibri"/>
                      <w:bCs/>
                      <w:sz w:val="20"/>
                      <w:szCs w:val="20"/>
                    </w:rPr>
                  </w:pPr>
                  <w:r w:rsidRPr="00FC68BE">
                    <w:rPr>
                      <w:rFonts w:cs="Calibri"/>
                      <w:bCs/>
                      <w:sz w:val="20"/>
                      <w:szCs w:val="20"/>
                    </w:rPr>
                    <w:t>Λιμναίο</w:t>
                  </w:r>
                </w:p>
              </w:tc>
              <w:tc>
                <w:tcPr>
                  <w:tcW w:w="2286" w:type="pct"/>
                  <w:tcBorders>
                    <w:top w:val="single" w:sz="8" w:space="0" w:color="1F497D"/>
                    <w:left w:val="single" w:sz="8" w:space="0" w:color="1F497D"/>
                    <w:bottom w:val="single" w:sz="8" w:space="0" w:color="1F497D"/>
                    <w:right w:val="single" w:sz="8" w:space="0" w:color="1F497D"/>
                  </w:tcBorders>
                  <w:vAlign w:val="center"/>
                </w:tcPr>
                <w:p w:rsidR="004C7266" w:rsidRPr="00A21FE1" w:rsidRDefault="004C7266" w:rsidP="008D2AAE">
                  <w:pPr>
                    <w:keepNext/>
                    <w:tabs>
                      <w:tab w:val="left" w:pos="709"/>
                    </w:tabs>
                    <w:spacing w:after="0" w:line="240" w:lineRule="auto"/>
                    <w:ind w:left="-57" w:right="-57"/>
                    <w:jc w:val="center"/>
                    <w:rPr>
                      <w:rFonts w:cs="Calibri"/>
                      <w:sz w:val="20"/>
                      <w:szCs w:val="20"/>
                    </w:rPr>
                  </w:pPr>
                  <w:r>
                    <w:rPr>
                      <w:rFonts w:cs="Calibri"/>
                      <w:sz w:val="20"/>
                      <w:szCs w:val="20"/>
                    </w:rPr>
                    <w:t>Δήμους</w:t>
                  </w:r>
                  <w:r w:rsidRPr="00A21FE1">
                    <w:rPr>
                      <w:rFonts w:cs="Calibri"/>
                      <w:sz w:val="20"/>
                      <w:szCs w:val="20"/>
                    </w:rPr>
                    <w:t xml:space="preserve"> αρμοδιότητας ΕΥΑΘ </w:t>
                  </w:r>
                  <w:r w:rsidRPr="00A21FE1">
                    <w:rPr>
                      <w:rFonts w:cs="Calibri"/>
                      <w:sz w:val="20"/>
                      <w:szCs w:val="20"/>
                      <w:vertAlign w:val="superscript"/>
                    </w:rPr>
                    <w:t>[1]</w:t>
                  </w:r>
                </w:p>
              </w:tc>
            </w:tr>
            <w:tr w:rsidR="004C7266" w:rsidRPr="00091C55" w:rsidTr="000B5D8C">
              <w:trPr>
                <w:cantSplit/>
                <w:trHeight w:val="283"/>
                <w:jc w:val="center"/>
              </w:trPr>
              <w:tc>
                <w:tcPr>
                  <w:tcW w:w="226" w:type="pct"/>
                  <w:tcBorders>
                    <w:top w:val="single" w:sz="8" w:space="0" w:color="1F497D"/>
                    <w:left w:val="single" w:sz="8" w:space="0" w:color="1F497D"/>
                    <w:bottom w:val="single" w:sz="8" w:space="0" w:color="1F497D"/>
                    <w:right w:val="single" w:sz="8" w:space="0" w:color="1F497D"/>
                  </w:tcBorders>
                  <w:vAlign w:val="center"/>
                </w:tcPr>
                <w:p w:rsidR="004C7266" w:rsidRPr="00FC68BE" w:rsidRDefault="004C7266" w:rsidP="008D2AAE">
                  <w:pPr>
                    <w:keepNext/>
                    <w:tabs>
                      <w:tab w:val="left" w:pos="709"/>
                    </w:tabs>
                    <w:spacing w:after="0" w:line="240" w:lineRule="auto"/>
                    <w:ind w:left="-57" w:right="-57"/>
                    <w:jc w:val="center"/>
                    <w:rPr>
                      <w:rFonts w:cs="Calibri"/>
                      <w:b/>
                      <w:bCs/>
                      <w:sz w:val="20"/>
                      <w:szCs w:val="20"/>
                    </w:rPr>
                  </w:pPr>
                  <w:r w:rsidRPr="00FC68BE">
                    <w:rPr>
                      <w:rFonts w:cs="Calibri"/>
                      <w:b/>
                      <w:bCs/>
                      <w:sz w:val="20"/>
                      <w:szCs w:val="20"/>
                    </w:rPr>
                    <w:t>6</w:t>
                  </w:r>
                </w:p>
              </w:tc>
              <w:tc>
                <w:tcPr>
                  <w:tcW w:w="1214" w:type="pct"/>
                  <w:tcBorders>
                    <w:top w:val="single" w:sz="8" w:space="0" w:color="1F497D"/>
                    <w:left w:val="single" w:sz="8" w:space="0" w:color="1F497D"/>
                    <w:bottom w:val="single" w:sz="8" w:space="0" w:color="1F497D"/>
                    <w:right w:val="single" w:sz="8" w:space="0" w:color="1F497D"/>
                  </w:tcBorders>
                  <w:vAlign w:val="center"/>
                </w:tcPr>
                <w:p w:rsidR="004C7266" w:rsidRPr="00FC68BE" w:rsidRDefault="004C7266" w:rsidP="008D2AAE">
                  <w:pPr>
                    <w:keepNext/>
                    <w:tabs>
                      <w:tab w:val="left" w:pos="709"/>
                    </w:tabs>
                    <w:spacing w:after="0" w:line="240" w:lineRule="auto"/>
                    <w:ind w:left="-57" w:right="-57"/>
                    <w:jc w:val="center"/>
                    <w:rPr>
                      <w:rFonts w:cs="Calibri"/>
                      <w:sz w:val="20"/>
                      <w:szCs w:val="20"/>
                    </w:rPr>
                  </w:pPr>
                  <w:r w:rsidRPr="00FC68BE">
                    <w:rPr>
                      <w:rFonts w:cs="Calibri"/>
                      <w:bCs/>
                      <w:sz w:val="20"/>
                      <w:szCs w:val="20"/>
                    </w:rPr>
                    <w:t>GR0902L000000011H</w:t>
                  </w:r>
                </w:p>
              </w:tc>
              <w:tc>
                <w:tcPr>
                  <w:tcW w:w="707" w:type="pct"/>
                  <w:tcBorders>
                    <w:top w:val="single" w:sz="8" w:space="0" w:color="1F497D"/>
                    <w:left w:val="single" w:sz="8" w:space="0" w:color="1F497D"/>
                    <w:bottom w:val="single" w:sz="8" w:space="0" w:color="1F497D"/>
                    <w:right w:val="single" w:sz="8" w:space="0" w:color="1F497D"/>
                  </w:tcBorders>
                  <w:vAlign w:val="center"/>
                </w:tcPr>
                <w:p w:rsidR="004C7266" w:rsidRPr="00FC68BE" w:rsidRDefault="004C7266" w:rsidP="008D2AAE">
                  <w:pPr>
                    <w:keepNext/>
                    <w:tabs>
                      <w:tab w:val="left" w:pos="709"/>
                    </w:tabs>
                    <w:spacing w:after="0" w:line="240" w:lineRule="auto"/>
                    <w:ind w:left="-57" w:right="-57"/>
                    <w:jc w:val="center"/>
                    <w:rPr>
                      <w:rFonts w:cs="Calibri"/>
                      <w:bCs/>
                      <w:sz w:val="20"/>
                      <w:szCs w:val="20"/>
                    </w:rPr>
                  </w:pPr>
                  <w:r w:rsidRPr="00FC68BE">
                    <w:rPr>
                      <w:rFonts w:cs="Calibri"/>
                      <w:bCs/>
                      <w:sz w:val="20"/>
                      <w:szCs w:val="20"/>
                    </w:rPr>
                    <w:t>Πραμόριτσα</w:t>
                  </w:r>
                </w:p>
              </w:tc>
              <w:tc>
                <w:tcPr>
                  <w:tcW w:w="567" w:type="pct"/>
                  <w:tcBorders>
                    <w:top w:val="single" w:sz="8" w:space="0" w:color="1F497D"/>
                    <w:left w:val="single" w:sz="8" w:space="0" w:color="1F497D"/>
                    <w:bottom w:val="single" w:sz="8" w:space="0" w:color="1F497D"/>
                    <w:right w:val="single" w:sz="8" w:space="0" w:color="1F497D"/>
                  </w:tcBorders>
                  <w:vAlign w:val="center"/>
                </w:tcPr>
                <w:p w:rsidR="004C7266" w:rsidRPr="00FC68BE" w:rsidRDefault="004C7266" w:rsidP="008D2AAE">
                  <w:pPr>
                    <w:keepNext/>
                    <w:tabs>
                      <w:tab w:val="left" w:pos="709"/>
                    </w:tabs>
                    <w:spacing w:after="0" w:line="240" w:lineRule="auto"/>
                    <w:ind w:left="-57" w:right="-57"/>
                    <w:jc w:val="center"/>
                    <w:rPr>
                      <w:rFonts w:cs="Calibri"/>
                      <w:bCs/>
                      <w:sz w:val="20"/>
                      <w:szCs w:val="20"/>
                    </w:rPr>
                  </w:pPr>
                  <w:r w:rsidRPr="00FC68BE">
                    <w:rPr>
                      <w:rFonts w:cs="Calibri"/>
                      <w:bCs/>
                      <w:sz w:val="20"/>
                      <w:szCs w:val="20"/>
                    </w:rPr>
                    <w:t>Λιμναίο</w:t>
                  </w:r>
                </w:p>
              </w:tc>
              <w:tc>
                <w:tcPr>
                  <w:tcW w:w="2286" w:type="pct"/>
                  <w:tcBorders>
                    <w:top w:val="single" w:sz="8" w:space="0" w:color="1F497D"/>
                    <w:left w:val="single" w:sz="8" w:space="0" w:color="1F497D"/>
                    <w:bottom w:val="single" w:sz="8" w:space="0" w:color="1F497D"/>
                    <w:right w:val="single" w:sz="8" w:space="0" w:color="1F497D"/>
                  </w:tcBorders>
                  <w:vAlign w:val="center"/>
                </w:tcPr>
                <w:p w:rsidR="004C7266" w:rsidRPr="008D2AAE" w:rsidRDefault="00421DA8" w:rsidP="008D2AAE">
                  <w:pPr>
                    <w:keepNext/>
                    <w:tabs>
                      <w:tab w:val="left" w:pos="709"/>
                    </w:tabs>
                    <w:spacing w:after="0" w:line="240" w:lineRule="auto"/>
                    <w:ind w:left="-57" w:right="-57"/>
                    <w:jc w:val="center"/>
                    <w:rPr>
                      <w:rFonts w:cs="Calibri"/>
                      <w:bCs/>
                      <w:sz w:val="20"/>
                      <w:szCs w:val="20"/>
                      <w:lang w:val="el-GR"/>
                    </w:rPr>
                  </w:pPr>
                  <w:r w:rsidRPr="008D2AAE">
                    <w:rPr>
                      <w:rFonts w:cs="Calibri"/>
                      <w:sz w:val="20"/>
                      <w:szCs w:val="20"/>
                      <w:lang w:val="el-GR"/>
                    </w:rPr>
                    <w:t>Οικισμό</w:t>
                  </w:r>
                  <w:r w:rsidR="004C7266" w:rsidRPr="008D2AAE">
                    <w:rPr>
                      <w:rFonts w:cs="Calibri"/>
                      <w:sz w:val="20"/>
                      <w:szCs w:val="20"/>
                      <w:lang w:val="el-GR"/>
                    </w:rPr>
                    <w:t xml:space="preserve"> Π.Ε. Κοζάνης (Εράτυρα, Νεάπολη, Σιάτιστα και Τσοτύλι)</w:t>
                  </w:r>
                </w:p>
              </w:tc>
            </w:tr>
            <w:tr w:rsidR="004C7266" w:rsidRPr="00FC68BE" w:rsidTr="000B5D8C">
              <w:trPr>
                <w:cantSplit/>
                <w:trHeight w:val="283"/>
                <w:jc w:val="center"/>
              </w:trPr>
              <w:tc>
                <w:tcPr>
                  <w:tcW w:w="226" w:type="pct"/>
                  <w:tcBorders>
                    <w:top w:val="single" w:sz="8" w:space="0" w:color="1F497D"/>
                    <w:left w:val="single" w:sz="8" w:space="0" w:color="1F497D"/>
                    <w:bottom w:val="single" w:sz="8" w:space="0" w:color="1F497D"/>
                    <w:right w:val="single" w:sz="8" w:space="0" w:color="1F497D"/>
                  </w:tcBorders>
                  <w:vAlign w:val="center"/>
                </w:tcPr>
                <w:p w:rsidR="004C7266" w:rsidRPr="00FC68BE" w:rsidRDefault="004C7266" w:rsidP="008D2AAE">
                  <w:pPr>
                    <w:tabs>
                      <w:tab w:val="left" w:pos="709"/>
                    </w:tabs>
                    <w:spacing w:after="0" w:line="240" w:lineRule="auto"/>
                    <w:ind w:left="-57" w:right="-57"/>
                    <w:jc w:val="center"/>
                    <w:rPr>
                      <w:rFonts w:cs="Calibri"/>
                      <w:b/>
                      <w:bCs/>
                      <w:sz w:val="20"/>
                      <w:szCs w:val="20"/>
                    </w:rPr>
                  </w:pPr>
                  <w:r w:rsidRPr="00FC68BE">
                    <w:rPr>
                      <w:rFonts w:cs="Calibri"/>
                      <w:b/>
                      <w:bCs/>
                      <w:sz w:val="20"/>
                      <w:szCs w:val="20"/>
                    </w:rPr>
                    <w:lastRenderedPageBreak/>
                    <w:t>7</w:t>
                  </w:r>
                </w:p>
              </w:tc>
              <w:tc>
                <w:tcPr>
                  <w:tcW w:w="1214" w:type="pct"/>
                  <w:tcBorders>
                    <w:top w:val="single" w:sz="8" w:space="0" w:color="1F497D"/>
                    <w:left w:val="single" w:sz="8" w:space="0" w:color="1F497D"/>
                    <w:bottom w:val="single" w:sz="8" w:space="0" w:color="1F497D"/>
                    <w:right w:val="single" w:sz="8" w:space="0" w:color="1F497D"/>
                  </w:tcBorders>
                  <w:vAlign w:val="center"/>
                </w:tcPr>
                <w:p w:rsidR="004C7266" w:rsidRPr="00FC68BE" w:rsidRDefault="004C7266" w:rsidP="008D2AAE">
                  <w:pPr>
                    <w:tabs>
                      <w:tab w:val="left" w:pos="709"/>
                    </w:tabs>
                    <w:spacing w:after="0" w:line="240" w:lineRule="auto"/>
                    <w:ind w:left="-57" w:right="-57"/>
                    <w:jc w:val="center"/>
                    <w:rPr>
                      <w:rFonts w:cs="Calibri"/>
                      <w:sz w:val="20"/>
                      <w:szCs w:val="20"/>
                    </w:rPr>
                  </w:pPr>
                  <w:r w:rsidRPr="00FC68BE">
                    <w:rPr>
                      <w:rFonts w:cs="Calibri"/>
                      <w:bCs/>
                      <w:sz w:val="20"/>
                      <w:szCs w:val="20"/>
                    </w:rPr>
                    <w:t>GR0902R0005000120N</w:t>
                  </w:r>
                </w:p>
              </w:tc>
              <w:tc>
                <w:tcPr>
                  <w:tcW w:w="707" w:type="pct"/>
                  <w:tcBorders>
                    <w:top w:val="single" w:sz="8" w:space="0" w:color="1F497D"/>
                    <w:left w:val="single" w:sz="8" w:space="0" w:color="1F497D"/>
                    <w:bottom w:val="single" w:sz="8" w:space="0" w:color="1F497D"/>
                    <w:right w:val="single" w:sz="8" w:space="0" w:color="1F497D"/>
                  </w:tcBorders>
                  <w:vAlign w:val="center"/>
                </w:tcPr>
                <w:p w:rsidR="004C7266" w:rsidRPr="00FC68BE" w:rsidRDefault="004C7266" w:rsidP="008D2AAE">
                  <w:pPr>
                    <w:tabs>
                      <w:tab w:val="left" w:pos="709"/>
                    </w:tabs>
                    <w:spacing w:after="0" w:line="240" w:lineRule="auto"/>
                    <w:ind w:left="-57" w:right="-57"/>
                    <w:jc w:val="center"/>
                    <w:rPr>
                      <w:rFonts w:cs="Calibri"/>
                      <w:bCs/>
                      <w:sz w:val="20"/>
                      <w:szCs w:val="20"/>
                    </w:rPr>
                  </w:pPr>
                  <w:r w:rsidRPr="00FC68BE">
                    <w:rPr>
                      <w:rFonts w:cs="Calibri"/>
                      <w:bCs/>
                      <w:sz w:val="20"/>
                      <w:szCs w:val="20"/>
                    </w:rPr>
                    <w:t>Ενιπέας</w:t>
                  </w:r>
                </w:p>
              </w:tc>
              <w:tc>
                <w:tcPr>
                  <w:tcW w:w="567" w:type="pct"/>
                  <w:tcBorders>
                    <w:top w:val="single" w:sz="8" w:space="0" w:color="1F497D"/>
                    <w:left w:val="single" w:sz="8" w:space="0" w:color="1F497D"/>
                    <w:bottom w:val="single" w:sz="8" w:space="0" w:color="1F497D"/>
                    <w:right w:val="single" w:sz="8" w:space="0" w:color="1F497D"/>
                  </w:tcBorders>
                  <w:vAlign w:val="center"/>
                </w:tcPr>
                <w:p w:rsidR="004C7266" w:rsidRPr="00FC68BE" w:rsidRDefault="004C7266" w:rsidP="008D2AAE">
                  <w:pPr>
                    <w:tabs>
                      <w:tab w:val="left" w:pos="709"/>
                    </w:tabs>
                    <w:spacing w:after="0" w:line="240" w:lineRule="auto"/>
                    <w:ind w:left="-57" w:right="-57"/>
                    <w:jc w:val="center"/>
                    <w:rPr>
                      <w:rFonts w:cs="Calibri"/>
                      <w:bCs/>
                      <w:sz w:val="20"/>
                      <w:szCs w:val="20"/>
                    </w:rPr>
                  </w:pPr>
                  <w:r w:rsidRPr="00FC68BE">
                    <w:rPr>
                      <w:rFonts w:cs="Calibri"/>
                      <w:bCs/>
                      <w:sz w:val="20"/>
                      <w:szCs w:val="20"/>
                    </w:rPr>
                    <w:t>Ποτάμιο</w:t>
                  </w:r>
                </w:p>
              </w:tc>
              <w:tc>
                <w:tcPr>
                  <w:tcW w:w="2286" w:type="pct"/>
                  <w:tcBorders>
                    <w:top w:val="single" w:sz="8" w:space="0" w:color="1F497D"/>
                    <w:left w:val="single" w:sz="8" w:space="0" w:color="1F497D"/>
                    <w:bottom w:val="single" w:sz="8" w:space="0" w:color="1F497D"/>
                    <w:right w:val="single" w:sz="8" w:space="0" w:color="1F497D"/>
                  </w:tcBorders>
                  <w:vAlign w:val="center"/>
                </w:tcPr>
                <w:p w:rsidR="004C7266" w:rsidRPr="00FC68BE" w:rsidRDefault="004C7266" w:rsidP="008D2AAE">
                  <w:pPr>
                    <w:tabs>
                      <w:tab w:val="left" w:pos="709"/>
                    </w:tabs>
                    <w:spacing w:after="0" w:line="240" w:lineRule="auto"/>
                    <w:ind w:left="-57" w:right="-57"/>
                    <w:jc w:val="center"/>
                    <w:rPr>
                      <w:rFonts w:cs="Calibri"/>
                      <w:bCs/>
                      <w:sz w:val="20"/>
                      <w:szCs w:val="20"/>
                    </w:rPr>
                  </w:pPr>
                  <w:r w:rsidRPr="00FC68BE">
                    <w:rPr>
                      <w:rFonts w:cs="Calibri"/>
                      <w:bCs/>
                      <w:sz w:val="20"/>
                      <w:szCs w:val="20"/>
                    </w:rPr>
                    <w:t>Δ.Ε. Λιτόχωρου</w:t>
                  </w:r>
                </w:p>
              </w:tc>
            </w:tr>
            <w:tr w:rsidR="004C7266" w:rsidRPr="00091C55" w:rsidTr="000B5D8C">
              <w:trPr>
                <w:cantSplit/>
                <w:trHeight w:val="283"/>
                <w:jc w:val="center"/>
              </w:trPr>
              <w:tc>
                <w:tcPr>
                  <w:tcW w:w="226" w:type="pct"/>
                  <w:tcBorders>
                    <w:top w:val="single" w:sz="8" w:space="0" w:color="1F497D"/>
                    <w:left w:val="single" w:sz="8" w:space="0" w:color="1F497D"/>
                    <w:bottom w:val="single" w:sz="8" w:space="0" w:color="1F497D"/>
                    <w:right w:val="single" w:sz="8" w:space="0" w:color="1F497D"/>
                  </w:tcBorders>
                  <w:vAlign w:val="center"/>
                </w:tcPr>
                <w:p w:rsidR="004C7266" w:rsidRPr="00FC68BE" w:rsidRDefault="004C7266" w:rsidP="008D2AAE">
                  <w:pPr>
                    <w:tabs>
                      <w:tab w:val="left" w:pos="709"/>
                    </w:tabs>
                    <w:spacing w:after="0" w:line="240" w:lineRule="auto"/>
                    <w:ind w:left="-57" w:right="-57"/>
                    <w:jc w:val="center"/>
                    <w:rPr>
                      <w:rFonts w:cs="Calibri"/>
                      <w:b/>
                      <w:bCs/>
                      <w:sz w:val="20"/>
                      <w:szCs w:val="20"/>
                    </w:rPr>
                  </w:pPr>
                  <w:r w:rsidRPr="00FC68BE">
                    <w:rPr>
                      <w:rFonts w:cs="Calibri"/>
                      <w:b/>
                      <w:bCs/>
                      <w:sz w:val="20"/>
                      <w:szCs w:val="20"/>
                    </w:rPr>
                    <w:t>8</w:t>
                  </w:r>
                </w:p>
              </w:tc>
              <w:tc>
                <w:tcPr>
                  <w:tcW w:w="1214" w:type="pct"/>
                  <w:tcBorders>
                    <w:top w:val="single" w:sz="8" w:space="0" w:color="1F497D"/>
                    <w:left w:val="single" w:sz="8" w:space="0" w:color="1F497D"/>
                    <w:bottom w:val="single" w:sz="8" w:space="0" w:color="1F497D"/>
                    <w:right w:val="single" w:sz="8" w:space="0" w:color="1F497D"/>
                  </w:tcBorders>
                  <w:vAlign w:val="center"/>
                </w:tcPr>
                <w:p w:rsidR="004C7266" w:rsidRPr="00FC68BE" w:rsidRDefault="004C7266" w:rsidP="008D2AAE">
                  <w:pPr>
                    <w:tabs>
                      <w:tab w:val="left" w:pos="709"/>
                    </w:tabs>
                    <w:spacing w:after="0" w:line="240" w:lineRule="auto"/>
                    <w:ind w:left="-57" w:right="-57"/>
                    <w:jc w:val="center"/>
                    <w:rPr>
                      <w:rFonts w:cs="Calibri"/>
                      <w:bCs/>
                      <w:sz w:val="20"/>
                      <w:szCs w:val="20"/>
                    </w:rPr>
                  </w:pPr>
                  <w:r w:rsidRPr="00FC68BE">
                    <w:rPr>
                      <w:rFonts w:cs="Calibri"/>
                      <w:bCs/>
                      <w:sz w:val="20"/>
                      <w:szCs w:val="20"/>
                    </w:rPr>
                    <w:t>GR0902R0002500072N</w:t>
                  </w:r>
                </w:p>
              </w:tc>
              <w:tc>
                <w:tcPr>
                  <w:tcW w:w="707" w:type="pct"/>
                  <w:tcBorders>
                    <w:top w:val="single" w:sz="8" w:space="0" w:color="1F497D"/>
                    <w:left w:val="single" w:sz="8" w:space="0" w:color="1F497D"/>
                    <w:bottom w:val="single" w:sz="8" w:space="0" w:color="1F497D"/>
                    <w:right w:val="single" w:sz="8" w:space="0" w:color="1F497D"/>
                  </w:tcBorders>
                  <w:vAlign w:val="center"/>
                </w:tcPr>
                <w:p w:rsidR="004C7266" w:rsidRPr="00FC68BE" w:rsidRDefault="004C7266" w:rsidP="008D2AAE">
                  <w:pPr>
                    <w:tabs>
                      <w:tab w:val="left" w:pos="709"/>
                    </w:tabs>
                    <w:spacing w:after="0" w:line="240" w:lineRule="auto"/>
                    <w:ind w:left="-57" w:right="-57"/>
                    <w:jc w:val="center"/>
                    <w:rPr>
                      <w:rFonts w:cs="Calibri"/>
                      <w:bCs/>
                      <w:sz w:val="20"/>
                      <w:szCs w:val="20"/>
                    </w:rPr>
                  </w:pPr>
                  <w:r w:rsidRPr="00FC68BE">
                    <w:rPr>
                      <w:rFonts w:cs="Calibri"/>
                      <w:bCs/>
                      <w:sz w:val="20"/>
                      <w:szCs w:val="20"/>
                    </w:rPr>
                    <w:t>Αλιάκμονας (Νεστόριο)</w:t>
                  </w:r>
                </w:p>
              </w:tc>
              <w:tc>
                <w:tcPr>
                  <w:tcW w:w="567" w:type="pct"/>
                  <w:tcBorders>
                    <w:top w:val="single" w:sz="8" w:space="0" w:color="1F497D"/>
                    <w:left w:val="single" w:sz="8" w:space="0" w:color="1F497D"/>
                    <w:bottom w:val="single" w:sz="8" w:space="0" w:color="1F497D"/>
                    <w:right w:val="single" w:sz="8" w:space="0" w:color="1F497D"/>
                  </w:tcBorders>
                  <w:vAlign w:val="center"/>
                </w:tcPr>
                <w:p w:rsidR="004C7266" w:rsidRPr="00FC68BE" w:rsidRDefault="004C7266" w:rsidP="008D2AAE">
                  <w:pPr>
                    <w:tabs>
                      <w:tab w:val="left" w:pos="709"/>
                    </w:tabs>
                    <w:spacing w:after="0" w:line="240" w:lineRule="auto"/>
                    <w:ind w:left="-57" w:right="-57"/>
                    <w:jc w:val="center"/>
                    <w:rPr>
                      <w:rFonts w:cs="Calibri"/>
                      <w:bCs/>
                      <w:sz w:val="20"/>
                      <w:szCs w:val="20"/>
                    </w:rPr>
                  </w:pPr>
                  <w:r w:rsidRPr="00FC68BE">
                    <w:rPr>
                      <w:rFonts w:cs="Calibri"/>
                      <w:bCs/>
                      <w:sz w:val="20"/>
                      <w:szCs w:val="20"/>
                    </w:rPr>
                    <w:t>Ποτάμιο</w:t>
                  </w:r>
                </w:p>
              </w:tc>
              <w:tc>
                <w:tcPr>
                  <w:tcW w:w="2286" w:type="pct"/>
                  <w:tcBorders>
                    <w:top w:val="single" w:sz="8" w:space="0" w:color="1F497D"/>
                    <w:left w:val="single" w:sz="8" w:space="0" w:color="1F497D"/>
                    <w:bottom w:val="single" w:sz="8" w:space="0" w:color="1F497D"/>
                    <w:right w:val="single" w:sz="8" w:space="0" w:color="1F497D"/>
                  </w:tcBorders>
                  <w:vAlign w:val="center"/>
                </w:tcPr>
                <w:p w:rsidR="004C7266" w:rsidRPr="008D2AAE" w:rsidRDefault="004C7266" w:rsidP="008D2AAE">
                  <w:pPr>
                    <w:tabs>
                      <w:tab w:val="left" w:pos="709"/>
                    </w:tabs>
                    <w:spacing w:after="0" w:line="240" w:lineRule="auto"/>
                    <w:ind w:left="-57" w:right="-57"/>
                    <w:jc w:val="center"/>
                    <w:rPr>
                      <w:rFonts w:cs="Calibri"/>
                      <w:bCs/>
                      <w:sz w:val="20"/>
                      <w:szCs w:val="20"/>
                      <w:lang w:val="el-GR"/>
                    </w:rPr>
                  </w:pPr>
                  <w:r w:rsidRPr="008D2AAE">
                    <w:rPr>
                      <w:rFonts w:cs="Calibri"/>
                      <w:bCs/>
                      <w:sz w:val="20"/>
                      <w:szCs w:val="20"/>
                      <w:lang w:val="el-GR"/>
                    </w:rPr>
                    <w:t xml:space="preserve">Κατάντη οικισμούς (23.000 ισοδ. κατ.), εφόσον η υφιστάμενη υδροδότηση παρουσιάζει ή παρουσιάσει στο μέλλον προβλήματα ποσότητας ή ποιότητας </w:t>
                  </w:r>
                </w:p>
              </w:tc>
            </w:tr>
          </w:tbl>
          <w:p w:rsidR="004C7266" w:rsidRPr="008D2AAE" w:rsidRDefault="004C7266" w:rsidP="008D2AAE">
            <w:pPr>
              <w:tabs>
                <w:tab w:val="left" w:pos="709"/>
              </w:tabs>
              <w:spacing w:before="20" w:after="120" w:line="240" w:lineRule="auto"/>
              <w:ind w:left="1418" w:hanging="1418"/>
              <w:rPr>
                <w:rFonts w:cs="Calibri"/>
                <w:bCs/>
                <w:i/>
                <w:color w:val="000000"/>
                <w:sz w:val="18"/>
                <w:szCs w:val="20"/>
                <w:lang w:val="el-GR"/>
              </w:rPr>
            </w:pPr>
            <w:r w:rsidRPr="008D2AAE">
              <w:rPr>
                <w:b/>
                <w:i/>
                <w:sz w:val="18"/>
                <w:szCs w:val="20"/>
                <w:lang w:val="el-GR"/>
              </w:rPr>
              <w:t xml:space="preserve">Σημείωση </w:t>
            </w:r>
            <w:r w:rsidRPr="008D2AAE">
              <w:rPr>
                <w:i/>
                <w:sz w:val="18"/>
                <w:szCs w:val="20"/>
                <w:lang w:val="el-GR"/>
              </w:rPr>
              <w:t>[1]:</w:t>
            </w:r>
            <w:r w:rsidRPr="008D2AAE">
              <w:rPr>
                <w:i/>
                <w:sz w:val="18"/>
                <w:szCs w:val="20"/>
                <w:lang w:val="el-GR"/>
              </w:rPr>
              <w:tab/>
            </w:r>
            <w:r w:rsidRPr="008D2AAE">
              <w:rPr>
                <w:rFonts w:cs="Calibri"/>
                <w:bCs/>
                <w:i/>
                <w:color w:val="000000"/>
                <w:sz w:val="18"/>
                <w:szCs w:val="20"/>
                <w:lang w:val="el-GR"/>
              </w:rPr>
              <w:t>Δήμοι αρμοδιότητας ΕΥΑΘ: Θεσσαλονίκης, Κορδελιού – Ευόσμου, Νεάπολης-Συκεών, Παύλου Μελά, Αμπελοκήπων-Μενεμένης, Καλαμαριάς, Πυλαίας- Χορτιάτη, Ωραιοκάστρου, Δέλτα, της Π.Ε. Θεσσαλονίκης. Βρίσκονται εντός του όμορου ΥΔ 10.</w:t>
            </w:r>
          </w:p>
          <w:p w:rsidR="004C7266" w:rsidRPr="008D2AAE" w:rsidRDefault="004C7266" w:rsidP="008D2AAE">
            <w:pPr>
              <w:spacing w:before="120"/>
              <w:rPr>
                <w:rFonts w:cs="Arial"/>
                <w:b/>
                <w:lang w:val="el-GR"/>
              </w:rPr>
            </w:pPr>
            <w:r w:rsidRPr="008D2AAE">
              <w:rPr>
                <w:rFonts w:cs="Arial"/>
                <w:b/>
                <w:lang w:val="el-GR"/>
              </w:rPr>
              <w:t>Υπόγεια νερά</w:t>
            </w:r>
          </w:p>
          <w:p w:rsidR="004C7266" w:rsidRPr="008D2AAE" w:rsidRDefault="004C7266" w:rsidP="008D2AAE">
            <w:pPr>
              <w:jc w:val="both"/>
              <w:rPr>
                <w:color w:val="000000"/>
                <w:lang w:val="el-GR"/>
              </w:rPr>
            </w:pPr>
            <w:r w:rsidRPr="008D2AAE">
              <w:rPr>
                <w:rFonts w:cs="Arial"/>
                <w:lang w:val="el-GR"/>
              </w:rPr>
              <w:t>Πλην των αναφερόμενων στον  πάνω πίνακα</w:t>
            </w:r>
            <w:r>
              <w:rPr>
                <w:rFonts w:cs="Arial"/>
                <w:lang w:val="el-GR"/>
              </w:rPr>
              <w:t>,</w:t>
            </w:r>
            <w:r w:rsidRPr="008D2AAE">
              <w:rPr>
                <w:lang w:val="el-GR"/>
              </w:rPr>
              <w:t>όλες</w:t>
            </w:r>
            <w:r w:rsidRPr="008D2AAE">
              <w:rPr>
                <w:rFonts w:cs="Arial"/>
                <w:lang w:val="el-GR"/>
              </w:rPr>
              <w:t xml:space="preserve"> οι υπόλοιπες περιοχές του ΥΔ09 εξυπηρετούνται ως προς την ύδρευση από υπόγεια υδατικά συστήματα, μέσω γεωτρήσεων, καθώς και από πηγές. </w:t>
            </w:r>
          </w:p>
          <w:p w:rsidR="004C7266" w:rsidRPr="008D2AAE" w:rsidRDefault="004C7266" w:rsidP="008D2AAE">
            <w:pPr>
              <w:jc w:val="both"/>
              <w:rPr>
                <w:color w:val="000000"/>
                <w:lang w:val="el-GR"/>
              </w:rPr>
            </w:pPr>
            <w:r w:rsidRPr="008D2AAE">
              <w:rPr>
                <w:color w:val="000000"/>
                <w:lang w:val="el-GR"/>
              </w:rPr>
              <w:t>Οι αντλήσεις από υπόγεια νερά του Υδατικού Διαμερίσματος Δυτικής Μακεδονίας για την κάλυψη υδρευτικών αναγκών υπολογίζονται σε 43,24</w:t>
            </w:r>
            <w:r w:rsidRPr="00184554">
              <w:rPr>
                <w:color w:val="000000"/>
              </w:rPr>
              <w:t>x</w:t>
            </w:r>
            <w:r w:rsidRPr="008D2AAE">
              <w:rPr>
                <w:color w:val="000000"/>
                <w:lang w:val="el-GR"/>
              </w:rPr>
              <w:t>10</w:t>
            </w:r>
            <w:r w:rsidRPr="008D2AAE">
              <w:rPr>
                <w:color w:val="000000"/>
                <w:vertAlign w:val="superscript"/>
                <w:lang w:val="el-GR"/>
              </w:rPr>
              <w:t>6</w:t>
            </w:r>
            <w:r w:rsidRPr="00184554">
              <w:rPr>
                <w:color w:val="000000"/>
              </w:rPr>
              <w:t>m</w:t>
            </w:r>
            <w:r w:rsidRPr="008D2AAE">
              <w:rPr>
                <w:color w:val="000000"/>
                <w:vertAlign w:val="superscript"/>
                <w:lang w:val="el-GR"/>
              </w:rPr>
              <w:t>3</w:t>
            </w:r>
            <w:r w:rsidRPr="008D2AAE">
              <w:rPr>
                <w:color w:val="000000"/>
                <w:lang w:val="el-GR"/>
              </w:rPr>
              <w:t>/έτος, που αντιστοιχεί στο 30,7% των συνολικών απολήψεων από το ΥΔ09, συνυπολογίζοντας και τις απολήψεις για την εξυπηρέτηση του ΠΣΘ στο ΥΔ 10.</w:t>
            </w:r>
          </w:p>
          <w:p w:rsidR="004C7266" w:rsidRPr="008D2AAE" w:rsidRDefault="004C7266" w:rsidP="008D2AAE">
            <w:pPr>
              <w:jc w:val="both"/>
              <w:rPr>
                <w:color w:val="000000"/>
                <w:lang w:val="el-GR"/>
              </w:rPr>
            </w:pPr>
            <w:r w:rsidRPr="008D2AAE">
              <w:rPr>
                <w:color w:val="000000"/>
                <w:lang w:val="el-GR"/>
              </w:rPr>
              <w:t xml:space="preserve">Η ποιότητα του αντλούμενου υπόγειου νερού ποικίλει κατά θέσεις. Στα πλαίσια του παρόντος Σχεδίου Διαχείρισης επισημαίνονται οι περιοχές όπου σημειώνονται υπερβάσεις των Ανώτατων Αποδεκτών ορίων των </w:t>
            </w:r>
            <w:r>
              <w:rPr>
                <w:color w:val="000000"/>
                <w:lang w:val="el-GR"/>
              </w:rPr>
              <w:t xml:space="preserve">παραμέτρων που εξετάστηκαν </w:t>
            </w:r>
            <w:r w:rsidRPr="008D2AAE">
              <w:rPr>
                <w:color w:val="000000"/>
                <w:lang w:val="el-GR"/>
              </w:rPr>
              <w:t>και οι περιοχές όπου πρέπει να ληφθεί μέριμνα για την εξασφάλιση της υδροδότησης με πόσιμο νερό.</w:t>
            </w:r>
          </w:p>
          <w:p w:rsidR="004C7266" w:rsidRPr="008D2AAE" w:rsidRDefault="004C7266" w:rsidP="008D2AAE">
            <w:pPr>
              <w:rPr>
                <w:color w:val="000000"/>
                <w:lang w:val="el-GR"/>
              </w:rPr>
            </w:pPr>
            <w:r w:rsidRPr="008D2AAE">
              <w:rPr>
                <w:color w:val="000000"/>
                <w:lang w:val="el-GR"/>
              </w:rPr>
              <w:t>Οι υπερβάσεις αυτές σχετίζονται με:</w:t>
            </w:r>
          </w:p>
          <w:p w:rsidR="004C7266" w:rsidRPr="003B01C4" w:rsidRDefault="004C7266" w:rsidP="008D2AAE">
            <w:pPr>
              <w:numPr>
                <w:ilvl w:val="0"/>
                <w:numId w:val="15"/>
              </w:numPr>
              <w:autoSpaceDE w:val="0"/>
              <w:autoSpaceDN w:val="0"/>
              <w:adjustRightInd w:val="0"/>
              <w:spacing w:before="60" w:after="60" w:line="280" w:lineRule="atLeast"/>
              <w:ind w:left="284" w:hanging="284"/>
              <w:jc w:val="both"/>
              <w:textAlignment w:val="center"/>
              <w:rPr>
                <w:color w:val="000000"/>
              </w:rPr>
            </w:pPr>
            <w:r w:rsidRPr="003B01C4">
              <w:rPr>
                <w:color w:val="000000"/>
              </w:rPr>
              <w:t>ανθρωπογενή ρύπανση</w:t>
            </w:r>
          </w:p>
          <w:p w:rsidR="004C7266" w:rsidRPr="003B01C4" w:rsidRDefault="004C7266" w:rsidP="008D2AAE">
            <w:pPr>
              <w:numPr>
                <w:ilvl w:val="0"/>
                <w:numId w:val="15"/>
              </w:numPr>
              <w:autoSpaceDE w:val="0"/>
              <w:autoSpaceDN w:val="0"/>
              <w:adjustRightInd w:val="0"/>
              <w:spacing w:before="60" w:after="60" w:line="280" w:lineRule="atLeast"/>
              <w:ind w:left="284" w:hanging="284"/>
              <w:jc w:val="both"/>
              <w:textAlignment w:val="center"/>
              <w:rPr>
                <w:color w:val="000000"/>
              </w:rPr>
            </w:pPr>
            <w:r w:rsidRPr="003B01C4">
              <w:rPr>
                <w:color w:val="000000"/>
              </w:rPr>
              <w:t>πρωτογενή</w:t>
            </w:r>
            <w:r w:rsidR="003069E6">
              <w:rPr>
                <w:color w:val="000000"/>
              </w:rPr>
              <w:t xml:space="preserve"> </w:t>
            </w:r>
            <w:r w:rsidRPr="003B01C4">
              <w:rPr>
                <w:color w:val="000000"/>
              </w:rPr>
              <w:t>ρύπανση (γεωπεριβάλλον).</w:t>
            </w:r>
          </w:p>
          <w:p w:rsidR="004C7266" w:rsidRPr="008D2AAE" w:rsidRDefault="004C7266" w:rsidP="008D2AAE">
            <w:pPr>
              <w:spacing w:line="300" w:lineRule="atLeast"/>
              <w:jc w:val="both"/>
              <w:rPr>
                <w:lang w:val="el-GR"/>
              </w:rPr>
            </w:pPr>
            <w:r w:rsidRPr="008D2AAE">
              <w:rPr>
                <w:color w:val="000000"/>
                <w:lang w:val="el-GR"/>
              </w:rPr>
              <w:t>Χημικές αναλύσεις για τον έλεγχο της ποιότητας του πόσιμου νερού πραγματοποιούνται σε τακτά χρονικά διαστήματα στην πλειοψηφία των σημείων διάθεσης ή/και χρήσης.</w:t>
            </w:r>
          </w:p>
        </w:tc>
      </w:tr>
      <w:tr w:rsidR="00260F43" w:rsidRPr="00091C55" w:rsidTr="00260F43">
        <w:tc>
          <w:tcPr>
            <w:tcW w:w="4078" w:type="dxa"/>
            <w:gridSpan w:val="2"/>
            <w:shd w:val="clear" w:color="auto" w:fill="F2F2F2"/>
          </w:tcPr>
          <w:p w:rsidR="00260F43" w:rsidRPr="00A06EF8" w:rsidRDefault="00260F43" w:rsidP="00260F43">
            <w:pPr>
              <w:spacing w:line="300" w:lineRule="atLeast"/>
            </w:pPr>
            <w:r w:rsidRPr="00A06EF8">
              <w:lastRenderedPageBreak/>
              <w:t xml:space="preserve">Φορέας Υλοποίησης </w:t>
            </w:r>
          </w:p>
        </w:tc>
        <w:tc>
          <w:tcPr>
            <w:tcW w:w="4444" w:type="dxa"/>
          </w:tcPr>
          <w:p w:rsidR="00260F43" w:rsidRPr="003168F8" w:rsidRDefault="00260F43" w:rsidP="00260F43">
            <w:pPr>
              <w:spacing w:line="300" w:lineRule="atLeast"/>
              <w:rPr>
                <w:highlight w:val="green"/>
                <w:lang w:val="el-GR"/>
              </w:rPr>
            </w:pPr>
            <w:r w:rsidRPr="003168F8">
              <w:rPr>
                <w:rFonts w:cs="Arial"/>
                <w:color w:val="000000"/>
                <w:lang w:val="el-GR"/>
              </w:rPr>
              <w:t xml:space="preserve">Υπηρεσίες Υγείας των Π.Ε, οι αντίστοιχες υπηρεσίες των Περιφερειών, το Υπουργείο Υγείας και Κοινωνικής Αλληλεγγύης. </w:t>
            </w:r>
          </w:p>
        </w:tc>
      </w:tr>
      <w:tr w:rsidR="00260F43" w:rsidRPr="00EF1C38" w:rsidTr="00260F43">
        <w:tc>
          <w:tcPr>
            <w:tcW w:w="4078" w:type="dxa"/>
            <w:gridSpan w:val="2"/>
            <w:shd w:val="clear" w:color="auto" w:fill="F2F2F2"/>
          </w:tcPr>
          <w:p w:rsidR="00260F43" w:rsidRPr="00A06EF8" w:rsidRDefault="00260F43" w:rsidP="00260F43">
            <w:pPr>
              <w:spacing w:line="300" w:lineRule="atLeast"/>
            </w:pPr>
            <w:r w:rsidRPr="00A06EF8">
              <w:t>Κόστος</w:t>
            </w:r>
            <w:r w:rsidR="003069E6">
              <w:t xml:space="preserve"> </w:t>
            </w:r>
            <w:r w:rsidRPr="00A06EF8">
              <w:t>Εφαρμογής</w:t>
            </w:r>
          </w:p>
        </w:tc>
        <w:tc>
          <w:tcPr>
            <w:tcW w:w="4444" w:type="dxa"/>
          </w:tcPr>
          <w:p w:rsidR="00260F43" w:rsidRPr="003168F8" w:rsidRDefault="00260F43" w:rsidP="00260F43">
            <w:pPr>
              <w:spacing w:line="300" w:lineRule="atLeast"/>
              <w:rPr>
                <w:lang w:val="el-GR"/>
              </w:rPr>
            </w:pPr>
            <w:r w:rsidRPr="003168F8">
              <w:rPr>
                <w:lang w:val="el-GR"/>
              </w:rPr>
              <w:t>-</w:t>
            </w:r>
          </w:p>
        </w:tc>
      </w:tr>
      <w:tr w:rsidR="00260F43" w:rsidRPr="00EF1C38" w:rsidTr="00260F43">
        <w:trPr>
          <w:trHeight w:val="544"/>
        </w:trPr>
        <w:tc>
          <w:tcPr>
            <w:tcW w:w="4078" w:type="dxa"/>
            <w:gridSpan w:val="2"/>
            <w:shd w:val="clear" w:color="auto" w:fill="F2F2F2"/>
          </w:tcPr>
          <w:p w:rsidR="00260F43" w:rsidRPr="00A06EF8" w:rsidRDefault="00260F43" w:rsidP="00260F43">
            <w:pPr>
              <w:spacing w:line="300" w:lineRule="atLeast"/>
            </w:pPr>
            <w:r w:rsidRPr="00A06EF8">
              <w:t>Πηγή</w:t>
            </w:r>
            <w:r w:rsidR="003069E6">
              <w:t xml:space="preserve"> </w:t>
            </w:r>
            <w:r w:rsidRPr="00A06EF8">
              <w:t xml:space="preserve">Χρηματοδότησης </w:t>
            </w:r>
          </w:p>
        </w:tc>
        <w:tc>
          <w:tcPr>
            <w:tcW w:w="4444" w:type="dxa"/>
          </w:tcPr>
          <w:p w:rsidR="00260F43" w:rsidRPr="003168F8" w:rsidRDefault="00260F43" w:rsidP="00260F43">
            <w:pPr>
              <w:spacing w:line="300" w:lineRule="atLeast"/>
              <w:rPr>
                <w:lang w:val="el-GR"/>
              </w:rPr>
            </w:pPr>
            <w:r w:rsidRPr="003168F8">
              <w:rPr>
                <w:lang w:val="el-GR"/>
              </w:rPr>
              <w:t>-</w:t>
            </w:r>
          </w:p>
        </w:tc>
      </w:tr>
      <w:tr w:rsidR="004C7266" w:rsidRPr="00091C55" w:rsidTr="00260F43">
        <w:tc>
          <w:tcPr>
            <w:tcW w:w="8522" w:type="dxa"/>
            <w:gridSpan w:val="3"/>
            <w:shd w:val="clear" w:color="auto" w:fill="F2F2F2"/>
          </w:tcPr>
          <w:p w:rsidR="004C7266" w:rsidRPr="00A06EF8" w:rsidRDefault="004C7266" w:rsidP="00A330A8">
            <w:pPr>
              <w:spacing w:line="300" w:lineRule="atLeast"/>
              <w:rPr>
                <w:lang w:val="el-GR"/>
              </w:rPr>
            </w:pPr>
            <w:r w:rsidRPr="00A06EF8">
              <w:rPr>
                <w:lang w:val="el-GR"/>
              </w:rPr>
              <w:t xml:space="preserve">Παραπομπή σε σχετικές Πηγές Πληροφόρησης </w:t>
            </w:r>
          </w:p>
        </w:tc>
      </w:tr>
      <w:tr w:rsidR="004C7266" w:rsidRPr="00F7473F" w:rsidTr="00260F43">
        <w:tc>
          <w:tcPr>
            <w:tcW w:w="8522" w:type="dxa"/>
            <w:gridSpan w:val="3"/>
          </w:tcPr>
          <w:p w:rsidR="004C7266" w:rsidRPr="00A06EF8" w:rsidRDefault="002C522F" w:rsidP="00A330A8">
            <w:pPr>
              <w:spacing w:line="300" w:lineRule="atLeast"/>
              <w:rPr>
                <w:color w:val="000000"/>
                <w:highlight w:val="yellow"/>
                <w:shd w:val="clear" w:color="auto" w:fill="FFFFFF"/>
                <w:lang w:val="el-GR"/>
              </w:rPr>
            </w:pPr>
            <w:hyperlink r:id="rId22" w:history="1">
              <w:r w:rsidR="00F7473F">
                <w:rPr>
                  <w:rStyle w:val="Hyperlink"/>
                  <w:rFonts w:asciiTheme="minorHAnsi" w:hAnsiTheme="minorHAnsi" w:cs="Arial"/>
                  <w:lang w:val="el-GR"/>
                </w:rPr>
                <w:t>Έκθεση τριετίας 2008-2010 για την ποιότητα του πόσιμου νερού σε περιοχές που εξυπηρετούν περισσότερους από 5000 κατοίκους-  Ιστότοπος του Υπ. Υγείας</w:t>
              </w:r>
            </w:hyperlink>
          </w:p>
        </w:tc>
      </w:tr>
    </w:tbl>
    <w:p w:rsidR="004C7266" w:rsidRPr="00A06EF8" w:rsidRDefault="004C7266"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3249"/>
        <w:gridCol w:w="4265"/>
      </w:tblGrid>
      <w:tr w:rsidR="004C7266" w:rsidRPr="00A06EF8" w:rsidTr="00260F43">
        <w:trPr>
          <w:tblHeader/>
        </w:trPr>
        <w:tc>
          <w:tcPr>
            <w:tcW w:w="792" w:type="dxa"/>
            <w:tcBorders>
              <w:top w:val="nil"/>
              <w:left w:val="nil"/>
              <w:bottom w:val="nil"/>
              <w:right w:val="nil"/>
            </w:tcBorders>
            <w:shd w:val="clear" w:color="auto" w:fill="D9D9D9"/>
          </w:tcPr>
          <w:p w:rsidR="004C7266" w:rsidRPr="00A06EF8" w:rsidRDefault="004C7266" w:rsidP="00A330A8">
            <w:pPr>
              <w:pageBreakBefore/>
              <w:spacing w:line="300" w:lineRule="atLeast"/>
            </w:pPr>
            <w:r w:rsidRPr="00A06EF8">
              <w:lastRenderedPageBreak/>
              <w:t>Α/Α  4</w:t>
            </w:r>
          </w:p>
        </w:tc>
        <w:tc>
          <w:tcPr>
            <w:tcW w:w="7730" w:type="dxa"/>
            <w:gridSpan w:val="2"/>
            <w:tcBorders>
              <w:top w:val="nil"/>
              <w:left w:val="nil"/>
              <w:right w:val="nil"/>
            </w:tcBorders>
          </w:tcPr>
          <w:p w:rsidR="004C7266" w:rsidRPr="00A06EF8" w:rsidRDefault="004C7266" w:rsidP="00A330A8">
            <w:pPr>
              <w:pageBreakBefore/>
              <w:spacing w:line="300" w:lineRule="atLeast"/>
            </w:pPr>
          </w:p>
        </w:tc>
      </w:tr>
      <w:tr w:rsidR="004C7266" w:rsidRPr="00091C55" w:rsidTr="00260F43">
        <w:trPr>
          <w:tblHeader/>
        </w:trPr>
        <w:tc>
          <w:tcPr>
            <w:tcW w:w="8522" w:type="dxa"/>
            <w:gridSpan w:val="3"/>
          </w:tcPr>
          <w:p w:rsidR="004C7266" w:rsidRPr="009D0A8E" w:rsidRDefault="004C7266" w:rsidP="00A330A8">
            <w:pPr>
              <w:pStyle w:val="NormalBold"/>
              <w:spacing w:line="300" w:lineRule="atLeast"/>
            </w:pPr>
            <w:r w:rsidRPr="009D0A8E">
              <w:t>Οδηγίες για την εκτίμηση περιβαλλοντικών επιπτώσεων (85/337/ΕΟΚ)</w:t>
            </w:r>
          </w:p>
        </w:tc>
      </w:tr>
      <w:tr w:rsidR="004C7266" w:rsidRPr="00A06EF8" w:rsidTr="00260F43">
        <w:tc>
          <w:tcPr>
            <w:tcW w:w="8522" w:type="dxa"/>
            <w:gridSpan w:val="3"/>
            <w:shd w:val="clear" w:color="auto" w:fill="F2F2F2"/>
          </w:tcPr>
          <w:p w:rsidR="004C7266" w:rsidRPr="00A06EF8" w:rsidRDefault="004C7266" w:rsidP="00A330A8">
            <w:pPr>
              <w:spacing w:line="300" w:lineRule="atLeast"/>
            </w:pPr>
            <w:r w:rsidRPr="00A06EF8">
              <w:t>Συνοπτική περιγραφή</w:t>
            </w:r>
          </w:p>
        </w:tc>
      </w:tr>
      <w:tr w:rsidR="004C7266" w:rsidRPr="00091C55" w:rsidTr="00260F43">
        <w:tc>
          <w:tcPr>
            <w:tcW w:w="8522" w:type="dxa"/>
            <w:gridSpan w:val="3"/>
          </w:tcPr>
          <w:p w:rsidR="004C7266" w:rsidRPr="00A06EF8" w:rsidRDefault="004C7266" w:rsidP="008D2AAE">
            <w:pPr>
              <w:spacing w:line="300" w:lineRule="atLeast"/>
              <w:jc w:val="both"/>
              <w:rPr>
                <w:highlight w:val="yellow"/>
                <w:lang w:val="el-GR"/>
              </w:rPr>
            </w:pPr>
            <w:r w:rsidRPr="00A06EF8">
              <w:rPr>
                <w:rFonts w:cs="Arial"/>
                <w:color w:val="000000"/>
                <w:lang w:val="el-GR"/>
              </w:rPr>
              <w:t xml:space="preserve">Στην εθνική νομοθεσία, η περιβαλλοντική αδειοδότηση εισήχθη με το Ν.1650/86 «Για την προστασία του περιβάλλοντος». Τόσο η τροποποίηση της Οδηγίας 85/337/ΕΟΚ όσο και τα διδάγματα από την υπερδεκαετή εφαρμογή του Ν.1650/86, οδήγησαν στην τροποποίησή του με το Ν.3010/2002 «Εναρμόνιση του </w:t>
            </w:r>
            <w:r w:rsidRPr="00A06EF8">
              <w:rPr>
                <w:rFonts w:cs="Arial"/>
                <w:color w:val="000000"/>
              </w:rPr>
              <w:t>N</w:t>
            </w:r>
            <w:r w:rsidRPr="00A06EF8">
              <w:rPr>
                <w:rFonts w:cs="Arial"/>
                <w:color w:val="000000"/>
                <w:lang w:val="el-GR"/>
              </w:rPr>
              <w:t xml:space="preserve">. 1650/86 με τις Οδηγίες 97/11/ΕΕ και 96/61/ΕΕ, διαδικασία οριοθέτησης και ρυθμίσεις θεμάτων για τα υδατορέματα και άλλες διατάξεις». Εν συνεχεία, το νομικό πλαίσιο της περιβαλλοντικής αδειοδότησης αναμορφώθηκε με το Ν. 4014/2011 «Περιβαλλοντική αδειοδότηση έργων και δραστηριοτήτων, ρύθμιση αυθαιρέτων σε συνάρτηση με δημιουργία περιβαλλοντικού ισοζυγίου και άλλες διατάξεις αρμοδιότητας Υπουργείου Περιβάλλοντος», στοχεύοντας στη βελτίωση της απόδοσης και στην αύξηση της προστιθέμενης αξίας της όλης διαδικασίας. Σε εφαρμογή του Ν.4014/2011 έχουν εκδοθεί οι ΥΑ: • ΥΑ οικ. 166476/2013 (ΦΕΚ 595/Β/2013) • ΥΑ οικ. 48963/2012 (ΦΕΚ 2703/Β/2012) • ΥΑ αρ. 1958/2012 (ΦΕΚ 21/Β/2012) • ΥΑ αρ. 20741/2012 (ΦΕΚ 1565/Β/2012) • ΥΑ αρ. Φ.15/4187/266/2012 (ΦΕΚ 1275/Β/2012) • ΥΑ αρ. 198015/2012 (ΦΕΚ 1510/Β/12) • ΥΑ αρ. 59845/2012 (ΦΕΚ 3438/Β/2012) • ΥΑ αρ. 15277/2012 (ΦΕΚ 1077/Β/12) • ΥΑ αρ. 21697/2012 (ΦΕΚ 224/ΥΟΔΔ/12) • ΥΑ αρ. 21398/2012 (ΦΕΚ 1470/Β/12) Πρόσφατα ο Ν. 4014/2011 τροποποιήθηκε από το Ν.4042/2012 «Ποινική προστασία του περιβάλλοντος − Εναρμόνιση με την Οδηγία 2008/99/ΕΚ − Πλαίσιο παραγωγής και διαχείρισης αποβλήτων − Εναρμόνιση με την Οδηγία 2008/98/ΕΚ − Ρύθμιση θεμάτων Υπουργείου Περιβάλλοντος, Ενέργειας και Κλιματικής Αλλαγής» </w:t>
            </w:r>
          </w:p>
        </w:tc>
      </w:tr>
      <w:tr w:rsidR="004C7266" w:rsidRPr="00091C55" w:rsidTr="00260F43">
        <w:tc>
          <w:tcPr>
            <w:tcW w:w="8522" w:type="dxa"/>
            <w:gridSpan w:val="3"/>
            <w:shd w:val="clear" w:color="auto" w:fill="F2F2F2"/>
          </w:tcPr>
          <w:p w:rsidR="004C7266" w:rsidRPr="00A06EF8" w:rsidRDefault="004C7266" w:rsidP="00A330A8">
            <w:pPr>
              <w:spacing w:line="300" w:lineRule="atLeast"/>
              <w:rPr>
                <w:lang w:val="el-GR"/>
              </w:rPr>
            </w:pPr>
            <w:r w:rsidRPr="00A06EF8">
              <w:rPr>
                <w:lang w:val="el-GR"/>
              </w:rPr>
              <w:t xml:space="preserve">Εξειδίκευση εφαρμογής στο Υδατικό Διαμέρισμα </w:t>
            </w:r>
          </w:p>
        </w:tc>
      </w:tr>
      <w:tr w:rsidR="004C7266" w:rsidRPr="00091C55" w:rsidTr="00260F43">
        <w:tc>
          <w:tcPr>
            <w:tcW w:w="8522" w:type="dxa"/>
            <w:gridSpan w:val="3"/>
          </w:tcPr>
          <w:p w:rsidR="004C7266" w:rsidRPr="00A06EF8" w:rsidRDefault="004C7266" w:rsidP="00A330A8">
            <w:pPr>
              <w:spacing w:line="300" w:lineRule="atLeast"/>
              <w:rPr>
                <w:lang w:val="el-GR"/>
              </w:rPr>
            </w:pPr>
            <w:r w:rsidRPr="00A06EF8">
              <w:rPr>
                <w:lang w:val="el-GR"/>
              </w:rPr>
              <w:t xml:space="preserve">Οι πρόνοιες της Οδηγίας εφαρμόζονται στο σύνολο της επικράτειας </w:t>
            </w:r>
          </w:p>
        </w:tc>
      </w:tr>
      <w:tr w:rsidR="00260F43" w:rsidRPr="00091C55" w:rsidTr="00260F43">
        <w:tc>
          <w:tcPr>
            <w:tcW w:w="4131" w:type="dxa"/>
            <w:gridSpan w:val="2"/>
            <w:shd w:val="clear" w:color="auto" w:fill="F2F2F2"/>
          </w:tcPr>
          <w:p w:rsidR="00260F43" w:rsidRPr="00A06EF8" w:rsidRDefault="00260F43" w:rsidP="00260F43">
            <w:pPr>
              <w:spacing w:line="300" w:lineRule="atLeast"/>
            </w:pPr>
            <w:r w:rsidRPr="00A06EF8">
              <w:t xml:space="preserve">Φορέας Υλοποίησης </w:t>
            </w:r>
          </w:p>
        </w:tc>
        <w:tc>
          <w:tcPr>
            <w:tcW w:w="4391" w:type="dxa"/>
          </w:tcPr>
          <w:p w:rsidR="00260F43" w:rsidRPr="003168F8" w:rsidRDefault="00260F43" w:rsidP="00260F43">
            <w:pPr>
              <w:spacing w:line="300" w:lineRule="atLeast"/>
              <w:rPr>
                <w:highlight w:val="yellow"/>
                <w:lang w:val="el-GR"/>
              </w:rPr>
            </w:pPr>
            <w:r w:rsidRPr="003168F8">
              <w:rPr>
                <w:lang w:val="el-GR"/>
              </w:rPr>
              <w:t xml:space="preserve">ΥΠΕΚΑ  και Αρμόδιες Υπηρεσίες Περιβαλλοντικής Αδειοδότησης έργων και δραστηριοτήτων  </w:t>
            </w:r>
          </w:p>
        </w:tc>
      </w:tr>
      <w:tr w:rsidR="00260F43" w:rsidRPr="00260F43" w:rsidTr="00260F43">
        <w:tc>
          <w:tcPr>
            <w:tcW w:w="4131" w:type="dxa"/>
            <w:gridSpan w:val="2"/>
            <w:shd w:val="clear" w:color="auto" w:fill="F2F2F2"/>
          </w:tcPr>
          <w:p w:rsidR="00260F43" w:rsidRPr="00A06EF8" w:rsidRDefault="00260F43" w:rsidP="00260F43">
            <w:pPr>
              <w:spacing w:line="300" w:lineRule="atLeast"/>
            </w:pPr>
            <w:r w:rsidRPr="00A06EF8">
              <w:t>ΚόστοςΕφαρμογής</w:t>
            </w:r>
          </w:p>
        </w:tc>
        <w:tc>
          <w:tcPr>
            <w:tcW w:w="4391" w:type="dxa"/>
          </w:tcPr>
          <w:p w:rsidR="00260F43" w:rsidRPr="003168F8" w:rsidRDefault="00260F43" w:rsidP="00260F43">
            <w:pPr>
              <w:spacing w:line="300" w:lineRule="atLeast"/>
              <w:rPr>
                <w:highlight w:val="yellow"/>
                <w:lang w:val="el-GR"/>
              </w:rPr>
            </w:pPr>
          </w:p>
        </w:tc>
      </w:tr>
      <w:tr w:rsidR="00260F43" w:rsidRPr="00260F43" w:rsidTr="00260F43">
        <w:trPr>
          <w:trHeight w:val="544"/>
        </w:trPr>
        <w:tc>
          <w:tcPr>
            <w:tcW w:w="4131" w:type="dxa"/>
            <w:gridSpan w:val="2"/>
            <w:shd w:val="clear" w:color="auto" w:fill="F2F2F2"/>
          </w:tcPr>
          <w:p w:rsidR="00260F43" w:rsidRPr="00A06EF8" w:rsidRDefault="00260F43" w:rsidP="00260F43">
            <w:pPr>
              <w:spacing w:line="300" w:lineRule="atLeast"/>
            </w:pPr>
            <w:r w:rsidRPr="00A06EF8">
              <w:t xml:space="preserve">ΠηγήΧρηματοδότησης </w:t>
            </w:r>
          </w:p>
        </w:tc>
        <w:tc>
          <w:tcPr>
            <w:tcW w:w="4391" w:type="dxa"/>
          </w:tcPr>
          <w:p w:rsidR="00260F43" w:rsidRPr="003168F8" w:rsidRDefault="00260F43" w:rsidP="00260F43">
            <w:pPr>
              <w:spacing w:line="300" w:lineRule="atLeast"/>
              <w:rPr>
                <w:highlight w:val="yellow"/>
                <w:lang w:val="el-GR"/>
              </w:rPr>
            </w:pPr>
          </w:p>
        </w:tc>
      </w:tr>
      <w:tr w:rsidR="004C7266" w:rsidRPr="00091C55" w:rsidTr="00260F43">
        <w:tc>
          <w:tcPr>
            <w:tcW w:w="8522" w:type="dxa"/>
            <w:gridSpan w:val="3"/>
            <w:shd w:val="clear" w:color="auto" w:fill="F2F2F2"/>
          </w:tcPr>
          <w:p w:rsidR="004C7266" w:rsidRPr="00A06EF8" w:rsidRDefault="004C7266" w:rsidP="00A330A8">
            <w:pPr>
              <w:spacing w:line="300" w:lineRule="atLeast"/>
              <w:rPr>
                <w:lang w:val="el-GR"/>
              </w:rPr>
            </w:pPr>
            <w:r w:rsidRPr="00A06EF8">
              <w:rPr>
                <w:lang w:val="el-GR"/>
              </w:rPr>
              <w:t xml:space="preserve">Παραπομπή σε σχετικές Πηγές Πληροφόρησης </w:t>
            </w:r>
          </w:p>
        </w:tc>
      </w:tr>
      <w:tr w:rsidR="004C7266" w:rsidRPr="00091C55" w:rsidTr="00260F43">
        <w:tc>
          <w:tcPr>
            <w:tcW w:w="8522" w:type="dxa"/>
            <w:gridSpan w:val="3"/>
          </w:tcPr>
          <w:p w:rsidR="004C7266" w:rsidRPr="00A06EF8" w:rsidRDefault="002C522F" w:rsidP="00A330A8">
            <w:pPr>
              <w:spacing w:line="300" w:lineRule="atLeast"/>
              <w:rPr>
                <w:highlight w:val="yellow"/>
                <w:lang w:val="el-GR"/>
              </w:rPr>
            </w:pPr>
            <w:hyperlink r:id="rId23" w:history="1">
              <w:r w:rsidR="004C7266" w:rsidRPr="00A06EF8">
                <w:rPr>
                  <w:rStyle w:val="Hyperlink"/>
                  <w:lang w:val="el-GR"/>
                </w:rPr>
                <w:t>Ιστότοπος του ΥΠΕΚΑ για το πλαίσιο της περιβαλλοντικής αδειοδότησης</w:t>
              </w:r>
            </w:hyperlink>
          </w:p>
        </w:tc>
      </w:tr>
    </w:tbl>
    <w:p w:rsidR="004C7266" w:rsidRPr="00A06EF8" w:rsidRDefault="004C7266" w:rsidP="00A330A8">
      <w:pPr>
        <w:spacing w:line="300" w:lineRule="atLeast"/>
        <w:rPr>
          <w:lang w:val="el-GR"/>
        </w:rPr>
      </w:pPr>
    </w:p>
    <w:p w:rsidR="004C7266" w:rsidRPr="00A06EF8" w:rsidRDefault="004C7266" w:rsidP="00A330A8">
      <w:pPr>
        <w:spacing w:line="300" w:lineRule="atLeast"/>
        <w:rPr>
          <w:lang w:val="el-GR"/>
        </w:rPr>
      </w:pP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985"/>
        <w:gridCol w:w="5562"/>
      </w:tblGrid>
      <w:tr w:rsidR="004C7266" w:rsidRPr="00A06EF8" w:rsidTr="008D2AAE">
        <w:trPr>
          <w:tblHeader/>
        </w:trPr>
        <w:tc>
          <w:tcPr>
            <w:tcW w:w="817" w:type="dxa"/>
            <w:tcBorders>
              <w:top w:val="nil"/>
              <w:left w:val="nil"/>
              <w:bottom w:val="nil"/>
              <w:right w:val="nil"/>
            </w:tcBorders>
            <w:shd w:val="clear" w:color="auto" w:fill="D9D9D9"/>
          </w:tcPr>
          <w:p w:rsidR="004C7266" w:rsidRPr="00A06EF8" w:rsidRDefault="004C7266" w:rsidP="00A330A8">
            <w:pPr>
              <w:pageBreakBefore/>
              <w:spacing w:line="300" w:lineRule="atLeast"/>
            </w:pPr>
            <w:r w:rsidRPr="00A06EF8">
              <w:lastRenderedPageBreak/>
              <w:t>Α/Α  5</w:t>
            </w:r>
          </w:p>
        </w:tc>
        <w:tc>
          <w:tcPr>
            <w:tcW w:w="7547" w:type="dxa"/>
            <w:gridSpan w:val="2"/>
            <w:tcBorders>
              <w:top w:val="nil"/>
              <w:left w:val="nil"/>
              <w:right w:val="nil"/>
            </w:tcBorders>
          </w:tcPr>
          <w:p w:rsidR="004C7266" w:rsidRPr="00A06EF8" w:rsidRDefault="004C7266" w:rsidP="00A330A8">
            <w:pPr>
              <w:pageBreakBefore/>
              <w:spacing w:line="300" w:lineRule="atLeast"/>
            </w:pPr>
          </w:p>
        </w:tc>
      </w:tr>
      <w:tr w:rsidR="004C7266" w:rsidRPr="00091C55" w:rsidTr="008D2AAE">
        <w:trPr>
          <w:tblHeader/>
        </w:trPr>
        <w:tc>
          <w:tcPr>
            <w:tcW w:w="8364" w:type="dxa"/>
            <w:gridSpan w:val="3"/>
          </w:tcPr>
          <w:p w:rsidR="004C7266" w:rsidRPr="009D0A8E" w:rsidRDefault="004C7266" w:rsidP="00A330A8">
            <w:pPr>
              <w:pStyle w:val="NormalBold"/>
              <w:spacing w:line="300" w:lineRule="atLeast"/>
            </w:pPr>
            <w:r w:rsidRPr="009D0A8E">
              <w:t>Οδηγίες για τα οικοσυστήματα (92/43/ΕΟΚ)</w:t>
            </w:r>
          </w:p>
        </w:tc>
      </w:tr>
      <w:tr w:rsidR="004C7266" w:rsidRPr="00A06EF8" w:rsidTr="008D2AAE">
        <w:tc>
          <w:tcPr>
            <w:tcW w:w="8364" w:type="dxa"/>
            <w:gridSpan w:val="3"/>
            <w:shd w:val="clear" w:color="auto" w:fill="F2F2F2"/>
          </w:tcPr>
          <w:p w:rsidR="004C7266" w:rsidRPr="00A06EF8" w:rsidRDefault="004C7266" w:rsidP="00A330A8">
            <w:pPr>
              <w:spacing w:line="300" w:lineRule="atLeast"/>
            </w:pPr>
            <w:r w:rsidRPr="00A06EF8">
              <w:t>Συνοπτική περιγραφή</w:t>
            </w:r>
          </w:p>
        </w:tc>
      </w:tr>
      <w:tr w:rsidR="004C7266" w:rsidRPr="00091C55" w:rsidTr="008D2AAE">
        <w:tc>
          <w:tcPr>
            <w:tcW w:w="8364" w:type="dxa"/>
            <w:gridSpan w:val="3"/>
          </w:tcPr>
          <w:p w:rsidR="004C7266" w:rsidRPr="00A06EF8" w:rsidRDefault="004C7266" w:rsidP="008D2AAE">
            <w:pPr>
              <w:spacing w:line="300" w:lineRule="atLeast"/>
              <w:jc w:val="both"/>
              <w:rPr>
                <w:highlight w:val="yellow"/>
                <w:lang w:val="el-GR"/>
              </w:rPr>
            </w:pPr>
            <w:r w:rsidRPr="00A06EF8">
              <w:rPr>
                <w:rFonts w:cs="Arial"/>
                <w:color w:val="000000"/>
                <w:lang w:val="el-GR"/>
              </w:rPr>
              <w:t>Το βασικό νομοθετικό πλαίσιο που διέπει την προστασία και διαχείριση του φυσικού περιβάλλοντος περιλαμβάνει το Νόμο 1650/1986 «Για την προστασία του περιβάλλοντος» όπως αυτός διαδοχικά τροποποιήθηκε από τους Νόμους 3010/2002, 3536/2007, 3937/2011, Ν.4042/2012. Η εθνική νομοθεσία εναρμονίστηκε με την Οδηγία 92/43/ΕΟΚ με τα ακόλουθα νομοθετήματα: • ΚΥΑ 33318/3028/1998 “Καθορισμός μέτρων και διαδικασιών για τη διατήρηση των φυσικών οικοτόπων, της άγριας πανίδας και της αυτοφυούς χλωρίδας” • ΚΥΑ 14849/853/Ε 103/2008 “Τροποποίηση των υπ' αριθμ. 33318/3028/1998 κοινών υπουργικών αποφάσεων (Β΄1289) και υπ' αριθμ. 29459/1510/2005 κοινών υπουργικών αποφάσεων (Β΄992), σε συμμόρφωση με διατάξεις της οδηγίας 2006/105 του Συμβουλίου της 20ης Νοεμβρίου 2006 της Ευρωπαϊκής Ένωσης.”• Ν. 3937/2011 «Διατήρηση της βιοποικιλότητας και άλλες διατάξεις». Το Δίκτυο Ν</w:t>
            </w:r>
            <w:r w:rsidRPr="00A06EF8">
              <w:rPr>
                <w:rFonts w:cs="Arial"/>
                <w:color w:val="000000"/>
              </w:rPr>
              <w:t>atura</w:t>
            </w:r>
            <w:r w:rsidRPr="00A06EF8">
              <w:rPr>
                <w:rFonts w:cs="Arial"/>
                <w:color w:val="000000"/>
                <w:lang w:val="el-GR"/>
              </w:rPr>
              <w:t xml:space="preserve"> 2000, που συστάθηκε δυνάμει της Οδηγίας 92/43/ΕΟΚ, αποτελείται από δύο τύπους περιοχών. •τους Τόπους Κοινοτικής Σημασίας (ΤΚΣ), στους οποίους απαντούν τύποι οικοτόπων του Παραρτήματος Ι ή/ και είδη φυτών και ζώων του Παραρτήματος </w:t>
            </w:r>
            <w:r w:rsidRPr="00A06EF8">
              <w:rPr>
                <w:rFonts w:cs="Arial"/>
                <w:color w:val="000000"/>
              </w:rPr>
              <w:t>II</w:t>
            </w:r>
            <w:r w:rsidRPr="00A06EF8">
              <w:rPr>
                <w:rFonts w:cs="Arial"/>
                <w:color w:val="000000"/>
                <w:lang w:val="el-GR"/>
              </w:rPr>
              <w:t xml:space="preserve"> της Οδηγίας 92/43/ΕΟΚ. •τις Ζώνες Ειδικής Προστασίας (ΖΕΠ), για την Ορνιθοπανίδα, όπως ορίζονται στην Οδηγία 2009/147/</w:t>
            </w:r>
            <w:r w:rsidRPr="00A06EF8">
              <w:rPr>
                <w:rFonts w:cs="Arial"/>
                <w:color w:val="000000"/>
              </w:rPr>
              <w:t>EK</w:t>
            </w:r>
            <w:r w:rsidRPr="00A06EF8">
              <w:rPr>
                <w:rFonts w:cs="Arial"/>
                <w:color w:val="000000"/>
                <w:lang w:val="el-GR"/>
              </w:rPr>
              <w:t>. Σύμφωνα με το Ν. 3937/2011, οι περιοχές που περιέχονται στον κατάλογο των ΤΚΣ, ο οποίος περιλαμβάνεται στο Παράρτημα 1 της απόφασης 2006/613/ΕΚ της Επιτροπής χαρακτηρίστηκαν ως ΕΖΔ. Επίσης, με το Ν. 3937/2011 καθορίστηκε το Εθνικό Σύστημα Προστατευόμενων Περιοχών στο οποίο, μεταξύ άλλων, περιλαμβάνονται οι ΕΖΔ και οι ΖΕΠ. Για τις ΕΖΔ και τις ΖΕΠ καταρτίζονται σχέδια διαχείρισης, με τα οποία, μεταξύ άλλων, προσδιορίζονται αναλυτικά οι κατευθύνσεις και οι προτεραιότητες για την υλοποίηση έργων, δράσεων και μέτρων που απαιτούνται για την αποτελεσματική προστασία, διαχείριση και αποκατάσταση των αντικειμένων που προστατεύονται κατά περίπτωση.</w:t>
            </w:r>
          </w:p>
        </w:tc>
      </w:tr>
      <w:tr w:rsidR="004C7266" w:rsidRPr="00091C55" w:rsidTr="008D2AAE">
        <w:tc>
          <w:tcPr>
            <w:tcW w:w="8364" w:type="dxa"/>
            <w:gridSpan w:val="3"/>
            <w:shd w:val="clear" w:color="auto" w:fill="F2F2F2"/>
          </w:tcPr>
          <w:p w:rsidR="004C7266" w:rsidRPr="00A06EF8" w:rsidRDefault="004C7266" w:rsidP="00A330A8">
            <w:pPr>
              <w:spacing w:line="300" w:lineRule="atLeast"/>
              <w:rPr>
                <w:lang w:val="el-GR"/>
              </w:rPr>
            </w:pPr>
            <w:r w:rsidRPr="00A06EF8">
              <w:rPr>
                <w:lang w:val="el-GR"/>
              </w:rPr>
              <w:t xml:space="preserve">Εξειδίκευση εφαρμογής στο Υδατικό Διαμέρισμα </w:t>
            </w:r>
          </w:p>
        </w:tc>
      </w:tr>
      <w:tr w:rsidR="004C7266" w:rsidRPr="00091C55" w:rsidTr="008D2AAE">
        <w:tc>
          <w:tcPr>
            <w:tcW w:w="8364" w:type="dxa"/>
            <w:gridSpan w:val="3"/>
          </w:tcPr>
          <w:p w:rsidR="004C7266" w:rsidRPr="008D2AAE" w:rsidRDefault="004C7266" w:rsidP="008D2AAE">
            <w:pPr>
              <w:spacing w:before="120"/>
              <w:rPr>
                <w:lang w:val="el-GR"/>
              </w:rPr>
            </w:pPr>
            <w:r w:rsidRPr="008D2AAE">
              <w:rPr>
                <w:lang w:val="el-GR"/>
              </w:rPr>
              <w:t>Στο ΥΔ9 εντοπίστηκαν, συνολικά, 18 Ειδικές Ζώνες Διατήρησης (ΕΖΔ - οδηγία 92/43/ΕΟΚ), ενώ 4 περιοχές έχουν χαρακτηριστεί ως ΖΕΠ και ΕΖΔ.</w:t>
            </w:r>
          </w:p>
          <w:p w:rsidR="004C7266" w:rsidRPr="00A06EF8" w:rsidRDefault="004C7266" w:rsidP="00A330A8">
            <w:pPr>
              <w:spacing w:before="240" w:after="120" w:line="300" w:lineRule="atLeast"/>
              <w:jc w:val="both"/>
              <w:rPr>
                <w:lang w:val="el-GR" w:eastAsia="el-GR"/>
              </w:rPr>
            </w:pPr>
            <w:r w:rsidRPr="00A06EF8">
              <w:rPr>
                <w:lang w:val="el-GR"/>
              </w:rPr>
              <w:t xml:space="preserve">Επίσης σε κεντρικό επίπεδο υλοποιείται  το έργο  «Εποπτεία των τύπων οικοτόπων και των ειδών κοινοτικού ενδιαφέροντος στην Ελλάδα (περιοχές του Δικτύου NATURA 2000 και εθνικός χώρος)» το σε ανταπόκριση της χώρας στις υποχρεώσεις που απορρέουν από τις Οδηγίες 92/43/ΕΟΚ και 2009/147/ΕΚ.  </w:t>
            </w:r>
            <w:r w:rsidRPr="00A06EF8">
              <w:rPr>
                <w:lang w:val="el-GR" w:eastAsia="el-GR"/>
              </w:rPr>
              <w:t xml:space="preserve">Οι περιοχές του δικτύου </w:t>
            </w:r>
            <w:r w:rsidRPr="00A06EF8">
              <w:rPr>
                <w:lang w:eastAsia="el-GR"/>
              </w:rPr>
              <w:t>Natura</w:t>
            </w:r>
            <w:r w:rsidRPr="00A06EF8">
              <w:rPr>
                <w:lang w:val="el-GR" w:eastAsia="el-GR"/>
              </w:rPr>
              <w:t xml:space="preserve"> που τμήμα τους ή στο σύνολο τους εντάσσονται στο ΥΔ της Δυτικής </w:t>
            </w:r>
            <w:r>
              <w:rPr>
                <w:lang w:val="el-GR" w:eastAsia="el-GR"/>
              </w:rPr>
              <w:t>Μακεδονίας</w:t>
            </w:r>
            <w:r w:rsidRPr="00A06EF8">
              <w:rPr>
                <w:lang w:val="el-GR" w:eastAsia="el-GR"/>
              </w:rPr>
              <w:t xml:space="preserve"> είναι οι εξής:</w:t>
            </w:r>
          </w:p>
          <w:p w:rsidR="004C7266" w:rsidRPr="00A06EF8" w:rsidRDefault="004C7266" w:rsidP="00A330A8">
            <w:pPr>
              <w:keepNext/>
              <w:spacing w:before="360" w:after="120" w:line="300" w:lineRule="atLeast"/>
              <w:ind w:left="1418" w:hanging="1418"/>
              <w:contextualSpacing/>
              <w:rPr>
                <w:b/>
                <w:bCs/>
                <w:lang w:val="el-GR" w:eastAsia="el-GR"/>
              </w:rPr>
            </w:pPr>
            <w:bookmarkStart w:id="6" w:name="_Toc318989075"/>
            <w:bookmarkStart w:id="7" w:name="_Toc365559173"/>
            <w:r w:rsidRPr="00A06EF8">
              <w:rPr>
                <w:b/>
                <w:bCs/>
                <w:lang w:val="el-GR" w:eastAsia="el-GR"/>
              </w:rPr>
              <w:t xml:space="preserve">Περιοχές δικτύου Natura ΥΔ </w:t>
            </w:r>
            <w:bookmarkEnd w:id="6"/>
            <w:r w:rsidRPr="00A06EF8">
              <w:rPr>
                <w:b/>
                <w:bCs/>
                <w:lang w:val="el-GR" w:eastAsia="el-GR"/>
              </w:rPr>
              <w:t xml:space="preserve">Δυτικής </w:t>
            </w:r>
            <w:bookmarkEnd w:id="7"/>
            <w:r>
              <w:rPr>
                <w:b/>
                <w:bCs/>
                <w:lang w:val="el-GR" w:eastAsia="el-GR"/>
              </w:rPr>
              <w:t>Μακεδονίας</w:t>
            </w:r>
          </w:p>
          <w:tbl>
            <w:tblPr>
              <w:tblW w:w="5000" w:type="pct"/>
              <w:jc w:val="center"/>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00" w:firstRow="0" w:lastRow="0" w:firstColumn="0" w:lastColumn="0" w:noHBand="0" w:noVBand="0"/>
            </w:tblPr>
            <w:tblGrid>
              <w:gridCol w:w="1583"/>
              <w:gridCol w:w="1135"/>
              <w:gridCol w:w="4502"/>
              <w:gridCol w:w="913"/>
            </w:tblGrid>
            <w:tr w:rsidR="004C7266" w:rsidRPr="00B00D43" w:rsidTr="008D2AAE">
              <w:trPr>
                <w:trHeight w:val="20"/>
                <w:tblHeader/>
                <w:jc w:val="center"/>
              </w:trPr>
              <w:tc>
                <w:tcPr>
                  <w:tcW w:w="973" w:type="pct"/>
                  <w:tcBorders>
                    <w:top w:val="single" w:sz="8" w:space="0" w:color="8DB3E2"/>
                    <w:left w:val="single" w:sz="8" w:space="0" w:color="8DB3E2"/>
                    <w:bottom w:val="single" w:sz="8" w:space="0" w:color="8DB3E2"/>
                    <w:right w:val="single" w:sz="4" w:space="0" w:color="8DB3E2"/>
                  </w:tcBorders>
                  <w:shd w:val="clear" w:color="auto" w:fill="548DD4"/>
                  <w:vAlign w:val="center"/>
                </w:tcPr>
                <w:p w:rsidR="004C7266" w:rsidRPr="003D7F5A" w:rsidRDefault="004C7266" w:rsidP="008D2AAE">
                  <w:pPr>
                    <w:keepNext/>
                    <w:keepLines/>
                    <w:spacing w:after="0" w:line="240" w:lineRule="auto"/>
                    <w:ind w:left="-57" w:right="-57"/>
                    <w:jc w:val="center"/>
                    <w:rPr>
                      <w:rFonts w:cs="Calibri"/>
                      <w:color w:val="FFFFFF"/>
                      <w:sz w:val="18"/>
                      <w:szCs w:val="18"/>
                      <w:lang w:val="el-GR"/>
                    </w:rPr>
                  </w:pPr>
                </w:p>
              </w:tc>
              <w:tc>
                <w:tcPr>
                  <w:tcW w:w="698" w:type="pct"/>
                  <w:tcBorders>
                    <w:top w:val="single" w:sz="8" w:space="0" w:color="8DB3E2"/>
                    <w:left w:val="single" w:sz="4" w:space="0" w:color="8DB3E2"/>
                    <w:bottom w:val="single" w:sz="8" w:space="0" w:color="8DB3E2"/>
                    <w:right w:val="single" w:sz="4" w:space="0" w:color="8DB3E2"/>
                  </w:tcBorders>
                  <w:shd w:val="clear" w:color="auto" w:fill="548DD4"/>
                  <w:vAlign w:val="center"/>
                </w:tcPr>
                <w:p w:rsidR="004C7266" w:rsidRPr="00B9790B" w:rsidRDefault="004C7266" w:rsidP="008D2AAE">
                  <w:pPr>
                    <w:keepNext/>
                    <w:keepLines/>
                    <w:spacing w:after="0" w:line="240" w:lineRule="auto"/>
                    <w:ind w:left="-57" w:right="-57"/>
                    <w:jc w:val="center"/>
                    <w:rPr>
                      <w:rFonts w:cs="Calibri"/>
                      <w:color w:val="FFFFFF"/>
                      <w:sz w:val="18"/>
                      <w:szCs w:val="18"/>
                    </w:rPr>
                  </w:pPr>
                  <w:r w:rsidRPr="00B9790B">
                    <w:rPr>
                      <w:rFonts w:cs="Calibri"/>
                      <w:b/>
                      <w:bCs/>
                      <w:color w:val="FFFFFF"/>
                      <w:sz w:val="18"/>
                      <w:szCs w:val="18"/>
                    </w:rPr>
                    <w:t>Κωδικός</w:t>
                  </w:r>
                </w:p>
              </w:tc>
              <w:tc>
                <w:tcPr>
                  <w:tcW w:w="2768" w:type="pct"/>
                  <w:tcBorders>
                    <w:top w:val="single" w:sz="8" w:space="0" w:color="8DB3E2"/>
                    <w:left w:val="single" w:sz="4" w:space="0" w:color="8DB3E2"/>
                    <w:bottom w:val="single" w:sz="8" w:space="0" w:color="8DB3E2"/>
                    <w:right w:val="single" w:sz="4" w:space="0" w:color="8DB3E2"/>
                  </w:tcBorders>
                  <w:shd w:val="clear" w:color="auto" w:fill="548DD4"/>
                  <w:vAlign w:val="center"/>
                </w:tcPr>
                <w:p w:rsidR="004C7266" w:rsidRPr="00B9790B" w:rsidRDefault="004C7266" w:rsidP="008D2AAE">
                  <w:pPr>
                    <w:keepNext/>
                    <w:keepLines/>
                    <w:spacing w:after="0" w:line="240" w:lineRule="auto"/>
                    <w:ind w:left="-57" w:right="-57"/>
                    <w:jc w:val="center"/>
                    <w:rPr>
                      <w:rFonts w:cs="Calibri"/>
                      <w:color w:val="FFFFFF"/>
                      <w:sz w:val="18"/>
                      <w:szCs w:val="18"/>
                    </w:rPr>
                  </w:pPr>
                  <w:r w:rsidRPr="00B9790B">
                    <w:rPr>
                      <w:rFonts w:cs="Calibri"/>
                      <w:b/>
                      <w:bCs/>
                      <w:color w:val="FFFFFF"/>
                      <w:sz w:val="18"/>
                      <w:szCs w:val="18"/>
                    </w:rPr>
                    <w:t>Ονομασία</w:t>
                  </w:r>
                </w:p>
              </w:tc>
              <w:tc>
                <w:tcPr>
                  <w:tcW w:w="561" w:type="pct"/>
                  <w:tcBorders>
                    <w:top w:val="single" w:sz="8" w:space="0" w:color="8DB3E2"/>
                    <w:left w:val="single" w:sz="4" w:space="0" w:color="8DB3E2"/>
                    <w:bottom w:val="single" w:sz="8" w:space="0" w:color="8DB3E2"/>
                    <w:right w:val="single" w:sz="4" w:space="0" w:color="8DB3E2"/>
                  </w:tcBorders>
                  <w:shd w:val="clear" w:color="auto" w:fill="548DD4"/>
                  <w:vAlign w:val="center"/>
                </w:tcPr>
                <w:p w:rsidR="004C7266" w:rsidRPr="00B9790B" w:rsidRDefault="004C7266" w:rsidP="008D2AAE">
                  <w:pPr>
                    <w:keepNext/>
                    <w:keepLines/>
                    <w:spacing w:after="0" w:line="240" w:lineRule="auto"/>
                    <w:ind w:left="-57" w:right="-113"/>
                    <w:jc w:val="center"/>
                    <w:rPr>
                      <w:rFonts w:cs="Calibri"/>
                      <w:color w:val="FFFFFF"/>
                      <w:sz w:val="18"/>
                      <w:szCs w:val="18"/>
                    </w:rPr>
                  </w:pPr>
                  <w:r w:rsidRPr="00B9790B">
                    <w:rPr>
                      <w:rFonts w:cs="Calibri"/>
                      <w:b/>
                      <w:bCs/>
                      <w:color w:val="FFFFFF"/>
                      <w:sz w:val="18"/>
                      <w:szCs w:val="18"/>
                    </w:rPr>
                    <w:t>Κατηγορία</w:t>
                  </w:r>
                </w:p>
              </w:tc>
            </w:tr>
            <w:tr w:rsidR="004C7266" w:rsidRPr="00B9790B" w:rsidTr="008D2AAE">
              <w:trPr>
                <w:trHeight w:val="20"/>
                <w:jc w:val="center"/>
              </w:trPr>
              <w:tc>
                <w:tcPr>
                  <w:tcW w:w="973" w:type="pct"/>
                  <w:tcBorders>
                    <w:top w:val="single" w:sz="8" w:space="0" w:color="8DB3E2"/>
                    <w:left w:val="single" w:sz="8" w:space="0" w:color="8DB3E2"/>
                    <w:bottom w:val="single" w:sz="8" w:space="0" w:color="8DB3E2"/>
                    <w:right w:val="single" w:sz="8" w:space="0" w:color="8DB3E2"/>
                  </w:tcBorders>
                  <w:shd w:val="clear" w:color="auto" w:fill="DBE5F1"/>
                  <w:noWrap/>
                  <w:vAlign w:val="center"/>
                </w:tcPr>
                <w:p w:rsidR="004C7266" w:rsidRPr="00B9790B" w:rsidRDefault="004C7266" w:rsidP="008D2AAE">
                  <w:pPr>
                    <w:keepNext/>
                    <w:keepLines/>
                    <w:spacing w:after="0" w:line="240" w:lineRule="auto"/>
                    <w:ind w:left="-57" w:right="-57"/>
                    <w:jc w:val="center"/>
                    <w:rPr>
                      <w:b/>
                      <w:sz w:val="18"/>
                      <w:szCs w:val="18"/>
                    </w:rPr>
                  </w:pPr>
                  <w:r w:rsidRPr="00B9790B">
                    <w:rPr>
                      <w:b/>
                      <w:sz w:val="18"/>
                      <w:szCs w:val="18"/>
                    </w:rPr>
                    <w:t>Υγρότοποι</w:t>
                  </w:r>
                </w:p>
              </w:tc>
              <w:tc>
                <w:tcPr>
                  <w:tcW w:w="698" w:type="pct"/>
                  <w:tcBorders>
                    <w:top w:val="single" w:sz="8" w:space="0" w:color="8DB3E2"/>
                    <w:left w:val="single" w:sz="8" w:space="0" w:color="8DB3E2"/>
                    <w:bottom w:val="single" w:sz="8" w:space="0" w:color="8DB3E2"/>
                    <w:right w:val="single" w:sz="8" w:space="0" w:color="8DB3E2"/>
                  </w:tcBorders>
                  <w:shd w:val="clear" w:color="auto" w:fill="DBE5F1"/>
                  <w:vAlign w:val="center"/>
                </w:tcPr>
                <w:p w:rsidR="004C7266" w:rsidRPr="00B9790B" w:rsidRDefault="004C7266" w:rsidP="008D2AAE">
                  <w:pPr>
                    <w:keepNext/>
                    <w:keepLines/>
                    <w:spacing w:after="0" w:line="240" w:lineRule="auto"/>
                    <w:ind w:left="-57" w:right="-57"/>
                    <w:jc w:val="center"/>
                    <w:rPr>
                      <w:b/>
                      <w:sz w:val="18"/>
                      <w:szCs w:val="18"/>
                    </w:rPr>
                  </w:pPr>
                </w:p>
              </w:tc>
              <w:tc>
                <w:tcPr>
                  <w:tcW w:w="2768" w:type="pct"/>
                  <w:tcBorders>
                    <w:top w:val="single" w:sz="8" w:space="0" w:color="8DB3E2"/>
                    <w:left w:val="single" w:sz="8" w:space="0" w:color="8DB3E2"/>
                    <w:bottom w:val="single" w:sz="8" w:space="0" w:color="8DB3E2"/>
                    <w:right w:val="single" w:sz="8" w:space="0" w:color="8DB3E2"/>
                  </w:tcBorders>
                  <w:shd w:val="clear" w:color="auto" w:fill="DBE5F1"/>
                  <w:vAlign w:val="center"/>
                </w:tcPr>
                <w:p w:rsidR="004C7266" w:rsidRPr="00B9790B" w:rsidRDefault="004C7266" w:rsidP="008D2AAE">
                  <w:pPr>
                    <w:keepNext/>
                    <w:keepLines/>
                    <w:spacing w:after="0" w:line="240" w:lineRule="auto"/>
                    <w:ind w:left="-57" w:right="-57"/>
                    <w:jc w:val="center"/>
                    <w:rPr>
                      <w:b/>
                      <w:sz w:val="18"/>
                      <w:szCs w:val="18"/>
                    </w:rPr>
                  </w:pPr>
                </w:p>
              </w:tc>
              <w:tc>
                <w:tcPr>
                  <w:tcW w:w="561" w:type="pct"/>
                  <w:tcBorders>
                    <w:top w:val="single" w:sz="8" w:space="0" w:color="8DB3E2"/>
                    <w:left w:val="single" w:sz="8" w:space="0" w:color="8DB3E2"/>
                    <w:bottom w:val="single" w:sz="8" w:space="0" w:color="8DB3E2"/>
                    <w:right w:val="single" w:sz="8" w:space="0" w:color="8DB3E2"/>
                  </w:tcBorders>
                  <w:shd w:val="clear" w:color="auto" w:fill="DBE5F1"/>
                  <w:vAlign w:val="center"/>
                </w:tcPr>
                <w:p w:rsidR="004C7266" w:rsidRPr="00B9790B" w:rsidRDefault="004C7266" w:rsidP="008D2AAE">
                  <w:pPr>
                    <w:keepNext/>
                    <w:keepLines/>
                    <w:spacing w:after="0" w:line="240" w:lineRule="auto"/>
                    <w:ind w:left="-57" w:right="-57"/>
                    <w:jc w:val="center"/>
                    <w:rPr>
                      <w:b/>
                      <w:sz w:val="18"/>
                      <w:szCs w:val="18"/>
                    </w:rPr>
                  </w:pPr>
                </w:p>
              </w:tc>
            </w:tr>
            <w:tr w:rsidR="004C7266" w:rsidRPr="00091C55" w:rsidTr="008D2AAE">
              <w:trPr>
                <w:trHeight w:val="20"/>
                <w:jc w:val="center"/>
              </w:trPr>
              <w:tc>
                <w:tcPr>
                  <w:tcW w:w="973" w:type="pct"/>
                  <w:tcBorders>
                    <w:top w:val="single" w:sz="8" w:space="0" w:color="8DB3E2"/>
                    <w:left w:val="single" w:sz="8" w:space="0" w:color="8DB3E2"/>
                    <w:bottom w:val="single" w:sz="8" w:space="0" w:color="8DB3E2"/>
                    <w:right w:val="single" w:sz="4" w:space="0" w:color="8DB3E2"/>
                  </w:tcBorders>
                  <w:noWrap/>
                  <w:vAlign w:val="center"/>
                </w:tcPr>
                <w:p w:rsidR="004C7266" w:rsidRPr="00B00D43" w:rsidRDefault="004C7266" w:rsidP="008D2AAE">
                  <w:pPr>
                    <w:keepNext/>
                    <w:keepLines/>
                    <w:spacing w:after="0" w:line="240" w:lineRule="auto"/>
                    <w:ind w:left="-57" w:right="-57"/>
                    <w:jc w:val="center"/>
                    <w:rPr>
                      <w:sz w:val="18"/>
                      <w:szCs w:val="18"/>
                    </w:rPr>
                  </w:pPr>
                  <w:r w:rsidRPr="00B00D43">
                    <w:rPr>
                      <w:sz w:val="18"/>
                      <w:szCs w:val="18"/>
                    </w:rPr>
                    <w:t>ΛΑΠ ΑΛΙΑΚΜΟΝΑ</w:t>
                  </w:r>
                </w:p>
              </w:tc>
              <w:tc>
                <w:tcPr>
                  <w:tcW w:w="698" w:type="pct"/>
                  <w:tcBorders>
                    <w:top w:val="single" w:sz="8" w:space="0" w:color="8DB3E2"/>
                    <w:left w:val="single" w:sz="4" w:space="0" w:color="8DB3E2"/>
                    <w:bottom w:val="single" w:sz="8" w:space="0" w:color="8DB3E2"/>
                    <w:right w:val="single" w:sz="4" w:space="0" w:color="8DB3E2"/>
                  </w:tcBorders>
                  <w:vAlign w:val="center"/>
                </w:tcPr>
                <w:p w:rsidR="004C7266" w:rsidRPr="00B9790B" w:rsidRDefault="004C7266" w:rsidP="008D2AAE">
                  <w:pPr>
                    <w:keepNext/>
                    <w:keepLines/>
                    <w:spacing w:after="0" w:line="240" w:lineRule="auto"/>
                    <w:ind w:left="-57" w:right="-57"/>
                    <w:jc w:val="center"/>
                    <w:rPr>
                      <w:rFonts w:eastAsia="Arial Unicode MS"/>
                      <w:sz w:val="18"/>
                      <w:szCs w:val="18"/>
                    </w:rPr>
                  </w:pPr>
                  <w:r w:rsidRPr="00B9790B">
                    <w:rPr>
                      <w:sz w:val="18"/>
                      <w:szCs w:val="18"/>
                    </w:rPr>
                    <w:t>GR 1220002</w:t>
                  </w:r>
                </w:p>
              </w:tc>
              <w:tc>
                <w:tcPr>
                  <w:tcW w:w="2768" w:type="pct"/>
                  <w:tcBorders>
                    <w:top w:val="single" w:sz="8" w:space="0" w:color="8DB3E2"/>
                    <w:left w:val="single" w:sz="4" w:space="0" w:color="8DB3E2"/>
                    <w:bottom w:val="single" w:sz="8" w:space="0" w:color="8DB3E2"/>
                    <w:right w:val="single" w:sz="4" w:space="0" w:color="8DB3E2"/>
                  </w:tcBorders>
                  <w:noWrap/>
                  <w:vAlign w:val="center"/>
                </w:tcPr>
                <w:p w:rsidR="004C7266" w:rsidRPr="00B00D43" w:rsidRDefault="004C7266" w:rsidP="008D2AAE">
                  <w:pPr>
                    <w:keepNext/>
                    <w:keepLines/>
                    <w:spacing w:after="0" w:line="240" w:lineRule="auto"/>
                    <w:ind w:left="-57" w:right="-57"/>
                    <w:jc w:val="center"/>
                    <w:rPr>
                      <w:rFonts w:eastAsia="Arial Unicode MS"/>
                      <w:sz w:val="18"/>
                      <w:szCs w:val="18"/>
                      <w:lang w:val="el-GR"/>
                    </w:rPr>
                  </w:pPr>
                  <w:r w:rsidRPr="00B00D43">
                    <w:rPr>
                      <w:sz w:val="18"/>
                      <w:szCs w:val="18"/>
                      <w:lang w:val="el-GR"/>
                    </w:rPr>
                    <w:t>ΔΕΛΤΑ ΑΞΙΟΥ -ΛΟΥΔΙΑ- ΑΛΙΑΚΜΟΝΑ-ΕΥΡΥΤΕΡΗ ΠΕΡΙΟΧΗ</w:t>
                  </w:r>
                </w:p>
              </w:tc>
              <w:tc>
                <w:tcPr>
                  <w:tcW w:w="561" w:type="pct"/>
                  <w:tcBorders>
                    <w:top w:val="single" w:sz="8" w:space="0" w:color="8DB3E2"/>
                    <w:left w:val="single" w:sz="4" w:space="0" w:color="8DB3E2"/>
                    <w:bottom w:val="single" w:sz="8" w:space="0" w:color="8DB3E2"/>
                    <w:right w:val="single" w:sz="4" w:space="0" w:color="8DB3E2"/>
                  </w:tcBorders>
                  <w:noWrap/>
                  <w:vAlign w:val="center"/>
                </w:tcPr>
                <w:p w:rsidR="004C7266" w:rsidRPr="003D7F5A" w:rsidRDefault="004C7266" w:rsidP="008D2AAE">
                  <w:pPr>
                    <w:keepNext/>
                    <w:keepLines/>
                    <w:spacing w:after="0" w:line="240" w:lineRule="auto"/>
                    <w:ind w:left="-57" w:right="61"/>
                    <w:jc w:val="center"/>
                    <w:rPr>
                      <w:sz w:val="18"/>
                      <w:szCs w:val="18"/>
                      <w:lang w:val="el-GR"/>
                    </w:rPr>
                  </w:pPr>
                  <w:r w:rsidRPr="003D7F5A">
                    <w:rPr>
                      <w:sz w:val="18"/>
                      <w:szCs w:val="18"/>
                      <w:lang w:val="el-GR"/>
                    </w:rPr>
                    <w:t>ΕΖΔ</w:t>
                  </w:r>
                </w:p>
              </w:tc>
            </w:tr>
            <w:tr w:rsidR="004C7266" w:rsidRPr="00091C55" w:rsidTr="008D2AAE">
              <w:trPr>
                <w:trHeight w:val="20"/>
                <w:jc w:val="center"/>
              </w:trPr>
              <w:tc>
                <w:tcPr>
                  <w:tcW w:w="973" w:type="pct"/>
                  <w:tcBorders>
                    <w:top w:val="single" w:sz="8" w:space="0" w:color="8DB3E2"/>
                    <w:left w:val="single" w:sz="8" w:space="0" w:color="8DB3E2"/>
                    <w:bottom w:val="single" w:sz="8" w:space="0" w:color="8DB3E2"/>
                    <w:right w:val="single" w:sz="4" w:space="0" w:color="8DB3E2"/>
                  </w:tcBorders>
                  <w:noWrap/>
                  <w:vAlign w:val="center"/>
                </w:tcPr>
                <w:p w:rsidR="004C7266" w:rsidRPr="003D7F5A" w:rsidRDefault="004C7266" w:rsidP="008D2AAE">
                  <w:pPr>
                    <w:keepNext/>
                    <w:keepLines/>
                    <w:spacing w:after="0" w:line="240" w:lineRule="auto"/>
                    <w:ind w:left="-57" w:right="-57"/>
                    <w:jc w:val="center"/>
                    <w:rPr>
                      <w:sz w:val="18"/>
                      <w:szCs w:val="18"/>
                      <w:lang w:val="el-GR"/>
                    </w:rPr>
                  </w:pPr>
                  <w:r w:rsidRPr="003D7F5A">
                    <w:rPr>
                      <w:sz w:val="18"/>
                      <w:szCs w:val="18"/>
                      <w:lang w:val="el-GR"/>
                    </w:rPr>
                    <w:t>ΛΑΠ ΑΛΙΑΚΜΟΝΑ</w:t>
                  </w:r>
                </w:p>
              </w:tc>
              <w:tc>
                <w:tcPr>
                  <w:tcW w:w="698" w:type="pct"/>
                  <w:tcBorders>
                    <w:top w:val="single" w:sz="8" w:space="0" w:color="8DB3E2"/>
                    <w:left w:val="single" w:sz="4" w:space="0" w:color="8DB3E2"/>
                    <w:bottom w:val="single" w:sz="8" w:space="0" w:color="8DB3E2"/>
                    <w:right w:val="single" w:sz="4" w:space="0" w:color="8DB3E2"/>
                  </w:tcBorders>
                  <w:vAlign w:val="center"/>
                </w:tcPr>
                <w:p w:rsidR="004C7266" w:rsidRPr="003D7F5A" w:rsidRDefault="004C7266" w:rsidP="008D2AAE">
                  <w:pPr>
                    <w:spacing w:after="0" w:line="240" w:lineRule="auto"/>
                    <w:jc w:val="center"/>
                    <w:rPr>
                      <w:rFonts w:eastAsia="Arial Unicode MS"/>
                      <w:sz w:val="18"/>
                      <w:szCs w:val="18"/>
                      <w:lang w:val="el-GR"/>
                    </w:rPr>
                  </w:pPr>
                  <w:r w:rsidRPr="00B9790B">
                    <w:rPr>
                      <w:sz w:val="18"/>
                      <w:szCs w:val="18"/>
                    </w:rPr>
                    <w:t>GR</w:t>
                  </w:r>
                  <w:r w:rsidRPr="003D7F5A">
                    <w:rPr>
                      <w:sz w:val="18"/>
                      <w:szCs w:val="18"/>
                      <w:lang w:val="el-GR"/>
                    </w:rPr>
                    <w:t xml:space="preserve"> 1250004</w:t>
                  </w:r>
                </w:p>
              </w:tc>
              <w:tc>
                <w:tcPr>
                  <w:tcW w:w="2768" w:type="pct"/>
                  <w:tcBorders>
                    <w:top w:val="single" w:sz="8" w:space="0" w:color="8DB3E2"/>
                    <w:left w:val="single" w:sz="4" w:space="0" w:color="8DB3E2"/>
                    <w:bottom w:val="single" w:sz="8" w:space="0" w:color="8DB3E2"/>
                    <w:right w:val="single" w:sz="4" w:space="0" w:color="8DB3E2"/>
                  </w:tcBorders>
                  <w:noWrap/>
                  <w:vAlign w:val="center"/>
                </w:tcPr>
                <w:p w:rsidR="004C7266" w:rsidRPr="003D7F5A" w:rsidRDefault="004C7266" w:rsidP="008D2AAE">
                  <w:pPr>
                    <w:spacing w:after="0" w:line="240" w:lineRule="auto"/>
                    <w:jc w:val="center"/>
                    <w:rPr>
                      <w:rFonts w:eastAsia="Arial Unicode MS"/>
                      <w:sz w:val="18"/>
                      <w:szCs w:val="18"/>
                      <w:lang w:val="el-GR"/>
                    </w:rPr>
                  </w:pPr>
                  <w:r w:rsidRPr="003D7F5A">
                    <w:rPr>
                      <w:sz w:val="18"/>
                      <w:szCs w:val="18"/>
                      <w:lang w:val="el-GR"/>
                    </w:rPr>
                    <w:t>ΑΛΥΚΗ ΚΙΤΡΟΥΣ - ΕΥΡΥΤΕΡΗ ΠΕΡΙΟΧΗ</w:t>
                  </w:r>
                </w:p>
              </w:tc>
              <w:tc>
                <w:tcPr>
                  <w:tcW w:w="561" w:type="pct"/>
                  <w:tcBorders>
                    <w:top w:val="single" w:sz="8" w:space="0" w:color="8DB3E2"/>
                    <w:left w:val="single" w:sz="4" w:space="0" w:color="8DB3E2"/>
                    <w:bottom w:val="single" w:sz="8" w:space="0" w:color="8DB3E2"/>
                    <w:right w:val="single" w:sz="4" w:space="0" w:color="8DB3E2"/>
                  </w:tcBorders>
                  <w:noWrap/>
                  <w:vAlign w:val="center"/>
                </w:tcPr>
                <w:p w:rsidR="004C7266" w:rsidRPr="003D7F5A" w:rsidRDefault="004C7266" w:rsidP="008D2AAE">
                  <w:pPr>
                    <w:spacing w:after="0" w:line="240" w:lineRule="auto"/>
                    <w:ind w:right="61"/>
                    <w:jc w:val="center"/>
                    <w:rPr>
                      <w:rFonts w:eastAsia="Arial Unicode MS"/>
                      <w:sz w:val="18"/>
                      <w:szCs w:val="18"/>
                      <w:lang w:val="el-GR"/>
                    </w:rPr>
                  </w:pPr>
                  <w:r w:rsidRPr="003D7F5A">
                    <w:rPr>
                      <w:sz w:val="18"/>
                      <w:szCs w:val="18"/>
                      <w:lang w:val="el-GR"/>
                    </w:rPr>
                    <w:t>ΕΖΔ</w:t>
                  </w:r>
                </w:p>
              </w:tc>
            </w:tr>
            <w:tr w:rsidR="004C7266" w:rsidRPr="00091C55" w:rsidTr="008D2AAE">
              <w:trPr>
                <w:trHeight w:val="20"/>
                <w:jc w:val="center"/>
              </w:trPr>
              <w:tc>
                <w:tcPr>
                  <w:tcW w:w="973" w:type="pct"/>
                  <w:tcBorders>
                    <w:top w:val="single" w:sz="8" w:space="0" w:color="8DB3E2"/>
                    <w:left w:val="single" w:sz="8" w:space="0" w:color="8DB3E2"/>
                    <w:bottom w:val="single" w:sz="8" w:space="0" w:color="8DB3E2"/>
                    <w:right w:val="single" w:sz="4" w:space="0" w:color="8DB3E2"/>
                  </w:tcBorders>
                  <w:noWrap/>
                  <w:vAlign w:val="center"/>
                </w:tcPr>
                <w:p w:rsidR="004C7266" w:rsidRPr="003D7F5A" w:rsidRDefault="004C7266" w:rsidP="008D2AAE">
                  <w:pPr>
                    <w:keepNext/>
                    <w:keepLines/>
                    <w:spacing w:after="0" w:line="240" w:lineRule="auto"/>
                    <w:ind w:left="-57" w:right="-57"/>
                    <w:jc w:val="center"/>
                    <w:rPr>
                      <w:sz w:val="18"/>
                      <w:szCs w:val="18"/>
                      <w:lang w:val="el-GR"/>
                    </w:rPr>
                  </w:pPr>
                  <w:r w:rsidRPr="003D7F5A">
                    <w:rPr>
                      <w:sz w:val="18"/>
                      <w:szCs w:val="18"/>
                      <w:lang w:val="el-GR"/>
                    </w:rPr>
                    <w:t>ΛΑΠ ΑΛΙΑΚΜΟΝΑ</w:t>
                  </w:r>
                </w:p>
              </w:tc>
              <w:tc>
                <w:tcPr>
                  <w:tcW w:w="698" w:type="pct"/>
                  <w:tcBorders>
                    <w:top w:val="single" w:sz="8" w:space="0" w:color="8DB3E2"/>
                    <w:left w:val="single" w:sz="4" w:space="0" w:color="8DB3E2"/>
                    <w:bottom w:val="single" w:sz="8" w:space="0" w:color="8DB3E2"/>
                    <w:right w:val="single" w:sz="4" w:space="0" w:color="8DB3E2"/>
                  </w:tcBorders>
                  <w:vAlign w:val="center"/>
                </w:tcPr>
                <w:p w:rsidR="004C7266" w:rsidRPr="003D7F5A" w:rsidRDefault="004C7266" w:rsidP="008D2AAE">
                  <w:pPr>
                    <w:spacing w:after="0" w:line="240" w:lineRule="auto"/>
                    <w:jc w:val="center"/>
                    <w:rPr>
                      <w:rFonts w:eastAsia="Arial Unicode MS"/>
                      <w:sz w:val="18"/>
                      <w:szCs w:val="18"/>
                      <w:lang w:val="el-GR"/>
                    </w:rPr>
                  </w:pPr>
                  <w:r w:rsidRPr="00B9790B">
                    <w:rPr>
                      <w:sz w:val="18"/>
                      <w:szCs w:val="18"/>
                    </w:rPr>
                    <w:t>GR</w:t>
                  </w:r>
                  <w:r w:rsidRPr="003D7F5A">
                    <w:rPr>
                      <w:sz w:val="18"/>
                      <w:szCs w:val="18"/>
                      <w:lang w:val="el-GR"/>
                    </w:rPr>
                    <w:t xml:space="preserve"> 1210002</w:t>
                  </w:r>
                </w:p>
              </w:tc>
              <w:tc>
                <w:tcPr>
                  <w:tcW w:w="2768" w:type="pct"/>
                  <w:tcBorders>
                    <w:top w:val="single" w:sz="8" w:space="0" w:color="8DB3E2"/>
                    <w:left w:val="single" w:sz="4" w:space="0" w:color="8DB3E2"/>
                    <w:bottom w:val="single" w:sz="8" w:space="0" w:color="8DB3E2"/>
                    <w:right w:val="single" w:sz="4" w:space="0" w:color="8DB3E2"/>
                  </w:tcBorders>
                  <w:noWrap/>
                  <w:vAlign w:val="center"/>
                </w:tcPr>
                <w:p w:rsidR="004C7266" w:rsidRPr="003D7F5A" w:rsidRDefault="004C7266" w:rsidP="008D2AAE">
                  <w:pPr>
                    <w:spacing w:after="0" w:line="240" w:lineRule="auto"/>
                    <w:jc w:val="center"/>
                    <w:rPr>
                      <w:rFonts w:eastAsia="Arial Unicode MS"/>
                      <w:sz w:val="18"/>
                      <w:szCs w:val="18"/>
                      <w:lang w:val="el-GR"/>
                    </w:rPr>
                  </w:pPr>
                  <w:r w:rsidRPr="003D7F5A">
                    <w:rPr>
                      <w:sz w:val="18"/>
                      <w:szCs w:val="18"/>
                      <w:lang w:val="el-GR"/>
                    </w:rPr>
                    <w:t>ΣΤΕΝΑ ΑΛΙΑΚΜΟΝΑ</w:t>
                  </w:r>
                </w:p>
              </w:tc>
              <w:tc>
                <w:tcPr>
                  <w:tcW w:w="561" w:type="pct"/>
                  <w:tcBorders>
                    <w:top w:val="single" w:sz="8" w:space="0" w:color="8DB3E2"/>
                    <w:left w:val="single" w:sz="4" w:space="0" w:color="8DB3E2"/>
                    <w:bottom w:val="single" w:sz="8" w:space="0" w:color="8DB3E2"/>
                    <w:right w:val="single" w:sz="4" w:space="0" w:color="8DB3E2"/>
                  </w:tcBorders>
                  <w:noWrap/>
                  <w:vAlign w:val="center"/>
                </w:tcPr>
                <w:p w:rsidR="004C7266" w:rsidRPr="003D7F5A" w:rsidRDefault="004C7266" w:rsidP="008D2AAE">
                  <w:pPr>
                    <w:spacing w:after="0" w:line="240" w:lineRule="auto"/>
                    <w:ind w:right="61"/>
                    <w:jc w:val="center"/>
                    <w:rPr>
                      <w:rFonts w:eastAsia="Arial Unicode MS"/>
                      <w:sz w:val="18"/>
                      <w:szCs w:val="18"/>
                      <w:lang w:val="el-GR"/>
                    </w:rPr>
                  </w:pPr>
                  <w:r w:rsidRPr="003D7F5A">
                    <w:rPr>
                      <w:sz w:val="18"/>
                      <w:szCs w:val="18"/>
                      <w:lang w:val="el-GR"/>
                    </w:rPr>
                    <w:t>ΕΖΔ</w:t>
                  </w:r>
                </w:p>
              </w:tc>
            </w:tr>
            <w:tr w:rsidR="004C7266" w:rsidRPr="00091C55" w:rsidTr="008D2AAE">
              <w:trPr>
                <w:trHeight w:val="20"/>
                <w:jc w:val="center"/>
              </w:trPr>
              <w:tc>
                <w:tcPr>
                  <w:tcW w:w="973" w:type="pct"/>
                  <w:tcBorders>
                    <w:top w:val="single" w:sz="8" w:space="0" w:color="8DB3E2"/>
                    <w:left w:val="single" w:sz="8" w:space="0" w:color="8DB3E2"/>
                    <w:bottom w:val="single" w:sz="8" w:space="0" w:color="8DB3E2"/>
                    <w:right w:val="single" w:sz="4" w:space="0" w:color="8DB3E2"/>
                  </w:tcBorders>
                  <w:noWrap/>
                  <w:vAlign w:val="center"/>
                </w:tcPr>
                <w:p w:rsidR="004C7266" w:rsidRPr="003D7F5A" w:rsidRDefault="004C7266" w:rsidP="008D2AAE">
                  <w:pPr>
                    <w:keepNext/>
                    <w:keepLines/>
                    <w:spacing w:after="0" w:line="240" w:lineRule="auto"/>
                    <w:ind w:left="-57" w:right="-57"/>
                    <w:jc w:val="center"/>
                    <w:rPr>
                      <w:sz w:val="18"/>
                      <w:szCs w:val="18"/>
                      <w:lang w:val="el-GR"/>
                    </w:rPr>
                  </w:pPr>
                  <w:r w:rsidRPr="003D7F5A">
                    <w:rPr>
                      <w:sz w:val="18"/>
                      <w:szCs w:val="18"/>
                      <w:lang w:val="el-GR"/>
                    </w:rPr>
                    <w:t>ΛΑΠ ΑΛΙΑΚΜΟΝΑ</w:t>
                  </w:r>
                </w:p>
              </w:tc>
              <w:tc>
                <w:tcPr>
                  <w:tcW w:w="698" w:type="pct"/>
                  <w:tcBorders>
                    <w:top w:val="single" w:sz="8" w:space="0" w:color="8DB3E2"/>
                    <w:left w:val="single" w:sz="4" w:space="0" w:color="8DB3E2"/>
                    <w:bottom w:val="single" w:sz="8" w:space="0" w:color="8DB3E2"/>
                    <w:right w:val="single" w:sz="4" w:space="0" w:color="8DB3E2"/>
                  </w:tcBorders>
                  <w:vAlign w:val="center"/>
                </w:tcPr>
                <w:p w:rsidR="004C7266" w:rsidRPr="003D7F5A" w:rsidRDefault="004C7266" w:rsidP="008D2AAE">
                  <w:pPr>
                    <w:spacing w:after="0" w:line="240" w:lineRule="auto"/>
                    <w:jc w:val="center"/>
                    <w:rPr>
                      <w:rFonts w:eastAsia="Arial Unicode MS"/>
                      <w:sz w:val="18"/>
                      <w:szCs w:val="18"/>
                      <w:lang w:val="el-GR"/>
                    </w:rPr>
                  </w:pPr>
                  <w:r w:rsidRPr="00B9790B">
                    <w:rPr>
                      <w:sz w:val="18"/>
                      <w:szCs w:val="18"/>
                    </w:rPr>
                    <w:t>GR</w:t>
                  </w:r>
                  <w:r w:rsidRPr="003D7F5A">
                    <w:rPr>
                      <w:sz w:val="18"/>
                      <w:szCs w:val="18"/>
                      <w:lang w:val="el-GR"/>
                    </w:rPr>
                    <w:t xml:space="preserve"> 1240004</w:t>
                  </w:r>
                </w:p>
              </w:tc>
              <w:tc>
                <w:tcPr>
                  <w:tcW w:w="2768" w:type="pct"/>
                  <w:tcBorders>
                    <w:top w:val="single" w:sz="8" w:space="0" w:color="8DB3E2"/>
                    <w:left w:val="single" w:sz="4" w:space="0" w:color="8DB3E2"/>
                    <w:bottom w:val="single" w:sz="8" w:space="0" w:color="8DB3E2"/>
                    <w:right w:val="single" w:sz="4" w:space="0" w:color="8DB3E2"/>
                  </w:tcBorders>
                  <w:noWrap/>
                  <w:vAlign w:val="center"/>
                </w:tcPr>
                <w:p w:rsidR="004C7266" w:rsidRPr="003D7F5A" w:rsidRDefault="004C7266" w:rsidP="008D2AAE">
                  <w:pPr>
                    <w:spacing w:after="0" w:line="240" w:lineRule="auto"/>
                    <w:jc w:val="center"/>
                    <w:rPr>
                      <w:rFonts w:eastAsia="Arial Unicode MS"/>
                      <w:sz w:val="18"/>
                      <w:szCs w:val="18"/>
                      <w:lang w:val="el-GR"/>
                    </w:rPr>
                  </w:pPr>
                  <w:r w:rsidRPr="003D7F5A">
                    <w:rPr>
                      <w:sz w:val="18"/>
                      <w:szCs w:val="18"/>
                      <w:lang w:val="el-GR"/>
                    </w:rPr>
                    <w:t>ΛΙΜΝΗ ΑΓΡΑ</w:t>
                  </w:r>
                </w:p>
              </w:tc>
              <w:tc>
                <w:tcPr>
                  <w:tcW w:w="561" w:type="pct"/>
                  <w:tcBorders>
                    <w:top w:val="single" w:sz="8" w:space="0" w:color="8DB3E2"/>
                    <w:left w:val="single" w:sz="4" w:space="0" w:color="8DB3E2"/>
                    <w:bottom w:val="single" w:sz="8" w:space="0" w:color="8DB3E2"/>
                    <w:right w:val="single" w:sz="4" w:space="0" w:color="8DB3E2"/>
                  </w:tcBorders>
                  <w:noWrap/>
                  <w:vAlign w:val="center"/>
                </w:tcPr>
                <w:p w:rsidR="004C7266" w:rsidRPr="003D7F5A" w:rsidRDefault="004C7266" w:rsidP="008D2AAE">
                  <w:pPr>
                    <w:spacing w:after="0" w:line="240" w:lineRule="auto"/>
                    <w:ind w:right="61"/>
                    <w:jc w:val="center"/>
                    <w:rPr>
                      <w:rFonts w:eastAsia="Arial Unicode MS"/>
                      <w:sz w:val="18"/>
                      <w:szCs w:val="18"/>
                      <w:lang w:val="el-GR"/>
                    </w:rPr>
                  </w:pPr>
                  <w:r w:rsidRPr="003D7F5A">
                    <w:rPr>
                      <w:sz w:val="18"/>
                      <w:szCs w:val="18"/>
                      <w:lang w:val="el-GR"/>
                    </w:rPr>
                    <w:t>ΕΖΔ</w:t>
                  </w:r>
                </w:p>
              </w:tc>
            </w:tr>
            <w:tr w:rsidR="004C7266" w:rsidRPr="00091C55" w:rsidTr="008D2AAE">
              <w:trPr>
                <w:trHeight w:val="20"/>
                <w:jc w:val="center"/>
              </w:trPr>
              <w:tc>
                <w:tcPr>
                  <w:tcW w:w="973" w:type="pct"/>
                  <w:tcBorders>
                    <w:top w:val="single" w:sz="8" w:space="0" w:color="8DB3E2"/>
                    <w:left w:val="single" w:sz="8" w:space="0" w:color="8DB3E2"/>
                    <w:bottom w:val="single" w:sz="8" w:space="0" w:color="8DB3E2"/>
                    <w:right w:val="single" w:sz="4" w:space="0" w:color="8DB3E2"/>
                  </w:tcBorders>
                  <w:noWrap/>
                  <w:vAlign w:val="center"/>
                </w:tcPr>
                <w:p w:rsidR="004C7266" w:rsidRPr="003D7F5A" w:rsidRDefault="004C7266" w:rsidP="008D2AAE">
                  <w:pPr>
                    <w:keepNext/>
                    <w:keepLines/>
                    <w:spacing w:after="0" w:line="240" w:lineRule="auto"/>
                    <w:ind w:left="-57" w:right="-57"/>
                    <w:jc w:val="center"/>
                    <w:rPr>
                      <w:sz w:val="18"/>
                      <w:szCs w:val="18"/>
                      <w:lang w:val="el-GR"/>
                    </w:rPr>
                  </w:pPr>
                  <w:r w:rsidRPr="003D7F5A">
                    <w:rPr>
                      <w:sz w:val="18"/>
                      <w:szCs w:val="18"/>
                      <w:lang w:val="el-GR"/>
                    </w:rPr>
                    <w:t>ΛΑΠ ΑΛΙΑΚΜΟΝΑ</w:t>
                  </w:r>
                </w:p>
              </w:tc>
              <w:tc>
                <w:tcPr>
                  <w:tcW w:w="698" w:type="pct"/>
                  <w:tcBorders>
                    <w:top w:val="single" w:sz="8" w:space="0" w:color="8DB3E2"/>
                    <w:left w:val="single" w:sz="4" w:space="0" w:color="8DB3E2"/>
                    <w:bottom w:val="single" w:sz="8" w:space="0" w:color="8DB3E2"/>
                    <w:right w:val="single" w:sz="4" w:space="0" w:color="8DB3E2"/>
                  </w:tcBorders>
                  <w:vAlign w:val="center"/>
                </w:tcPr>
                <w:p w:rsidR="004C7266" w:rsidRPr="003D7F5A" w:rsidRDefault="004C7266" w:rsidP="008D2AAE">
                  <w:pPr>
                    <w:spacing w:after="0" w:line="240" w:lineRule="auto"/>
                    <w:jc w:val="center"/>
                    <w:rPr>
                      <w:rFonts w:eastAsia="Arial Unicode MS"/>
                      <w:sz w:val="18"/>
                      <w:szCs w:val="18"/>
                      <w:lang w:val="el-GR"/>
                    </w:rPr>
                  </w:pPr>
                  <w:r w:rsidRPr="00B9790B">
                    <w:rPr>
                      <w:sz w:val="18"/>
                      <w:szCs w:val="18"/>
                    </w:rPr>
                    <w:t>GR</w:t>
                  </w:r>
                  <w:r w:rsidRPr="003D7F5A">
                    <w:rPr>
                      <w:sz w:val="18"/>
                      <w:szCs w:val="18"/>
                      <w:lang w:val="el-GR"/>
                    </w:rPr>
                    <w:t xml:space="preserve"> 1320001</w:t>
                  </w:r>
                </w:p>
              </w:tc>
              <w:tc>
                <w:tcPr>
                  <w:tcW w:w="2768" w:type="pct"/>
                  <w:tcBorders>
                    <w:top w:val="single" w:sz="8" w:space="0" w:color="8DB3E2"/>
                    <w:left w:val="single" w:sz="4" w:space="0" w:color="8DB3E2"/>
                    <w:bottom w:val="single" w:sz="8" w:space="0" w:color="8DB3E2"/>
                    <w:right w:val="single" w:sz="4" w:space="0" w:color="8DB3E2"/>
                  </w:tcBorders>
                  <w:noWrap/>
                  <w:vAlign w:val="center"/>
                </w:tcPr>
                <w:p w:rsidR="004C7266" w:rsidRPr="003D7F5A" w:rsidRDefault="004C7266" w:rsidP="008D2AAE">
                  <w:pPr>
                    <w:spacing w:after="0" w:line="240" w:lineRule="auto"/>
                    <w:jc w:val="center"/>
                    <w:rPr>
                      <w:rFonts w:eastAsia="Arial Unicode MS"/>
                      <w:sz w:val="18"/>
                      <w:szCs w:val="18"/>
                      <w:lang w:val="el-GR"/>
                    </w:rPr>
                  </w:pPr>
                  <w:r w:rsidRPr="003D7F5A">
                    <w:rPr>
                      <w:sz w:val="18"/>
                      <w:szCs w:val="18"/>
                      <w:lang w:val="el-GR"/>
                    </w:rPr>
                    <w:t>ΛΙΜΝΗ ΚΑΣΤΟΡΙΑΣ</w:t>
                  </w:r>
                </w:p>
              </w:tc>
              <w:tc>
                <w:tcPr>
                  <w:tcW w:w="561" w:type="pct"/>
                  <w:tcBorders>
                    <w:top w:val="single" w:sz="8" w:space="0" w:color="8DB3E2"/>
                    <w:left w:val="single" w:sz="4" w:space="0" w:color="8DB3E2"/>
                    <w:bottom w:val="single" w:sz="8" w:space="0" w:color="8DB3E2"/>
                    <w:right w:val="single" w:sz="4" w:space="0" w:color="8DB3E2"/>
                  </w:tcBorders>
                  <w:noWrap/>
                  <w:vAlign w:val="center"/>
                </w:tcPr>
                <w:p w:rsidR="004C7266" w:rsidRPr="003D7F5A" w:rsidRDefault="004C7266" w:rsidP="008D2AAE">
                  <w:pPr>
                    <w:spacing w:after="0" w:line="240" w:lineRule="auto"/>
                    <w:ind w:right="61"/>
                    <w:jc w:val="center"/>
                    <w:rPr>
                      <w:rFonts w:eastAsia="Arial Unicode MS"/>
                      <w:sz w:val="18"/>
                      <w:szCs w:val="18"/>
                      <w:lang w:val="el-GR"/>
                    </w:rPr>
                  </w:pPr>
                  <w:r w:rsidRPr="003D7F5A">
                    <w:rPr>
                      <w:sz w:val="18"/>
                      <w:szCs w:val="18"/>
                      <w:lang w:val="el-GR"/>
                    </w:rPr>
                    <w:t>ΕΖΔ</w:t>
                  </w:r>
                </w:p>
              </w:tc>
            </w:tr>
            <w:tr w:rsidR="004C7266" w:rsidRPr="00091C55" w:rsidTr="008D2AAE">
              <w:trPr>
                <w:trHeight w:val="913"/>
                <w:jc w:val="center"/>
              </w:trPr>
              <w:tc>
                <w:tcPr>
                  <w:tcW w:w="973" w:type="pct"/>
                  <w:tcBorders>
                    <w:top w:val="single" w:sz="8" w:space="0" w:color="8DB3E2"/>
                    <w:left w:val="single" w:sz="8" w:space="0" w:color="8DB3E2"/>
                    <w:bottom w:val="single" w:sz="8" w:space="0" w:color="8DB3E2"/>
                    <w:right w:val="single" w:sz="4" w:space="0" w:color="8DB3E2"/>
                  </w:tcBorders>
                  <w:noWrap/>
                  <w:vAlign w:val="center"/>
                </w:tcPr>
                <w:p w:rsidR="004C7266" w:rsidRPr="003D7F5A" w:rsidRDefault="004C7266" w:rsidP="008D2AAE">
                  <w:pPr>
                    <w:keepNext/>
                    <w:keepLines/>
                    <w:spacing w:after="0" w:line="240" w:lineRule="auto"/>
                    <w:ind w:left="-57" w:right="-57"/>
                    <w:jc w:val="center"/>
                    <w:rPr>
                      <w:sz w:val="18"/>
                      <w:szCs w:val="18"/>
                      <w:lang w:val="el-GR"/>
                    </w:rPr>
                  </w:pPr>
                  <w:r w:rsidRPr="003D7F5A">
                    <w:rPr>
                      <w:sz w:val="18"/>
                      <w:szCs w:val="18"/>
                      <w:lang w:val="el-GR"/>
                    </w:rPr>
                    <w:lastRenderedPageBreak/>
                    <w:t>ΛΑΠ ΑΛΙΑΚΜΟΝΑ</w:t>
                  </w:r>
                </w:p>
              </w:tc>
              <w:tc>
                <w:tcPr>
                  <w:tcW w:w="698" w:type="pct"/>
                  <w:tcBorders>
                    <w:top w:val="single" w:sz="8" w:space="0" w:color="8DB3E2"/>
                    <w:left w:val="single" w:sz="4" w:space="0" w:color="8DB3E2"/>
                    <w:bottom w:val="single" w:sz="8" w:space="0" w:color="8DB3E2"/>
                    <w:right w:val="single" w:sz="4" w:space="0" w:color="8DB3E2"/>
                  </w:tcBorders>
                  <w:vAlign w:val="center"/>
                </w:tcPr>
                <w:p w:rsidR="004C7266" w:rsidRPr="003D7F5A" w:rsidRDefault="004C7266" w:rsidP="008D2AAE">
                  <w:pPr>
                    <w:spacing w:after="0" w:line="240" w:lineRule="auto"/>
                    <w:jc w:val="center"/>
                    <w:rPr>
                      <w:rFonts w:eastAsia="Arial Unicode MS"/>
                      <w:sz w:val="18"/>
                      <w:szCs w:val="18"/>
                      <w:lang w:val="el-GR"/>
                    </w:rPr>
                  </w:pPr>
                  <w:r w:rsidRPr="00B9790B">
                    <w:rPr>
                      <w:sz w:val="18"/>
                      <w:szCs w:val="18"/>
                    </w:rPr>
                    <w:t>GR</w:t>
                  </w:r>
                  <w:r w:rsidRPr="003D7F5A">
                    <w:rPr>
                      <w:sz w:val="18"/>
                      <w:szCs w:val="18"/>
                      <w:lang w:val="el-GR"/>
                    </w:rPr>
                    <w:t xml:space="preserve"> 1340005</w:t>
                  </w:r>
                </w:p>
              </w:tc>
              <w:tc>
                <w:tcPr>
                  <w:tcW w:w="2768" w:type="pct"/>
                  <w:tcBorders>
                    <w:top w:val="single" w:sz="8" w:space="0" w:color="8DB3E2"/>
                    <w:left w:val="single" w:sz="4" w:space="0" w:color="8DB3E2"/>
                    <w:bottom w:val="single" w:sz="8" w:space="0" w:color="8DB3E2"/>
                    <w:right w:val="single" w:sz="4" w:space="0" w:color="8DB3E2"/>
                  </w:tcBorders>
                  <w:noWrap/>
                  <w:vAlign w:val="center"/>
                </w:tcPr>
                <w:p w:rsidR="004C7266" w:rsidRPr="003D7F5A" w:rsidRDefault="004C7266" w:rsidP="008D2AAE">
                  <w:pPr>
                    <w:spacing w:after="0" w:line="240" w:lineRule="auto"/>
                    <w:jc w:val="center"/>
                    <w:rPr>
                      <w:rFonts w:eastAsia="Arial Unicode MS"/>
                      <w:sz w:val="18"/>
                      <w:szCs w:val="18"/>
                      <w:lang w:val="el-GR"/>
                    </w:rPr>
                  </w:pPr>
                  <w:r w:rsidRPr="003D7F5A">
                    <w:rPr>
                      <w:sz w:val="18"/>
                      <w:szCs w:val="18"/>
                      <w:lang w:val="el-GR"/>
                    </w:rPr>
                    <w:t>ΛΙΜΝΕΣ  ΧΕΙΜΑΔΙΤΙΔΑ ΖΑΖΑΡΗ</w:t>
                  </w:r>
                </w:p>
              </w:tc>
              <w:tc>
                <w:tcPr>
                  <w:tcW w:w="561" w:type="pct"/>
                  <w:tcBorders>
                    <w:top w:val="single" w:sz="8" w:space="0" w:color="8DB3E2"/>
                    <w:left w:val="single" w:sz="4" w:space="0" w:color="8DB3E2"/>
                    <w:bottom w:val="single" w:sz="8" w:space="0" w:color="8DB3E2"/>
                    <w:right w:val="single" w:sz="4" w:space="0" w:color="8DB3E2"/>
                  </w:tcBorders>
                  <w:noWrap/>
                  <w:vAlign w:val="center"/>
                </w:tcPr>
                <w:p w:rsidR="004C7266" w:rsidRPr="003D7F5A" w:rsidRDefault="004C7266" w:rsidP="008D2AAE">
                  <w:pPr>
                    <w:spacing w:after="0" w:line="240" w:lineRule="auto"/>
                    <w:ind w:right="61"/>
                    <w:jc w:val="center"/>
                    <w:rPr>
                      <w:rFonts w:eastAsia="Arial Unicode MS"/>
                      <w:sz w:val="18"/>
                      <w:szCs w:val="18"/>
                      <w:lang w:val="el-GR"/>
                    </w:rPr>
                  </w:pPr>
                  <w:r w:rsidRPr="003D7F5A">
                    <w:rPr>
                      <w:sz w:val="18"/>
                      <w:szCs w:val="18"/>
                      <w:lang w:val="el-GR"/>
                    </w:rPr>
                    <w:t>ΕΖΔ</w:t>
                  </w:r>
                </w:p>
              </w:tc>
            </w:tr>
            <w:tr w:rsidR="004C7266" w:rsidRPr="00091C55" w:rsidTr="008D2AAE">
              <w:trPr>
                <w:trHeight w:val="20"/>
                <w:jc w:val="center"/>
              </w:trPr>
              <w:tc>
                <w:tcPr>
                  <w:tcW w:w="973" w:type="pct"/>
                  <w:tcBorders>
                    <w:top w:val="single" w:sz="8" w:space="0" w:color="8DB3E2"/>
                    <w:left w:val="single" w:sz="8" w:space="0" w:color="8DB3E2"/>
                    <w:bottom w:val="single" w:sz="8" w:space="0" w:color="8DB3E2"/>
                    <w:right w:val="single" w:sz="4" w:space="0" w:color="8DB3E2"/>
                  </w:tcBorders>
                  <w:noWrap/>
                  <w:vAlign w:val="center"/>
                </w:tcPr>
                <w:p w:rsidR="004C7266" w:rsidRPr="003D7F5A" w:rsidRDefault="004C7266" w:rsidP="008D2AAE">
                  <w:pPr>
                    <w:keepNext/>
                    <w:keepLines/>
                    <w:spacing w:after="0" w:line="240" w:lineRule="auto"/>
                    <w:ind w:left="-57" w:right="-57"/>
                    <w:jc w:val="center"/>
                    <w:rPr>
                      <w:sz w:val="18"/>
                      <w:szCs w:val="18"/>
                      <w:lang w:val="el-GR"/>
                    </w:rPr>
                  </w:pPr>
                  <w:r w:rsidRPr="003D7F5A">
                    <w:rPr>
                      <w:sz w:val="18"/>
                      <w:szCs w:val="18"/>
                      <w:lang w:val="el-GR"/>
                    </w:rPr>
                    <w:t>ΛΑΠ ΑΛΙΑΚΜΟΝΑ</w:t>
                  </w:r>
                </w:p>
              </w:tc>
              <w:tc>
                <w:tcPr>
                  <w:tcW w:w="698" w:type="pct"/>
                  <w:tcBorders>
                    <w:top w:val="single" w:sz="8" w:space="0" w:color="8DB3E2"/>
                    <w:left w:val="single" w:sz="4" w:space="0" w:color="8DB3E2"/>
                    <w:bottom w:val="single" w:sz="8" w:space="0" w:color="8DB3E2"/>
                    <w:right w:val="single" w:sz="4" w:space="0" w:color="8DB3E2"/>
                  </w:tcBorders>
                  <w:vAlign w:val="center"/>
                </w:tcPr>
                <w:p w:rsidR="004C7266" w:rsidRPr="003D7F5A" w:rsidRDefault="004C7266" w:rsidP="008D2AAE">
                  <w:pPr>
                    <w:spacing w:after="0" w:line="240" w:lineRule="auto"/>
                    <w:jc w:val="center"/>
                    <w:rPr>
                      <w:rFonts w:eastAsia="Arial Unicode MS"/>
                      <w:sz w:val="18"/>
                      <w:szCs w:val="18"/>
                      <w:lang w:val="el-GR"/>
                    </w:rPr>
                  </w:pPr>
                  <w:r w:rsidRPr="00B9790B">
                    <w:rPr>
                      <w:sz w:val="18"/>
                      <w:szCs w:val="18"/>
                    </w:rPr>
                    <w:t>GR</w:t>
                  </w:r>
                  <w:r w:rsidRPr="003D7F5A">
                    <w:rPr>
                      <w:sz w:val="18"/>
                      <w:szCs w:val="18"/>
                      <w:lang w:val="el-GR"/>
                    </w:rPr>
                    <w:t xml:space="preserve"> 1340004</w:t>
                  </w:r>
                </w:p>
              </w:tc>
              <w:tc>
                <w:tcPr>
                  <w:tcW w:w="2768" w:type="pct"/>
                  <w:tcBorders>
                    <w:top w:val="single" w:sz="8" w:space="0" w:color="8DB3E2"/>
                    <w:left w:val="single" w:sz="4" w:space="0" w:color="8DB3E2"/>
                    <w:bottom w:val="single" w:sz="8" w:space="0" w:color="8DB3E2"/>
                    <w:right w:val="single" w:sz="4" w:space="0" w:color="8DB3E2"/>
                  </w:tcBorders>
                  <w:noWrap/>
                  <w:vAlign w:val="center"/>
                </w:tcPr>
                <w:p w:rsidR="004C7266" w:rsidRPr="003D7F5A" w:rsidRDefault="004C7266" w:rsidP="008D2AAE">
                  <w:pPr>
                    <w:spacing w:after="0" w:line="240" w:lineRule="auto"/>
                    <w:jc w:val="center"/>
                    <w:rPr>
                      <w:rFonts w:eastAsia="Arial Unicode MS"/>
                      <w:sz w:val="18"/>
                      <w:szCs w:val="18"/>
                      <w:lang w:val="el-GR"/>
                    </w:rPr>
                  </w:pPr>
                  <w:r w:rsidRPr="003D7F5A">
                    <w:rPr>
                      <w:sz w:val="18"/>
                      <w:szCs w:val="18"/>
                      <w:lang w:val="el-GR"/>
                    </w:rPr>
                    <w:t>ΛΙΜΝΕΣ ΒΕΓΟΡΙΤΙΔΑ ΠΕΤΡΩΝ</w:t>
                  </w:r>
                </w:p>
              </w:tc>
              <w:tc>
                <w:tcPr>
                  <w:tcW w:w="561" w:type="pct"/>
                  <w:tcBorders>
                    <w:top w:val="single" w:sz="8" w:space="0" w:color="8DB3E2"/>
                    <w:left w:val="single" w:sz="4" w:space="0" w:color="8DB3E2"/>
                    <w:bottom w:val="single" w:sz="8" w:space="0" w:color="8DB3E2"/>
                    <w:right w:val="single" w:sz="4" w:space="0" w:color="8DB3E2"/>
                  </w:tcBorders>
                  <w:noWrap/>
                  <w:vAlign w:val="center"/>
                </w:tcPr>
                <w:p w:rsidR="004C7266" w:rsidRPr="003D7F5A" w:rsidRDefault="004C7266" w:rsidP="008D2AAE">
                  <w:pPr>
                    <w:spacing w:after="0" w:line="240" w:lineRule="auto"/>
                    <w:ind w:right="61"/>
                    <w:jc w:val="center"/>
                    <w:rPr>
                      <w:rFonts w:eastAsia="Arial Unicode MS"/>
                      <w:sz w:val="18"/>
                      <w:szCs w:val="18"/>
                      <w:lang w:val="el-GR"/>
                    </w:rPr>
                  </w:pPr>
                  <w:r w:rsidRPr="003D7F5A">
                    <w:rPr>
                      <w:sz w:val="18"/>
                      <w:szCs w:val="18"/>
                      <w:lang w:val="el-GR"/>
                    </w:rPr>
                    <w:t>ΕΖΔ</w:t>
                  </w:r>
                </w:p>
              </w:tc>
            </w:tr>
            <w:tr w:rsidR="004C7266" w:rsidRPr="00091C55" w:rsidTr="008D2AAE">
              <w:trPr>
                <w:trHeight w:val="115"/>
                <w:jc w:val="center"/>
              </w:trPr>
              <w:tc>
                <w:tcPr>
                  <w:tcW w:w="973" w:type="pct"/>
                  <w:tcBorders>
                    <w:top w:val="single" w:sz="8" w:space="0" w:color="8DB3E2"/>
                    <w:left w:val="single" w:sz="8" w:space="0" w:color="8DB3E2"/>
                    <w:bottom w:val="single" w:sz="8" w:space="0" w:color="8DB3E2"/>
                    <w:right w:val="single" w:sz="8" w:space="0" w:color="8DB3E2"/>
                  </w:tcBorders>
                  <w:shd w:val="clear" w:color="auto" w:fill="DBE5F1"/>
                  <w:noWrap/>
                  <w:vAlign w:val="center"/>
                </w:tcPr>
                <w:p w:rsidR="004C7266" w:rsidRPr="003D7F5A" w:rsidRDefault="004C7266" w:rsidP="008D2AAE">
                  <w:pPr>
                    <w:keepNext/>
                    <w:keepLines/>
                    <w:spacing w:after="0" w:line="240" w:lineRule="auto"/>
                    <w:ind w:left="-57" w:right="-57"/>
                    <w:jc w:val="center"/>
                    <w:rPr>
                      <w:b/>
                      <w:iCs/>
                      <w:sz w:val="18"/>
                      <w:szCs w:val="18"/>
                      <w:lang w:val="el-GR"/>
                    </w:rPr>
                  </w:pPr>
                  <w:r w:rsidRPr="003D7F5A">
                    <w:rPr>
                      <w:b/>
                      <w:iCs/>
                      <w:sz w:val="18"/>
                      <w:szCs w:val="18"/>
                      <w:lang w:val="el-GR"/>
                    </w:rPr>
                    <w:t>Χερσαία Τμήματα</w:t>
                  </w:r>
                </w:p>
              </w:tc>
              <w:tc>
                <w:tcPr>
                  <w:tcW w:w="698" w:type="pct"/>
                  <w:tcBorders>
                    <w:top w:val="single" w:sz="8" w:space="0" w:color="8DB3E2"/>
                    <w:left w:val="single" w:sz="8" w:space="0" w:color="8DB3E2"/>
                    <w:bottom w:val="single" w:sz="8" w:space="0" w:color="8DB3E2"/>
                    <w:right w:val="single" w:sz="8" w:space="0" w:color="8DB3E2"/>
                  </w:tcBorders>
                  <w:shd w:val="clear" w:color="auto" w:fill="DBE5F1"/>
                  <w:vAlign w:val="center"/>
                </w:tcPr>
                <w:p w:rsidR="004C7266" w:rsidRPr="003D7F5A" w:rsidRDefault="004C7266" w:rsidP="008D2AAE">
                  <w:pPr>
                    <w:keepNext/>
                    <w:keepLines/>
                    <w:spacing w:after="0" w:line="240" w:lineRule="auto"/>
                    <w:ind w:left="-57" w:right="-57"/>
                    <w:jc w:val="center"/>
                    <w:rPr>
                      <w:b/>
                      <w:iCs/>
                      <w:sz w:val="18"/>
                      <w:szCs w:val="18"/>
                      <w:lang w:val="el-GR"/>
                    </w:rPr>
                  </w:pPr>
                </w:p>
              </w:tc>
              <w:tc>
                <w:tcPr>
                  <w:tcW w:w="2768" w:type="pct"/>
                  <w:tcBorders>
                    <w:top w:val="single" w:sz="8" w:space="0" w:color="8DB3E2"/>
                    <w:left w:val="single" w:sz="8" w:space="0" w:color="8DB3E2"/>
                    <w:bottom w:val="single" w:sz="8" w:space="0" w:color="8DB3E2"/>
                    <w:right w:val="single" w:sz="8" w:space="0" w:color="8DB3E2"/>
                  </w:tcBorders>
                  <w:shd w:val="clear" w:color="auto" w:fill="DBE5F1"/>
                  <w:vAlign w:val="center"/>
                </w:tcPr>
                <w:p w:rsidR="004C7266" w:rsidRPr="003D7F5A" w:rsidRDefault="004C7266" w:rsidP="008D2AAE">
                  <w:pPr>
                    <w:keepNext/>
                    <w:keepLines/>
                    <w:spacing w:after="0" w:line="240" w:lineRule="auto"/>
                    <w:ind w:left="-57" w:right="-57"/>
                    <w:jc w:val="center"/>
                    <w:rPr>
                      <w:b/>
                      <w:iCs/>
                      <w:sz w:val="18"/>
                      <w:szCs w:val="18"/>
                      <w:lang w:val="el-GR"/>
                    </w:rPr>
                  </w:pPr>
                </w:p>
              </w:tc>
              <w:tc>
                <w:tcPr>
                  <w:tcW w:w="561" w:type="pct"/>
                  <w:tcBorders>
                    <w:top w:val="single" w:sz="8" w:space="0" w:color="8DB3E2"/>
                    <w:left w:val="single" w:sz="8" w:space="0" w:color="8DB3E2"/>
                    <w:bottom w:val="single" w:sz="8" w:space="0" w:color="8DB3E2"/>
                    <w:right w:val="single" w:sz="8" w:space="0" w:color="8DB3E2"/>
                  </w:tcBorders>
                  <w:shd w:val="clear" w:color="auto" w:fill="DBE5F1"/>
                  <w:vAlign w:val="center"/>
                </w:tcPr>
                <w:p w:rsidR="004C7266" w:rsidRPr="003D7F5A" w:rsidRDefault="004C7266" w:rsidP="008D2AAE">
                  <w:pPr>
                    <w:keepNext/>
                    <w:keepLines/>
                    <w:spacing w:after="0" w:line="240" w:lineRule="auto"/>
                    <w:ind w:left="-57" w:right="-57"/>
                    <w:jc w:val="center"/>
                    <w:rPr>
                      <w:b/>
                      <w:iCs/>
                      <w:sz w:val="18"/>
                      <w:szCs w:val="18"/>
                      <w:lang w:val="el-GR"/>
                    </w:rPr>
                  </w:pPr>
                </w:p>
              </w:tc>
            </w:tr>
            <w:tr w:rsidR="004C7266" w:rsidRPr="00091C55" w:rsidTr="008D2AAE">
              <w:trPr>
                <w:trHeight w:val="20"/>
                <w:jc w:val="center"/>
              </w:trPr>
              <w:tc>
                <w:tcPr>
                  <w:tcW w:w="973" w:type="pct"/>
                  <w:tcBorders>
                    <w:top w:val="single" w:sz="8" w:space="0" w:color="8DB3E2"/>
                    <w:left w:val="single" w:sz="8" w:space="0" w:color="8DB3E2"/>
                    <w:bottom w:val="single" w:sz="8" w:space="0" w:color="8DB3E2"/>
                    <w:right w:val="single" w:sz="4" w:space="0" w:color="8DB3E2"/>
                  </w:tcBorders>
                  <w:vAlign w:val="center"/>
                </w:tcPr>
                <w:p w:rsidR="004C7266" w:rsidRPr="003D7F5A" w:rsidRDefault="004C7266" w:rsidP="008D2AAE">
                  <w:pPr>
                    <w:keepNext/>
                    <w:keepLines/>
                    <w:spacing w:after="0" w:line="240" w:lineRule="auto"/>
                    <w:ind w:left="-57" w:right="-57"/>
                    <w:jc w:val="center"/>
                    <w:rPr>
                      <w:sz w:val="18"/>
                      <w:szCs w:val="18"/>
                      <w:lang w:val="el-GR"/>
                    </w:rPr>
                  </w:pPr>
                  <w:r w:rsidRPr="003D7F5A">
                    <w:rPr>
                      <w:sz w:val="18"/>
                      <w:szCs w:val="18"/>
                      <w:lang w:val="el-GR"/>
                    </w:rPr>
                    <w:t>ΛΑΠ ΑΛΙΑΚΜΟΝΑ</w:t>
                  </w:r>
                </w:p>
              </w:tc>
              <w:tc>
                <w:tcPr>
                  <w:tcW w:w="698" w:type="pct"/>
                  <w:tcBorders>
                    <w:top w:val="single" w:sz="8" w:space="0" w:color="8DB3E2"/>
                    <w:left w:val="single" w:sz="4" w:space="0" w:color="8DB3E2"/>
                    <w:bottom w:val="single" w:sz="8" w:space="0" w:color="8DB3E2"/>
                    <w:right w:val="single" w:sz="4" w:space="0" w:color="8DB3E2"/>
                  </w:tcBorders>
                  <w:vAlign w:val="center"/>
                </w:tcPr>
                <w:p w:rsidR="004C7266" w:rsidRPr="003D7F5A" w:rsidRDefault="004C7266" w:rsidP="008D2AAE">
                  <w:pPr>
                    <w:spacing w:after="0" w:line="240" w:lineRule="auto"/>
                    <w:jc w:val="center"/>
                    <w:rPr>
                      <w:rFonts w:eastAsia="Arial Unicode MS"/>
                      <w:sz w:val="18"/>
                      <w:szCs w:val="18"/>
                      <w:lang w:val="el-GR"/>
                    </w:rPr>
                  </w:pPr>
                  <w:r w:rsidRPr="00B9790B">
                    <w:rPr>
                      <w:sz w:val="18"/>
                      <w:szCs w:val="18"/>
                    </w:rPr>
                    <w:t>GR</w:t>
                  </w:r>
                  <w:r w:rsidRPr="003D7F5A">
                    <w:rPr>
                      <w:sz w:val="18"/>
                      <w:szCs w:val="18"/>
                      <w:lang w:val="el-GR"/>
                    </w:rPr>
                    <w:t xml:space="preserve"> 1210001</w:t>
                  </w:r>
                </w:p>
              </w:tc>
              <w:tc>
                <w:tcPr>
                  <w:tcW w:w="2768" w:type="pct"/>
                  <w:tcBorders>
                    <w:top w:val="single" w:sz="8" w:space="0" w:color="8DB3E2"/>
                    <w:left w:val="single" w:sz="4" w:space="0" w:color="8DB3E2"/>
                    <w:bottom w:val="single" w:sz="8" w:space="0" w:color="8DB3E2"/>
                    <w:right w:val="single" w:sz="4" w:space="0" w:color="8DB3E2"/>
                  </w:tcBorders>
                  <w:noWrap/>
                  <w:vAlign w:val="center"/>
                </w:tcPr>
                <w:p w:rsidR="004C7266" w:rsidRPr="003D7F5A" w:rsidRDefault="004C7266" w:rsidP="008D2AAE">
                  <w:pPr>
                    <w:spacing w:after="0" w:line="240" w:lineRule="auto"/>
                    <w:jc w:val="center"/>
                    <w:rPr>
                      <w:rFonts w:eastAsia="Arial Unicode MS"/>
                      <w:sz w:val="18"/>
                      <w:szCs w:val="18"/>
                      <w:lang w:val="el-GR"/>
                    </w:rPr>
                  </w:pPr>
                  <w:r w:rsidRPr="003D7F5A">
                    <w:rPr>
                      <w:sz w:val="18"/>
                      <w:szCs w:val="18"/>
                      <w:lang w:val="el-GR"/>
                    </w:rPr>
                    <w:t>ΟΡΟΣ ΒΕΡΜΙΟ</w:t>
                  </w:r>
                </w:p>
              </w:tc>
              <w:tc>
                <w:tcPr>
                  <w:tcW w:w="561" w:type="pct"/>
                  <w:tcBorders>
                    <w:top w:val="single" w:sz="8" w:space="0" w:color="8DB3E2"/>
                    <w:left w:val="single" w:sz="4" w:space="0" w:color="8DB3E2"/>
                    <w:bottom w:val="single" w:sz="8" w:space="0" w:color="8DB3E2"/>
                    <w:right w:val="single" w:sz="4" w:space="0" w:color="8DB3E2"/>
                  </w:tcBorders>
                  <w:noWrap/>
                  <w:vAlign w:val="center"/>
                </w:tcPr>
                <w:p w:rsidR="004C7266" w:rsidRPr="003D7F5A" w:rsidRDefault="004C7266" w:rsidP="008D2AAE">
                  <w:pPr>
                    <w:spacing w:after="0" w:line="240" w:lineRule="auto"/>
                    <w:jc w:val="center"/>
                    <w:rPr>
                      <w:rFonts w:eastAsia="Arial Unicode MS"/>
                      <w:sz w:val="18"/>
                      <w:szCs w:val="18"/>
                      <w:lang w:val="el-GR"/>
                    </w:rPr>
                  </w:pPr>
                  <w:r w:rsidRPr="003D7F5A">
                    <w:rPr>
                      <w:sz w:val="18"/>
                      <w:szCs w:val="18"/>
                      <w:lang w:val="el-GR"/>
                    </w:rPr>
                    <w:t>ΕΖΔ</w:t>
                  </w:r>
                </w:p>
              </w:tc>
            </w:tr>
            <w:tr w:rsidR="004C7266" w:rsidRPr="00091C55" w:rsidTr="008D2AAE">
              <w:trPr>
                <w:trHeight w:val="20"/>
                <w:jc w:val="center"/>
              </w:trPr>
              <w:tc>
                <w:tcPr>
                  <w:tcW w:w="973" w:type="pct"/>
                  <w:tcBorders>
                    <w:top w:val="single" w:sz="8" w:space="0" w:color="8DB3E2"/>
                    <w:left w:val="single" w:sz="8" w:space="0" w:color="8DB3E2"/>
                    <w:bottom w:val="single" w:sz="8" w:space="0" w:color="8DB3E2"/>
                    <w:right w:val="single" w:sz="8" w:space="0" w:color="8DB3E2"/>
                  </w:tcBorders>
                  <w:vAlign w:val="center"/>
                </w:tcPr>
                <w:p w:rsidR="004C7266" w:rsidRPr="003D7F5A" w:rsidRDefault="004C7266" w:rsidP="008D2AAE">
                  <w:pPr>
                    <w:keepNext/>
                    <w:keepLines/>
                    <w:spacing w:after="0" w:line="240" w:lineRule="auto"/>
                    <w:ind w:left="-57" w:right="-57"/>
                    <w:jc w:val="center"/>
                    <w:rPr>
                      <w:sz w:val="18"/>
                      <w:szCs w:val="18"/>
                      <w:lang w:val="el-GR"/>
                    </w:rPr>
                  </w:pPr>
                  <w:r w:rsidRPr="003D7F5A">
                    <w:rPr>
                      <w:sz w:val="18"/>
                      <w:szCs w:val="18"/>
                      <w:lang w:val="el-GR"/>
                    </w:rPr>
                    <w:t>ΛΑΠ ΑΛΙΑΚΜΟΝΑ</w:t>
                  </w:r>
                </w:p>
              </w:tc>
              <w:tc>
                <w:tcPr>
                  <w:tcW w:w="698" w:type="pct"/>
                  <w:tcBorders>
                    <w:top w:val="single" w:sz="8" w:space="0" w:color="8DB3E2"/>
                    <w:left w:val="single" w:sz="8" w:space="0" w:color="8DB3E2"/>
                    <w:bottom w:val="single" w:sz="8" w:space="0" w:color="8DB3E2"/>
                    <w:right w:val="single" w:sz="8" w:space="0" w:color="8DB3E2"/>
                  </w:tcBorders>
                  <w:vAlign w:val="center"/>
                </w:tcPr>
                <w:p w:rsidR="004C7266" w:rsidRPr="003D7F5A" w:rsidRDefault="004C7266" w:rsidP="008D2AAE">
                  <w:pPr>
                    <w:spacing w:after="0" w:line="240" w:lineRule="auto"/>
                    <w:jc w:val="center"/>
                    <w:rPr>
                      <w:rFonts w:eastAsia="Arial Unicode MS"/>
                      <w:sz w:val="18"/>
                      <w:szCs w:val="18"/>
                      <w:lang w:val="el-GR"/>
                    </w:rPr>
                  </w:pPr>
                  <w:r w:rsidRPr="00B9790B">
                    <w:rPr>
                      <w:sz w:val="18"/>
                      <w:szCs w:val="18"/>
                    </w:rPr>
                    <w:t>GR</w:t>
                  </w:r>
                  <w:r w:rsidRPr="003D7F5A">
                    <w:rPr>
                      <w:sz w:val="18"/>
                      <w:szCs w:val="18"/>
                      <w:lang w:val="el-GR"/>
                    </w:rPr>
                    <w:t xml:space="preserve"> 1240001</w:t>
                  </w:r>
                </w:p>
              </w:tc>
              <w:tc>
                <w:tcPr>
                  <w:tcW w:w="2768" w:type="pct"/>
                  <w:tcBorders>
                    <w:top w:val="single" w:sz="8" w:space="0" w:color="8DB3E2"/>
                    <w:left w:val="single" w:sz="8" w:space="0" w:color="8DB3E2"/>
                    <w:bottom w:val="single" w:sz="8" w:space="0" w:color="8DB3E2"/>
                    <w:right w:val="single" w:sz="8" w:space="0" w:color="8DB3E2"/>
                  </w:tcBorders>
                  <w:noWrap/>
                  <w:vAlign w:val="center"/>
                </w:tcPr>
                <w:p w:rsidR="004C7266" w:rsidRPr="003D7F5A" w:rsidRDefault="004C7266" w:rsidP="008D2AAE">
                  <w:pPr>
                    <w:spacing w:after="0" w:line="240" w:lineRule="auto"/>
                    <w:jc w:val="center"/>
                    <w:rPr>
                      <w:rFonts w:eastAsia="Arial Unicode MS"/>
                      <w:sz w:val="18"/>
                      <w:szCs w:val="18"/>
                      <w:lang w:val="el-GR"/>
                    </w:rPr>
                  </w:pPr>
                  <w:r w:rsidRPr="003D7F5A">
                    <w:rPr>
                      <w:sz w:val="18"/>
                      <w:szCs w:val="18"/>
                      <w:lang w:val="el-GR"/>
                    </w:rPr>
                    <w:t xml:space="preserve">ΚΟΡΥΦΕΣ ΟΡΟΥΣ ΒΟΡΑΣ </w:t>
                  </w:r>
                  <w:r w:rsidRPr="003D7F5A">
                    <w:rPr>
                      <w:b/>
                      <w:sz w:val="18"/>
                      <w:szCs w:val="18"/>
                      <w:vertAlign w:val="superscript"/>
                      <w:lang w:val="el-GR"/>
                    </w:rPr>
                    <w:t>[2]</w:t>
                  </w:r>
                </w:p>
              </w:tc>
              <w:tc>
                <w:tcPr>
                  <w:tcW w:w="561" w:type="pct"/>
                  <w:tcBorders>
                    <w:top w:val="single" w:sz="8" w:space="0" w:color="8DB3E2"/>
                    <w:left w:val="single" w:sz="8" w:space="0" w:color="8DB3E2"/>
                    <w:bottom w:val="single" w:sz="8" w:space="0" w:color="8DB3E2"/>
                    <w:right w:val="single" w:sz="8" w:space="0" w:color="8DB3E2"/>
                  </w:tcBorders>
                  <w:noWrap/>
                  <w:vAlign w:val="center"/>
                </w:tcPr>
                <w:p w:rsidR="004C7266" w:rsidRPr="003D7F5A" w:rsidRDefault="004C7266" w:rsidP="008D2AAE">
                  <w:pPr>
                    <w:spacing w:after="0" w:line="240" w:lineRule="auto"/>
                    <w:jc w:val="center"/>
                    <w:rPr>
                      <w:rFonts w:eastAsia="Arial Unicode MS"/>
                      <w:sz w:val="18"/>
                      <w:szCs w:val="18"/>
                      <w:lang w:val="el-GR"/>
                    </w:rPr>
                  </w:pPr>
                  <w:r w:rsidRPr="003D7F5A">
                    <w:rPr>
                      <w:sz w:val="18"/>
                      <w:szCs w:val="18"/>
                      <w:lang w:val="el-GR"/>
                    </w:rPr>
                    <w:t>ΕΖΔ</w:t>
                  </w:r>
                </w:p>
              </w:tc>
            </w:tr>
            <w:tr w:rsidR="004C7266" w:rsidRPr="00091C55" w:rsidTr="008D2AAE">
              <w:trPr>
                <w:trHeight w:val="20"/>
                <w:jc w:val="center"/>
              </w:trPr>
              <w:tc>
                <w:tcPr>
                  <w:tcW w:w="973" w:type="pct"/>
                  <w:tcBorders>
                    <w:top w:val="single" w:sz="8" w:space="0" w:color="8DB3E2"/>
                    <w:left w:val="single" w:sz="8" w:space="0" w:color="8DB3E2"/>
                    <w:bottom w:val="single" w:sz="8" w:space="0" w:color="8DB3E2"/>
                    <w:right w:val="single" w:sz="8" w:space="0" w:color="8DB3E2"/>
                  </w:tcBorders>
                  <w:vAlign w:val="center"/>
                </w:tcPr>
                <w:p w:rsidR="004C7266" w:rsidRPr="003D7F5A" w:rsidRDefault="004C7266" w:rsidP="008D2AAE">
                  <w:pPr>
                    <w:keepNext/>
                    <w:keepLines/>
                    <w:spacing w:after="0" w:line="240" w:lineRule="auto"/>
                    <w:ind w:left="-57" w:right="-57"/>
                    <w:jc w:val="center"/>
                    <w:rPr>
                      <w:sz w:val="18"/>
                      <w:szCs w:val="18"/>
                      <w:lang w:val="el-GR"/>
                    </w:rPr>
                  </w:pPr>
                  <w:r w:rsidRPr="003D7F5A">
                    <w:rPr>
                      <w:sz w:val="18"/>
                      <w:szCs w:val="18"/>
                      <w:lang w:val="el-GR"/>
                    </w:rPr>
                    <w:t>ΛΑΠ ΑΛΙΑΚΜΟΝΑ</w:t>
                  </w:r>
                </w:p>
              </w:tc>
              <w:tc>
                <w:tcPr>
                  <w:tcW w:w="698" w:type="pct"/>
                  <w:tcBorders>
                    <w:top w:val="single" w:sz="8" w:space="0" w:color="8DB3E2"/>
                    <w:left w:val="single" w:sz="8" w:space="0" w:color="8DB3E2"/>
                    <w:bottom w:val="single" w:sz="8" w:space="0" w:color="8DB3E2"/>
                    <w:right w:val="single" w:sz="8" w:space="0" w:color="8DB3E2"/>
                  </w:tcBorders>
                  <w:vAlign w:val="center"/>
                </w:tcPr>
                <w:p w:rsidR="004C7266" w:rsidRPr="003D7F5A" w:rsidRDefault="004C7266" w:rsidP="008D2AAE">
                  <w:pPr>
                    <w:spacing w:after="0" w:line="240" w:lineRule="auto"/>
                    <w:jc w:val="center"/>
                    <w:rPr>
                      <w:rFonts w:eastAsia="Arial Unicode MS"/>
                      <w:sz w:val="18"/>
                      <w:szCs w:val="18"/>
                      <w:lang w:val="el-GR"/>
                    </w:rPr>
                  </w:pPr>
                  <w:r w:rsidRPr="00B9790B">
                    <w:rPr>
                      <w:sz w:val="18"/>
                      <w:szCs w:val="18"/>
                    </w:rPr>
                    <w:t>GR</w:t>
                  </w:r>
                  <w:r w:rsidRPr="003D7F5A">
                    <w:rPr>
                      <w:sz w:val="18"/>
                      <w:szCs w:val="18"/>
                      <w:lang w:val="el-GR"/>
                    </w:rPr>
                    <w:t xml:space="preserve"> 1240002</w:t>
                  </w:r>
                </w:p>
              </w:tc>
              <w:tc>
                <w:tcPr>
                  <w:tcW w:w="2768" w:type="pct"/>
                  <w:tcBorders>
                    <w:top w:val="single" w:sz="8" w:space="0" w:color="8DB3E2"/>
                    <w:left w:val="single" w:sz="8" w:space="0" w:color="8DB3E2"/>
                    <w:bottom w:val="single" w:sz="8" w:space="0" w:color="8DB3E2"/>
                    <w:right w:val="single" w:sz="8" w:space="0" w:color="8DB3E2"/>
                  </w:tcBorders>
                  <w:noWrap/>
                  <w:vAlign w:val="center"/>
                </w:tcPr>
                <w:p w:rsidR="004C7266" w:rsidRPr="003D7F5A" w:rsidRDefault="004C7266" w:rsidP="008D2AAE">
                  <w:pPr>
                    <w:spacing w:after="0" w:line="240" w:lineRule="auto"/>
                    <w:jc w:val="center"/>
                    <w:rPr>
                      <w:rFonts w:eastAsia="Arial Unicode MS"/>
                      <w:sz w:val="18"/>
                      <w:szCs w:val="18"/>
                      <w:lang w:val="el-GR"/>
                    </w:rPr>
                  </w:pPr>
                  <w:r w:rsidRPr="003D7F5A">
                    <w:rPr>
                      <w:sz w:val="18"/>
                      <w:szCs w:val="18"/>
                      <w:lang w:val="el-GR"/>
                    </w:rPr>
                    <w:t>ΟΡΗ ΤΖΕΝΑ</w:t>
                  </w:r>
                </w:p>
              </w:tc>
              <w:tc>
                <w:tcPr>
                  <w:tcW w:w="561" w:type="pct"/>
                  <w:tcBorders>
                    <w:top w:val="single" w:sz="8" w:space="0" w:color="8DB3E2"/>
                    <w:left w:val="single" w:sz="8" w:space="0" w:color="8DB3E2"/>
                    <w:bottom w:val="single" w:sz="8" w:space="0" w:color="8DB3E2"/>
                    <w:right w:val="single" w:sz="8" w:space="0" w:color="8DB3E2"/>
                  </w:tcBorders>
                  <w:noWrap/>
                  <w:vAlign w:val="center"/>
                </w:tcPr>
                <w:p w:rsidR="004C7266" w:rsidRPr="003D7F5A" w:rsidRDefault="004C7266" w:rsidP="008D2AAE">
                  <w:pPr>
                    <w:spacing w:after="0" w:line="240" w:lineRule="auto"/>
                    <w:jc w:val="center"/>
                    <w:rPr>
                      <w:rFonts w:eastAsia="Arial Unicode MS"/>
                      <w:sz w:val="18"/>
                      <w:szCs w:val="18"/>
                      <w:lang w:val="el-GR"/>
                    </w:rPr>
                  </w:pPr>
                  <w:r w:rsidRPr="003D7F5A">
                    <w:rPr>
                      <w:sz w:val="18"/>
                      <w:szCs w:val="18"/>
                      <w:lang w:val="el-GR"/>
                    </w:rPr>
                    <w:t>ΕΖΔ</w:t>
                  </w:r>
                </w:p>
              </w:tc>
            </w:tr>
            <w:tr w:rsidR="004C7266" w:rsidRPr="00091C55" w:rsidTr="008D2AAE">
              <w:trPr>
                <w:trHeight w:val="20"/>
                <w:jc w:val="center"/>
              </w:trPr>
              <w:tc>
                <w:tcPr>
                  <w:tcW w:w="973" w:type="pct"/>
                  <w:tcBorders>
                    <w:top w:val="single" w:sz="8" w:space="0" w:color="8DB3E2"/>
                    <w:left w:val="single" w:sz="8" w:space="0" w:color="8DB3E2"/>
                    <w:bottom w:val="single" w:sz="8" w:space="0" w:color="8DB3E2"/>
                    <w:right w:val="single" w:sz="8" w:space="0" w:color="8DB3E2"/>
                  </w:tcBorders>
                  <w:vAlign w:val="center"/>
                </w:tcPr>
                <w:p w:rsidR="004C7266" w:rsidRPr="003D7F5A" w:rsidRDefault="004C7266" w:rsidP="008D2AAE">
                  <w:pPr>
                    <w:keepNext/>
                    <w:keepLines/>
                    <w:spacing w:after="0" w:line="240" w:lineRule="auto"/>
                    <w:ind w:left="-57" w:right="-57"/>
                    <w:jc w:val="center"/>
                    <w:rPr>
                      <w:sz w:val="18"/>
                      <w:szCs w:val="18"/>
                      <w:lang w:val="el-GR"/>
                    </w:rPr>
                  </w:pPr>
                  <w:r w:rsidRPr="003D7F5A">
                    <w:rPr>
                      <w:sz w:val="18"/>
                      <w:szCs w:val="18"/>
                      <w:lang w:val="el-GR"/>
                    </w:rPr>
                    <w:t>ΛΑΠ ΑΛΙΑΚΜΟΝΑ</w:t>
                  </w:r>
                </w:p>
              </w:tc>
              <w:tc>
                <w:tcPr>
                  <w:tcW w:w="698" w:type="pct"/>
                  <w:tcBorders>
                    <w:top w:val="single" w:sz="8" w:space="0" w:color="8DB3E2"/>
                    <w:left w:val="single" w:sz="8" w:space="0" w:color="8DB3E2"/>
                    <w:bottom w:val="single" w:sz="8" w:space="0" w:color="8DB3E2"/>
                    <w:right w:val="single" w:sz="8" w:space="0" w:color="8DB3E2"/>
                  </w:tcBorders>
                  <w:vAlign w:val="center"/>
                </w:tcPr>
                <w:p w:rsidR="004C7266" w:rsidRPr="003D7F5A" w:rsidRDefault="004C7266" w:rsidP="008D2AAE">
                  <w:pPr>
                    <w:spacing w:after="0" w:line="240" w:lineRule="auto"/>
                    <w:jc w:val="center"/>
                    <w:rPr>
                      <w:rFonts w:eastAsia="Arial Unicode MS"/>
                      <w:sz w:val="18"/>
                      <w:szCs w:val="18"/>
                      <w:lang w:val="el-GR"/>
                    </w:rPr>
                  </w:pPr>
                  <w:r w:rsidRPr="00B9790B">
                    <w:rPr>
                      <w:sz w:val="18"/>
                      <w:szCs w:val="18"/>
                    </w:rPr>
                    <w:t>GR</w:t>
                  </w:r>
                  <w:r w:rsidRPr="003D7F5A">
                    <w:rPr>
                      <w:sz w:val="18"/>
                      <w:szCs w:val="18"/>
                      <w:lang w:val="el-GR"/>
                    </w:rPr>
                    <w:t xml:space="preserve"> 1240003</w:t>
                  </w:r>
                </w:p>
              </w:tc>
              <w:tc>
                <w:tcPr>
                  <w:tcW w:w="2768" w:type="pct"/>
                  <w:tcBorders>
                    <w:top w:val="single" w:sz="8" w:space="0" w:color="8DB3E2"/>
                    <w:left w:val="single" w:sz="8" w:space="0" w:color="8DB3E2"/>
                    <w:bottom w:val="single" w:sz="8" w:space="0" w:color="8DB3E2"/>
                    <w:right w:val="single" w:sz="8" w:space="0" w:color="8DB3E2"/>
                  </w:tcBorders>
                  <w:noWrap/>
                  <w:vAlign w:val="center"/>
                </w:tcPr>
                <w:p w:rsidR="004C7266" w:rsidRPr="003D7F5A" w:rsidRDefault="004C7266" w:rsidP="008D2AAE">
                  <w:pPr>
                    <w:spacing w:after="0" w:line="240" w:lineRule="auto"/>
                    <w:jc w:val="center"/>
                    <w:rPr>
                      <w:rFonts w:eastAsia="Arial Unicode MS"/>
                      <w:sz w:val="18"/>
                      <w:szCs w:val="18"/>
                      <w:lang w:val="el-GR"/>
                    </w:rPr>
                  </w:pPr>
                  <w:r w:rsidRPr="003D7F5A">
                    <w:rPr>
                      <w:sz w:val="18"/>
                      <w:szCs w:val="18"/>
                      <w:lang w:val="el-GR"/>
                    </w:rPr>
                    <w:t>ΟΡΟΣ ΠΑΙΚΟ</w:t>
                  </w:r>
                  <w:r w:rsidRPr="003D7F5A">
                    <w:rPr>
                      <w:b/>
                      <w:sz w:val="18"/>
                      <w:szCs w:val="18"/>
                      <w:vertAlign w:val="superscript"/>
                      <w:lang w:val="el-GR"/>
                    </w:rPr>
                    <w:t xml:space="preserve"> [1]</w:t>
                  </w:r>
                </w:p>
              </w:tc>
              <w:tc>
                <w:tcPr>
                  <w:tcW w:w="561" w:type="pct"/>
                  <w:tcBorders>
                    <w:top w:val="single" w:sz="8" w:space="0" w:color="8DB3E2"/>
                    <w:left w:val="single" w:sz="8" w:space="0" w:color="8DB3E2"/>
                    <w:bottom w:val="single" w:sz="8" w:space="0" w:color="8DB3E2"/>
                    <w:right w:val="single" w:sz="8" w:space="0" w:color="8DB3E2"/>
                  </w:tcBorders>
                  <w:noWrap/>
                  <w:vAlign w:val="center"/>
                </w:tcPr>
                <w:p w:rsidR="004C7266" w:rsidRPr="003D7F5A" w:rsidRDefault="004C7266" w:rsidP="008D2AAE">
                  <w:pPr>
                    <w:spacing w:after="0" w:line="240" w:lineRule="auto"/>
                    <w:jc w:val="center"/>
                    <w:rPr>
                      <w:rFonts w:eastAsia="Arial Unicode MS"/>
                      <w:sz w:val="18"/>
                      <w:szCs w:val="18"/>
                      <w:lang w:val="el-GR"/>
                    </w:rPr>
                  </w:pPr>
                  <w:r w:rsidRPr="003D7F5A">
                    <w:rPr>
                      <w:sz w:val="18"/>
                      <w:szCs w:val="18"/>
                      <w:lang w:val="el-GR"/>
                    </w:rPr>
                    <w:t>ΕΖΔ</w:t>
                  </w:r>
                </w:p>
              </w:tc>
            </w:tr>
            <w:tr w:rsidR="004C7266" w:rsidRPr="00091C55" w:rsidTr="008D2AAE">
              <w:trPr>
                <w:trHeight w:val="20"/>
                <w:jc w:val="center"/>
              </w:trPr>
              <w:tc>
                <w:tcPr>
                  <w:tcW w:w="973" w:type="pct"/>
                  <w:tcBorders>
                    <w:top w:val="single" w:sz="8" w:space="0" w:color="8DB3E2"/>
                    <w:left w:val="single" w:sz="8" w:space="0" w:color="8DB3E2"/>
                    <w:bottom w:val="single" w:sz="8" w:space="0" w:color="8DB3E2"/>
                    <w:right w:val="single" w:sz="4" w:space="0" w:color="8DB3E2"/>
                  </w:tcBorders>
                  <w:vAlign w:val="center"/>
                </w:tcPr>
                <w:p w:rsidR="004C7266" w:rsidRPr="003D7F5A" w:rsidRDefault="004C7266" w:rsidP="008D2AAE">
                  <w:pPr>
                    <w:keepNext/>
                    <w:keepLines/>
                    <w:spacing w:after="0" w:line="240" w:lineRule="auto"/>
                    <w:ind w:left="-57" w:right="-57"/>
                    <w:jc w:val="center"/>
                    <w:rPr>
                      <w:sz w:val="18"/>
                      <w:szCs w:val="18"/>
                      <w:lang w:val="el-GR"/>
                    </w:rPr>
                  </w:pPr>
                  <w:r w:rsidRPr="003D7F5A">
                    <w:rPr>
                      <w:sz w:val="18"/>
                      <w:szCs w:val="18"/>
                      <w:lang w:val="el-GR"/>
                    </w:rPr>
                    <w:t>ΛΑΠ ΑΛΙΑΚΜΟΝΑ</w:t>
                  </w:r>
                </w:p>
              </w:tc>
              <w:tc>
                <w:tcPr>
                  <w:tcW w:w="698" w:type="pct"/>
                  <w:tcBorders>
                    <w:top w:val="single" w:sz="8" w:space="0" w:color="8DB3E2"/>
                    <w:left w:val="single" w:sz="4" w:space="0" w:color="8DB3E2"/>
                    <w:bottom w:val="single" w:sz="8" w:space="0" w:color="8DB3E2"/>
                    <w:right w:val="single" w:sz="4" w:space="0" w:color="8DB3E2"/>
                  </w:tcBorders>
                  <w:vAlign w:val="center"/>
                </w:tcPr>
                <w:p w:rsidR="004C7266" w:rsidRPr="003D7F5A" w:rsidRDefault="004C7266" w:rsidP="008D2AAE">
                  <w:pPr>
                    <w:spacing w:after="0" w:line="240" w:lineRule="auto"/>
                    <w:jc w:val="center"/>
                    <w:rPr>
                      <w:rFonts w:eastAsia="Arial Unicode MS"/>
                      <w:sz w:val="18"/>
                      <w:szCs w:val="18"/>
                      <w:lang w:val="el-GR"/>
                    </w:rPr>
                  </w:pPr>
                  <w:r w:rsidRPr="00B9790B">
                    <w:rPr>
                      <w:sz w:val="18"/>
                      <w:szCs w:val="18"/>
                    </w:rPr>
                    <w:t>GR</w:t>
                  </w:r>
                  <w:r w:rsidRPr="003D7F5A">
                    <w:rPr>
                      <w:sz w:val="18"/>
                      <w:szCs w:val="18"/>
                      <w:lang w:val="el-GR"/>
                    </w:rPr>
                    <w:t xml:space="preserve"> 1340006</w:t>
                  </w:r>
                </w:p>
              </w:tc>
              <w:tc>
                <w:tcPr>
                  <w:tcW w:w="2768" w:type="pct"/>
                  <w:tcBorders>
                    <w:top w:val="single" w:sz="8" w:space="0" w:color="8DB3E2"/>
                    <w:left w:val="single" w:sz="4" w:space="0" w:color="8DB3E2"/>
                    <w:bottom w:val="single" w:sz="8" w:space="0" w:color="8DB3E2"/>
                    <w:right w:val="single" w:sz="4" w:space="0" w:color="8DB3E2"/>
                  </w:tcBorders>
                  <w:noWrap/>
                  <w:vAlign w:val="center"/>
                </w:tcPr>
                <w:p w:rsidR="004C7266" w:rsidRPr="003D7F5A" w:rsidRDefault="004C7266" w:rsidP="008D2AAE">
                  <w:pPr>
                    <w:spacing w:after="0" w:line="240" w:lineRule="auto"/>
                    <w:jc w:val="center"/>
                    <w:rPr>
                      <w:rFonts w:eastAsia="Arial Unicode MS"/>
                      <w:sz w:val="18"/>
                      <w:szCs w:val="18"/>
                      <w:lang w:val="el-GR"/>
                    </w:rPr>
                  </w:pPr>
                  <w:r w:rsidRPr="003D7F5A">
                    <w:rPr>
                      <w:sz w:val="18"/>
                      <w:szCs w:val="18"/>
                      <w:lang w:val="el-GR"/>
                    </w:rPr>
                    <w:t xml:space="preserve">ΟΡΟΣ ΒΕΡΝΟΝ - ΚΟΡΥΦΗ ΒΙΤΣΙ </w:t>
                  </w:r>
                  <w:r w:rsidRPr="003D7F5A">
                    <w:rPr>
                      <w:b/>
                      <w:sz w:val="18"/>
                      <w:szCs w:val="18"/>
                      <w:vertAlign w:val="superscript"/>
                      <w:lang w:val="el-GR"/>
                    </w:rPr>
                    <w:t>[2]</w:t>
                  </w:r>
                </w:p>
              </w:tc>
              <w:tc>
                <w:tcPr>
                  <w:tcW w:w="561" w:type="pct"/>
                  <w:tcBorders>
                    <w:top w:val="single" w:sz="8" w:space="0" w:color="8DB3E2"/>
                    <w:left w:val="single" w:sz="4" w:space="0" w:color="8DB3E2"/>
                    <w:bottom w:val="single" w:sz="8" w:space="0" w:color="8DB3E2"/>
                    <w:right w:val="single" w:sz="4" w:space="0" w:color="8DB3E2"/>
                  </w:tcBorders>
                  <w:noWrap/>
                  <w:vAlign w:val="center"/>
                </w:tcPr>
                <w:p w:rsidR="004C7266" w:rsidRPr="003D7F5A" w:rsidRDefault="004C7266" w:rsidP="008D2AAE">
                  <w:pPr>
                    <w:spacing w:after="0" w:line="240" w:lineRule="auto"/>
                    <w:jc w:val="center"/>
                    <w:rPr>
                      <w:rFonts w:eastAsia="Arial Unicode MS"/>
                      <w:sz w:val="18"/>
                      <w:szCs w:val="18"/>
                      <w:lang w:val="el-GR"/>
                    </w:rPr>
                  </w:pPr>
                  <w:r w:rsidRPr="003D7F5A">
                    <w:rPr>
                      <w:sz w:val="18"/>
                      <w:szCs w:val="18"/>
                      <w:lang w:val="el-GR"/>
                    </w:rPr>
                    <w:t>ΕΖΔ</w:t>
                  </w:r>
                </w:p>
              </w:tc>
            </w:tr>
            <w:tr w:rsidR="004C7266" w:rsidRPr="00091C55" w:rsidTr="008D2AAE">
              <w:trPr>
                <w:trHeight w:val="20"/>
                <w:jc w:val="center"/>
              </w:trPr>
              <w:tc>
                <w:tcPr>
                  <w:tcW w:w="973" w:type="pct"/>
                  <w:tcBorders>
                    <w:top w:val="single" w:sz="8" w:space="0" w:color="8DB3E2"/>
                    <w:left w:val="single" w:sz="8" w:space="0" w:color="8DB3E2"/>
                    <w:bottom w:val="single" w:sz="8" w:space="0" w:color="8DB3E2"/>
                    <w:right w:val="single" w:sz="4" w:space="0" w:color="8DB3E2"/>
                  </w:tcBorders>
                  <w:vAlign w:val="center"/>
                </w:tcPr>
                <w:p w:rsidR="004C7266" w:rsidRPr="003D7F5A" w:rsidRDefault="004C7266" w:rsidP="008D2AAE">
                  <w:pPr>
                    <w:keepNext/>
                    <w:keepLines/>
                    <w:spacing w:after="0" w:line="240" w:lineRule="auto"/>
                    <w:ind w:left="-57" w:right="-57"/>
                    <w:jc w:val="center"/>
                    <w:rPr>
                      <w:sz w:val="18"/>
                      <w:szCs w:val="18"/>
                      <w:lang w:val="el-GR"/>
                    </w:rPr>
                  </w:pPr>
                  <w:r w:rsidRPr="003D7F5A">
                    <w:rPr>
                      <w:sz w:val="18"/>
                      <w:szCs w:val="18"/>
                      <w:lang w:val="el-GR"/>
                    </w:rPr>
                    <w:t>ΛΑΠ ΑΛΙΑΚΜΟΝΑ</w:t>
                  </w:r>
                </w:p>
              </w:tc>
              <w:tc>
                <w:tcPr>
                  <w:tcW w:w="698" w:type="pct"/>
                  <w:tcBorders>
                    <w:top w:val="single" w:sz="8" w:space="0" w:color="8DB3E2"/>
                    <w:left w:val="single" w:sz="4" w:space="0" w:color="8DB3E2"/>
                    <w:bottom w:val="single" w:sz="8" w:space="0" w:color="8DB3E2"/>
                    <w:right w:val="single" w:sz="4" w:space="0" w:color="8DB3E2"/>
                  </w:tcBorders>
                  <w:vAlign w:val="center"/>
                </w:tcPr>
                <w:p w:rsidR="004C7266" w:rsidRPr="003D7F5A" w:rsidRDefault="004C7266" w:rsidP="008D2AAE">
                  <w:pPr>
                    <w:spacing w:after="0" w:line="240" w:lineRule="auto"/>
                    <w:jc w:val="center"/>
                    <w:rPr>
                      <w:rFonts w:eastAsia="Arial Unicode MS"/>
                      <w:sz w:val="18"/>
                      <w:szCs w:val="18"/>
                      <w:lang w:val="el-GR"/>
                    </w:rPr>
                  </w:pPr>
                  <w:r w:rsidRPr="00B9790B">
                    <w:rPr>
                      <w:sz w:val="18"/>
                      <w:szCs w:val="18"/>
                    </w:rPr>
                    <w:t>GR</w:t>
                  </w:r>
                  <w:r w:rsidRPr="003D7F5A">
                    <w:rPr>
                      <w:sz w:val="18"/>
                      <w:szCs w:val="18"/>
                      <w:lang w:val="el-GR"/>
                    </w:rPr>
                    <w:t xml:space="preserve"> 1240005</w:t>
                  </w:r>
                </w:p>
              </w:tc>
              <w:tc>
                <w:tcPr>
                  <w:tcW w:w="2768" w:type="pct"/>
                  <w:tcBorders>
                    <w:top w:val="single" w:sz="8" w:space="0" w:color="8DB3E2"/>
                    <w:left w:val="single" w:sz="4" w:space="0" w:color="8DB3E2"/>
                    <w:bottom w:val="single" w:sz="8" w:space="0" w:color="8DB3E2"/>
                    <w:right w:val="single" w:sz="4" w:space="0" w:color="8DB3E2"/>
                  </w:tcBorders>
                  <w:noWrap/>
                  <w:vAlign w:val="center"/>
                </w:tcPr>
                <w:p w:rsidR="004C7266" w:rsidRPr="003D7F5A" w:rsidRDefault="004C7266" w:rsidP="008D2AAE">
                  <w:pPr>
                    <w:spacing w:after="0" w:line="240" w:lineRule="auto"/>
                    <w:jc w:val="center"/>
                    <w:rPr>
                      <w:rFonts w:eastAsia="Arial Unicode MS"/>
                      <w:sz w:val="18"/>
                      <w:szCs w:val="18"/>
                      <w:lang w:val="el-GR"/>
                    </w:rPr>
                  </w:pPr>
                  <w:r w:rsidRPr="003D7F5A">
                    <w:rPr>
                      <w:sz w:val="18"/>
                      <w:szCs w:val="18"/>
                      <w:lang w:val="el-GR"/>
                    </w:rPr>
                    <w:t>ΣΤΕΝΑ ΑΨΑΛΟΥ ΜΟΓΛΕΝΙΤΣΑ</w:t>
                  </w:r>
                </w:p>
              </w:tc>
              <w:tc>
                <w:tcPr>
                  <w:tcW w:w="561" w:type="pct"/>
                  <w:tcBorders>
                    <w:top w:val="single" w:sz="8" w:space="0" w:color="8DB3E2"/>
                    <w:left w:val="single" w:sz="4" w:space="0" w:color="8DB3E2"/>
                    <w:bottom w:val="single" w:sz="8" w:space="0" w:color="8DB3E2"/>
                    <w:right w:val="single" w:sz="4" w:space="0" w:color="8DB3E2"/>
                  </w:tcBorders>
                  <w:noWrap/>
                  <w:vAlign w:val="center"/>
                </w:tcPr>
                <w:p w:rsidR="004C7266" w:rsidRPr="003D7F5A" w:rsidRDefault="004C7266" w:rsidP="008D2AAE">
                  <w:pPr>
                    <w:spacing w:after="0" w:line="240" w:lineRule="auto"/>
                    <w:jc w:val="center"/>
                    <w:rPr>
                      <w:rFonts w:eastAsia="Arial Unicode MS"/>
                      <w:sz w:val="18"/>
                      <w:szCs w:val="18"/>
                      <w:lang w:val="el-GR"/>
                    </w:rPr>
                  </w:pPr>
                  <w:r w:rsidRPr="003D7F5A">
                    <w:rPr>
                      <w:sz w:val="18"/>
                      <w:szCs w:val="18"/>
                      <w:lang w:val="el-GR"/>
                    </w:rPr>
                    <w:t>ΕΖΔ</w:t>
                  </w:r>
                </w:p>
              </w:tc>
            </w:tr>
            <w:tr w:rsidR="004C7266" w:rsidRPr="00091C55" w:rsidTr="008D2AAE">
              <w:trPr>
                <w:trHeight w:val="20"/>
                <w:jc w:val="center"/>
              </w:trPr>
              <w:tc>
                <w:tcPr>
                  <w:tcW w:w="973" w:type="pct"/>
                  <w:tcBorders>
                    <w:top w:val="single" w:sz="8" w:space="0" w:color="8DB3E2"/>
                    <w:left w:val="single" w:sz="8" w:space="0" w:color="8DB3E2"/>
                    <w:bottom w:val="single" w:sz="8" w:space="0" w:color="8DB3E2"/>
                    <w:right w:val="single" w:sz="4" w:space="0" w:color="8DB3E2"/>
                  </w:tcBorders>
                  <w:vAlign w:val="center"/>
                </w:tcPr>
                <w:p w:rsidR="004C7266" w:rsidRPr="003069E6" w:rsidRDefault="004C7266" w:rsidP="008D2AAE">
                  <w:pPr>
                    <w:keepNext/>
                    <w:keepLines/>
                    <w:spacing w:after="0" w:line="240" w:lineRule="auto"/>
                    <w:ind w:left="-57" w:right="-57"/>
                    <w:jc w:val="center"/>
                    <w:rPr>
                      <w:sz w:val="18"/>
                      <w:szCs w:val="18"/>
                      <w:lang w:val="el-GR"/>
                    </w:rPr>
                  </w:pPr>
                  <w:r w:rsidRPr="003D7F5A">
                    <w:rPr>
                      <w:sz w:val="18"/>
                      <w:szCs w:val="18"/>
                      <w:lang w:val="el-GR"/>
                    </w:rPr>
                    <w:t>ΛΑΠ</w:t>
                  </w:r>
                  <w:r w:rsidRPr="003069E6">
                    <w:rPr>
                      <w:sz w:val="18"/>
                      <w:szCs w:val="18"/>
                      <w:lang w:val="el-GR"/>
                    </w:rPr>
                    <w:t xml:space="preserve"> </w:t>
                  </w:r>
                  <w:r w:rsidRPr="003D7F5A">
                    <w:rPr>
                      <w:sz w:val="18"/>
                      <w:szCs w:val="18"/>
                      <w:lang w:val="el-GR"/>
                    </w:rPr>
                    <w:t>ΑΛΙΑΚΜΟΝΑ</w:t>
                  </w:r>
                </w:p>
              </w:tc>
              <w:tc>
                <w:tcPr>
                  <w:tcW w:w="698" w:type="pct"/>
                  <w:tcBorders>
                    <w:top w:val="single" w:sz="8" w:space="0" w:color="8DB3E2"/>
                    <w:left w:val="single" w:sz="4" w:space="0" w:color="8DB3E2"/>
                    <w:bottom w:val="single" w:sz="8" w:space="0" w:color="8DB3E2"/>
                    <w:right w:val="single" w:sz="4" w:space="0" w:color="8DB3E2"/>
                  </w:tcBorders>
                  <w:vAlign w:val="center"/>
                </w:tcPr>
                <w:p w:rsidR="004C7266" w:rsidRPr="003069E6" w:rsidRDefault="004C7266" w:rsidP="008D2AAE">
                  <w:pPr>
                    <w:spacing w:after="0" w:line="240" w:lineRule="auto"/>
                    <w:jc w:val="center"/>
                    <w:rPr>
                      <w:rFonts w:eastAsia="Arial Unicode MS"/>
                      <w:sz w:val="18"/>
                      <w:szCs w:val="18"/>
                      <w:lang w:val="el-GR"/>
                    </w:rPr>
                  </w:pPr>
                  <w:r w:rsidRPr="00B9790B">
                    <w:rPr>
                      <w:sz w:val="18"/>
                      <w:szCs w:val="18"/>
                    </w:rPr>
                    <w:t>GR</w:t>
                  </w:r>
                  <w:r w:rsidRPr="003069E6">
                    <w:rPr>
                      <w:sz w:val="18"/>
                      <w:szCs w:val="18"/>
                      <w:lang w:val="el-GR"/>
                    </w:rPr>
                    <w:t xml:space="preserve"> 1250001</w:t>
                  </w:r>
                </w:p>
              </w:tc>
              <w:tc>
                <w:tcPr>
                  <w:tcW w:w="2768" w:type="pct"/>
                  <w:tcBorders>
                    <w:top w:val="single" w:sz="8" w:space="0" w:color="8DB3E2"/>
                    <w:left w:val="single" w:sz="4" w:space="0" w:color="8DB3E2"/>
                    <w:bottom w:val="single" w:sz="8" w:space="0" w:color="8DB3E2"/>
                    <w:right w:val="single" w:sz="4" w:space="0" w:color="8DB3E2"/>
                  </w:tcBorders>
                  <w:noWrap/>
                  <w:vAlign w:val="center"/>
                </w:tcPr>
                <w:p w:rsidR="004C7266" w:rsidRPr="003069E6" w:rsidRDefault="004C7266" w:rsidP="008D2AAE">
                  <w:pPr>
                    <w:spacing w:after="0" w:line="240" w:lineRule="auto"/>
                    <w:jc w:val="center"/>
                    <w:rPr>
                      <w:rFonts w:eastAsia="Arial Unicode MS"/>
                      <w:sz w:val="18"/>
                      <w:szCs w:val="18"/>
                      <w:lang w:val="el-GR"/>
                    </w:rPr>
                  </w:pPr>
                  <w:r w:rsidRPr="003D7F5A">
                    <w:rPr>
                      <w:sz w:val="18"/>
                      <w:szCs w:val="18"/>
                      <w:lang w:val="el-GR"/>
                    </w:rPr>
                    <w:t>ΟΡΟΣ</w:t>
                  </w:r>
                  <w:r w:rsidRPr="003069E6">
                    <w:rPr>
                      <w:sz w:val="18"/>
                      <w:szCs w:val="18"/>
                      <w:lang w:val="el-GR"/>
                    </w:rPr>
                    <w:t xml:space="preserve"> </w:t>
                  </w:r>
                  <w:r w:rsidRPr="003D7F5A">
                    <w:rPr>
                      <w:sz w:val="18"/>
                      <w:szCs w:val="18"/>
                      <w:lang w:val="el-GR"/>
                    </w:rPr>
                    <w:t>ΟΛΥΜΠΟΣ</w:t>
                  </w:r>
                </w:p>
              </w:tc>
              <w:tc>
                <w:tcPr>
                  <w:tcW w:w="561" w:type="pct"/>
                  <w:tcBorders>
                    <w:top w:val="single" w:sz="8" w:space="0" w:color="8DB3E2"/>
                    <w:left w:val="single" w:sz="4" w:space="0" w:color="8DB3E2"/>
                    <w:bottom w:val="single" w:sz="8" w:space="0" w:color="8DB3E2"/>
                    <w:right w:val="single" w:sz="4" w:space="0" w:color="8DB3E2"/>
                  </w:tcBorders>
                  <w:noWrap/>
                  <w:vAlign w:val="center"/>
                </w:tcPr>
                <w:p w:rsidR="004C7266" w:rsidRPr="003069E6" w:rsidRDefault="004C7266" w:rsidP="008D2AAE">
                  <w:pPr>
                    <w:spacing w:after="0" w:line="240" w:lineRule="auto"/>
                    <w:jc w:val="center"/>
                    <w:rPr>
                      <w:rFonts w:eastAsia="Arial Unicode MS"/>
                      <w:sz w:val="18"/>
                      <w:szCs w:val="18"/>
                      <w:lang w:val="el-GR"/>
                    </w:rPr>
                  </w:pPr>
                  <w:r w:rsidRPr="003D7F5A">
                    <w:rPr>
                      <w:sz w:val="18"/>
                      <w:szCs w:val="18"/>
                      <w:lang w:val="el-GR"/>
                    </w:rPr>
                    <w:t>ΕΖΔ</w:t>
                  </w:r>
                  <w:r w:rsidRPr="003069E6">
                    <w:rPr>
                      <w:sz w:val="18"/>
                      <w:szCs w:val="18"/>
                      <w:lang w:val="el-GR"/>
                    </w:rPr>
                    <w:t xml:space="preserve"> </w:t>
                  </w:r>
                  <w:r w:rsidRPr="003D7F5A">
                    <w:rPr>
                      <w:sz w:val="18"/>
                      <w:szCs w:val="18"/>
                      <w:lang w:val="el-GR"/>
                    </w:rPr>
                    <w:t>ΖΕΠ</w:t>
                  </w:r>
                </w:p>
              </w:tc>
            </w:tr>
            <w:tr w:rsidR="004C7266" w:rsidRPr="00091C55" w:rsidTr="008D2AAE">
              <w:trPr>
                <w:trHeight w:val="20"/>
                <w:jc w:val="center"/>
              </w:trPr>
              <w:tc>
                <w:tcPr>
                  <w:tcW w:w="973" w:type="pct"/>
                  <w:tcBorders>
                    <w:top w:val="single" w:sz="8" w:space="0" w:color="8DB3E2"/>
                    <w:left w:val="single" w:sz="8" w:space="0" w:color="8DB3E2"/>
                    <w:bottom w:val="single" w:sz="8" w:space="0" w:color="8DB3E2"/>
                    <w:right w:val="single" w:sz="4" w:space="0" w:color="8DB3E2"/>
                  </w:tcBorders>
                  <w:vAlign w:val="center"/>
                </w:tcPr>
                <w:p w:rsidR="004C7266" w:rsidRPr="003069E6" w:rsidRDefault="004C7266" w:rsidP="008D2AAE">
                  <w:pPr>
                    <w:keepNext/>
                    <w:keepLines/>
                    <w:spacing w:after="0" w:line="240" w:lineRule="auto"/>
                    <w:ind w:left="-57" w:right="-57"/>
                    <w:jc w:val="center"/>
                    <w:rPr>
                      <w:sz w:val="18"/>
                      <w:szCs w:val="18"/>
                      <w:lang w:val="el-GR"/>
                    </w:rPr>
                  </w:pPr>
                  <w:r w:rsidRPr="003D7F5A">
                    <w:rPr>
                      <w:sz w:val="18"/>
                      <w:szCs w:val="18"/>
                      <w:lang w:val="el-GR"/>
                    </w:rPr>
                    <w:t>ΛΑΠ</w:t>
                  </w:r>
                  <w:r w:rsidRPr="003069E6">
                    <w:rPr>
                      <w:sz w:val="18"/>
                      <w:szCs w:val="18"/>
                      <w:lang w:val="el-GR"/>
                    </w:rPr>
                    <w:t xml:space="preserve"> </w:t>
                  </w:r>
                  <w:r w:rsidRPr="003D7F5A">
                    <w:rPr>
                      <w:sz w:val="18"/>
                      <w:szCs w:val="18"/>
                      <w:lang w:val="el-GR"/>
                    </w:rPr>
                    <w:t>ΑΛΙΑΚΜΟΝΑ</w:t>
                  </w:r>
                </w:p>
              </w:tc>
              <w:tc>
                <w:tcPr>
                  <w:tcW w:w="698" w:type="pct"/>
                  <w:tcBorders>
                    <w:top w:val="single" w:sz="8" w:space="0" w:color="8DB3E2"/>
                    <w:left w:val="single" w:sz="4" w:space="0" w:color="8DB3E2"/>
                    <w:bottom w:val="single" w:sz="8" w:space="0" w:color="8DB3E2"/>
                    <w:right w:val="single" w:sz="4" w:space="0" w:color="8DB3E2"/>
                  </w:tcBorders>
                  <w:vAlign w:val="center"/>
                </w:tcPr>
                <w:p w:rsidR="004C7266" w:rsidRPr="003069E6" w:rsidRDefault="004C7266" w:rsidP="008D2AAE">
                  <w:pPr>
                    <w:spacing w:after="0" w:line="240" w:lineRule="auto"/>
                    <w:jc w:val="center"/>
                    <w:rPr>
                      <w:rFonts w:eastAsia="Arial Unicode MS"/>
                      <w:sz w:val="18"/>
                      <w:szCs w:val="18"/>
                      <w:lang w:val="el-GR"/>
                    </w:rPr>
                  </w:pPr>
                  <w:r w:rsidRPr="00B9790B">
                    <w:rPr>
                      <w:sz w:val="18"/>
                      <w:szCs w:val="18"/>
                    </w:rPr>
                    <w:t>GR</w:t>
                  </w:r>
                  <w:r w:rsidRPr="003069E6">
                    <w:rPr>
                      <w:sz w:val="18"/>
                      <w:szCs w:val="18"/>
                      <w:lang w:val="el-GR"/>
                    </w:rPr>
                    <w:t xml:space="preserve"> 1250002</w:t>
                  </w:r>
                </w:p>
              </w:tc>
              <w:tc>
                <w:tcPr>
                  <w:tcW w:w="2768" w:type="pct"/>
                  <w:tcBorders>
                    <w:top w:val="single" w:sz="8" w:space="0" w:color="8DB3E2"/>
                    <w:left w:val="single" w:sz="4" w:space="0" w:color="8DB3E2"/>
                    <w:bottom w:val="single" w:sz="8" w:space="0" w:color="8DB3E2"/>
                    <w:right w:val="single" w:sz="4" w:space="0" w:color="8DB3E2"/>
                  </w:tcBorders>
                  <w:noWrap/>
                  <w:vAlign w:val="center"/>
                </w:tcPr>
                <w:p w:rsidR="004C7266" w:rsidRPr="003069E6" w:rsidRDefault="004C7266" w:rsidP="008D2AAE">
                  <w:pPr>
                    <w:spacing w:after="0" w:line="240" w:lineRule="auto"/>
                    <w:jc w:val="center"/>
                    <w:rPr>
                      <w:rFonts w:eastAsia="Arial Unicode MS"/>
                      <w:sz w:val="18"/>
                      <w:szCs w:val="18"/>
                      <w:lang w:val="el-GR"/>
                    </w:rPr>
                  </w:pPr>
                  <w:r w:rsidRPr="003D7F5A">
                    <w:rPr>
                      <w:sz w:val="18"/>
                      <w:szCs w:val="18"/>
                      <w:lang w:val="el-GR"/>
                    </w:rPr>
                    <w:t>ΠΙΕΡΙΑ</w:t>
                  </w:r>
                  <w:r w:rsidRPr="003069E6">
                    <w:rPr>
                      <w:sz w:val="18"/>
                      <w:szCs w:val="18"/>
                      <w:lang w:val="el-GR"/>
                    </w:rPr>
                    <w:t xml:space="preserve"> </w:t>
                  </w:r>
                  <w:r w:rsidRPr="003D7F5A">
                    <w:rPr>
                      <w:sz w:val="18"/>
                      <w:szCs w:val="18"/>
                      <w:lang w:val="el-GR"/>
                    </w:rPr>
                    <w:t>ΟΡΗ</w:t>
                  </w:r>
                </w:p>
              </w:tc>
              <w:tc>
                <w:tcPr>
                  <w:tcW w:w="561" w:type="pct"/>
                  <w:tcBorders>
                    <w:top w:val="single" w:sz="8" w:space="0" w:color="8DB3E2"/>
                    <w:left w:val="single" w:sz="4" w:space="0" w:color="8DB3E2"/>
                    <w:bottom w:val="single" w:sz="8" w:space="0" w:color="8DB3E2"/>
                    <w:right w:val="single" w:sz="4" w:space="0" w:color="8DB3E2"/>
                  </w:tcBorders>
                  <w:noWrap/>
                  <w:vAlign w:val="center"/>
                </w:tcPr>
                <w:p w:rsidR="004C7266" w:rsidRPr="003069E6" w:rsidRDefault="004C7266" w:rsidP="008D2AAE">
                  <w:pPr>
                    <w:spacing w:after="0" w:line="240" w:lineRule="auto"/>
                    <w:jc w:val="center"/>
                    <w:rPr>
                      <w:rFonts w:eastAsia="Arial Unicode MS"/>
                      <w:sz w:val="18"/>
                      <w:szCs w:val="18"/>
                      <w:lang w:val="el-GR"/>
                    </w:rPr>
                  </w:pPr>
                  <w:r w:rsidRPr="003D7F5A">
                    <w:rPr>
                      <w:sz w:val="18"/>
                      <w:szCs w:val="18"/>
                      <w:lang w:val="el-GR"/>
                    </w:rPr>
                    <w:t>ΕΖΔ</w:t>
                  </w:r>
                </w:p>
              </w:tc>
            </w:tr>
            <w:tr w:rsidR="004C7266" w:rsidRPr="00091C55" w:rsidTr="008D2AAE">
              <w:trPr>
                <w:trHeight w:val="20"/>
                <w:jc w:val="center"/>
              </w:trPr>
              <w:tc>
                <w:tcPr>
                  <w:tcW w:w="973" w:type="pct"/>
                  <w:tcBorders>
                    <w:top w:val="single" w:sz="8" w:space="0" w:color="8DB3E2"/>
                    <w:left w:val="single" w:sz="8" w:space="0" w:color="8DB3E2"/>
                    <w:bottom w:val="single" w:sz="8" w:space="0" w:color="8DB3E2"/>
                    <w:right w:val="single" w:sz="4" w:space="0" w:color="8DB3E2"/>
                  </w:tcBorders>
                  <w:vAlign w:val="center"/>
                </w:tcPr>
                <w:p w:rsidR="004C7266" w:rsidRPr="003069E6" w:rsidRDefault="004C7266" w:rsidP="008D2AAE">
                  <w:pPr>
                    <w:keepNext/>
                    <w:keepLines/>
                    <w:spacing w:after="0" w:line="240" w:lineRule="auto"/>
                    <w:ind w:left="-57" w:right="-57"/>
                    <w:jc w:val="center"/>
                    <w:rPr>
                      <w:sz w:val="18"/>
                      <w:szCs w:val="18"/>
                      <w:lang w:val="el-GR"/>
                    </w:rPr>
                  </w:pPr>
                  <w:r w:rsidRPr="003D7F5A">
                    <w:rPr>
                      <w:sz w:val="18"/>
                      <w:szCs w:val="18"/>
                      <w:lang w:val="el-GR"/>
                    </w:rPr>
                    <w:t>ΛΑΠ</w:t>
                  </w:r>
                  <w:r w:rsidRPr="003069E6">
                    <w:rPr>
                      <w:sz w:val="18"/>
                      <w:szCs w:val="18"/>
                      <w:lang w:val="el-GR"/>
                    </w:rPr>
                    <w:t xml:space="preserve"> </w:t>
                  </w:r>
                  <w:r w:rsidRPr="003D7F5A">
                    <w:rPr>
                      <w:sz w:val="18"/>
                      <w:szCs w:val="18"/>
                      <w:lang w:val="el-GR"/>
                    </w:rPr>
                    <w:t>ΑΛΙΑΚΜΟΝΑ</w:t>
                  </w:r>
                </w:p>
              </w:tc>
              <w:tc>
                <w:tcPr>
                  <w:tcW w:w="698" w:type="pct"/>
                  <w:tcBorders>
                    <w:top w:val="single" w:sz="8" w:space="0" w:color="8DB3E2"/>
                    <w:left w:val="single" w:sz="4" w:space="0" w:color="8DB3E2"/>
                    <w:bottom w:val="single" w:sz="8" w:space="0" w:color="8DB3E2"/>
                    <w:right w:val="single" w:sz="4" w:space="0" w:color="8DB3E2"/>
                  </w:tcBorders>
                  <w:vAlign w:val="center"/>
                </w:tcPr>
                <w:p w:rsidR="004C7266" w:rsidRPr="003069E6" w:rsidRDefault="004C7266" w:rsidP="008D2AAE">
                  <w:pPr>
                    <w:spacing w:after="0" w:line="240" w:lineRule="auto"/>
                    <w:jc w:val="center"/>
                    <w:rPr>
                      <w:rFonts w:eastAsia="Arial Unicode MS"/>
                      <w:sz w:val="18"/>
                      <w:szCs w:val="18"/>
                      <w:lang w:val="el-GR"/>
                    </w:rPr>
                  </w:pPr>
                  <w:r w:rsidRPr="00B9790B">
                    <w:rPr>
                      <w:sz w:val="18"/>
                      <w:szCs w:val="18"/>
                    </w:rPr>
                    <w:t>GR</w:t>
                  </w:r>
                  <w:r w:rsidRPr="003069E6">
                    <w:rPr>
                      <w:sz w:val="18"/>
                      <w:szCs w:val="18"/>
                      <w:lang w:val="el-GR"/>
                    </w:rPr>
                    <w:t xml:space="preserve"> 1250003</w:t>
                  </w:r>
                </w:p>
              </w:tc>
              <w:tc>
                <w:tcPr>
                  <w:tcW w:w="2768" w:type="pct"/>
                  <w:tcBorders>
                    <w:top w:val="single" w:sz="8" w:space="0" w:color="8DB3E2"/>
                    <w:left w:val="single" w:sz="4" w:space="0" w:color="8DB3E2"/>
                    <w:bottom w:val="single" w:sz="8" w:space="0" w:color="8DB3E2"/>
                    <w:right w:val="single" w:sz="4" w:space="0" w:color="8DB3E2"/>
                  </w:tcBorders>
                  <w:noWrap/>
                  <w:vAlign w:val="center"/>
                </w:tcPr>
                <w:p w:rsidR="004C7266" w:rsidRPr="003069E6" w:rsidRDefault="004C7266" w:rsidP="008D2AAE">
                  <w:pPr>
                    <w:spacing w:after="0" w:line="240" w:lineRule="auto"/>
                    <w:jc w:val="center"/>
                    <w:rPr>
                      <w:rFonts w:eastAsia="Arial Unicode MS"/>
                      <w:sz w:val="18"/>
                      <w:szCs w:val="18"/>
                      <w:lang w:val="el-GR"/>
                    </w:rPr>
                  </w:pPr>
                  <w:r w:rsidRPr="003D7F5A">
                    <w:rPr>
                      <w:sz w:val="18"/>
                      <w:szCs w:val="18"/>
                      <w:lang w:val="el-GR"/>
                    </w:rPr>
                    <w:t>ΟΡΟΣ</w:t>
                  </w:r>
                  <w:r w:rsidRPr="003069E6">
                    <w:rPr>
                      <w:sz w:val="18"/>
                      <w:szCs w:val="18"/>
                      <w:lang w:val="el-GR"/>
                    </w:rPr>
                    <w:t xml:space="preserve"> </w:t>
                  </w:r>
                  <w:r w:rsidRPr="003D7F5A">
                    <w:rPr>
                      <w:sz w:val="18"/>
                      <w:szCs w:val="18"/>
                      <w:lang w:val="el-GR"/>
                    </w:rPr>
                    <w:t>ΤΙΤΑΡΟΣ</w:t>
                  </w:r>
                </w:p>
              </w:tc>
              <w:tc>
                <w:tcPr>
                  <w:tcW w:w="561" w:type="pct"/>
                  <w:tcBorders>
                    <w:top w:val="single" w:sz="8" w:space="0" w:color="8DB3E2"/>
                    <w:left w:val="single" w:sz="4" w:space="0" w:color="8DB3E2"/>
                    <w:bottom w:val="single" w:sz="8" w:space="0" w:color="8DB3E2"/>
                    <w:right w:val="single" w:sz="4" w:space="0" w:color="8DB3E2"/>
                  </w:tcBorders>
                  <w:noWrap/>
                  <w:vAlign w:val="center"/>
                </w:tcPr>
                <w:p w:rsidR="004C7266" w:rsidRPr="003069E6" w:rsidRDefault="004C7266" w:rsidP="008D2AAE">
                  <w:pPr>
                    <w:spacing w:after="0" w:line="240" w:lineRule="auto"/>
                    <w:jc w:val="center"/>
                    <w:rPr>
                      <w:rFonts w:eastAsia="Arial Unicode MS"/>
                      <w:sz w:val="18"/>
                      <w:szCs w:val="18"/>
                      <w:lang w:val="el-GR"/>
                    </w:rPr>
                  </w:pPr>
                  <w:r w:rsidRPr="003D7F5A">
                    <w:rPr>
                      <w:sz w:val="18"/>
                      <w:szCs w:val="18"/>
                      <w:lang w:val="el-GR"/>
                    </w:rPr>
                    <w:t>ΕΖΔ</w:t>
                  </w:r>
                </w:p>
              </w:tc>
            </w:tr>
            <w:tr w:rsidR="004C7266" w:rsidRPr="00091C55" w:rsidTr="008D2AAE">
              <w:trPr>
                <w:trHeight w:val="20"/>
                <w:jc w:val="center"/>
              </w:trPr>
              <w:tc>
                <w:tcPr>
                  <w:tcW w:w="973" w:type="pct"/>
                  <w:tcBorders>
                    <w:top w:val="single" w:sz="8" w:space="0" w:color="8DB3E2"/>
                    <w:left w:val="single" w:sz="8" w:space="0" w:color="8DB3E2"/>
                    <w:bottom w:val="single" w:sz="8" w:space="0" w:color="8DB3E2"/>
                    <w:right w:val="single" w:sz="4" w:space="0" w:color="8DB3E2"/>
                  </w:tcBorders>
                  <w:vAlign w:val="center"/>
                </w:tcPr>
                <w:p w:rsidR="004C7266" w:rsidRPr="003069E6" w:rsidRDefault="004C7266" w:rsidP="008D2AAE">
                  <w:pPr>
                    <w:keepNext/>
                    <w:keepLines/>
                    <w:spacing w:after="0" w:line="240" w:lineRule="auto"/>
                    <w:ind w:left="-57" w:right="-57"/>
                    <w:jc w:val="center"/>
                    <w:rPr>
                      <w:sz w:val="18"/>
                      <w:szCs w:val="18"/>
                      <w:lang w:val="el-GR"/>
                    </w:rPr>
                  </w:pPr>
                  <w:r w:rsidRPr="003D7F5A">
                    <w:rPr>
                      <w:sz w:val="18"/>
                      <w:szCs w:val="18"/>
                      <w:lang w:val="el-GR"/>
                    </w:rPr>
                    <w:t>ΛΑΠ</w:t>
                  </w:r>
                  <w:r w:rsidRPr="003069E6">
                    <w:rPr>
                      <w:sz w:val="18"/>
                      <w:szCs w:val="18"/>
                      <w:lang w:val="el-GR"/>
                    </w:rPr>
                    <w:t xml:space="preserve"> </w:t>
                  </w:r>
                  <w:r w:rsidRPr="003D7F5A">
                    <w:rPr>
                      <w:sz w:val="18"/>
                      <w:szCs w:val="18"/>
                      <w:lang w:val="el-GR"/>
                    </w:rPr>
                    <w:t>ΑΛΙΑΚΜΟΝΑ</w:t>
                  </w:r>
                </w:p>
              </w:tc>
              <w:tc>
                <w:tcPr>
                  <w:tcW w:w="698" w:type="pct"/>
                  <w:tcBorders>
                    <w:top w:val="single" w:sz="8" w:space="0" w:color="8DB3E2"/>
                    <w:left w:val="single" w:sz="4" w:space="0" w:color="8DB3E2"/>
                    <w:bottom w:val="single" w:sz="8" w:space="0" w:color="8DB3E2"/>
                    <w:right w:val="single" w:sz="4" w:space="0" w:color="8DB3E2"/>
                  </w:tcBorders>
                  <w:vAlign w:val="center"/>
                </w:tcPr>
                <w:p w:rsidR="004C7266" w:rsidRPr="003069E6" w:rsidRDefault="004C7266" w:rsidP="008D2AAE">
                  <w:pPr>
                    <w:spacing w:after="0" w:line="240" w:lineRule="auto"/>
                    <w:jc w:val="center"/>
                    <w:rPr>
                      <w:rFonts w:eastAsia="Arial Unicode MS"/>
                      <w:sz w:val="18"/>
                      <w:szCs w:val="18"/>
                      <w:lang w:val="el-GR"/>
                    </w:rPr>
                  </w:pPr>
                  <w:r w:rsidRPr="00B9790B">
                    <w:rPr>
                      <w:sz w:val="18"/>
                      <w:szCs w:val="18"/>
                    </w:rPr>
                    <w:t>GR</w:t>
                  </w:r>
                  <w:r w:rsidRPr="003069E6">
                    <w:rPr>
                      <w:sz w:val="18"/>
                      <w:szCs w:val="18"/>
                      <w:lang w:val="el-GR"/>
                    </w:rPr>
                    <w:t xml:space="preserve"> 1310001</w:t>
                  </w:r>
                </w:p>
              </w:tc>
              <w:tc>
                <w:tcPr>
                  <w:tcW w:w="2768" w:type="pct"/>
                  <w:tcBorders>
                    <w:top w:val="single" w:sz="8" w:space="0" w:color="8DB3E2"/>
                    <w:left w:val="single" w:sz="4" w:space="0" w:color="8DB3E2"/>
                    <w:bottom w:val="single" w:sz="8" w:space="0" w:color="8DB3E2"/>
                    <w:right w:val="single" w:sz="4" w:space="0" w:color="8DB3E2"/>
                  </w:tcBorders>
                  <w:noWrap/>
                  <w:vAlign w:val="center"/>
                </w:tcPr>
                <w:p w:rsidR="004C7266" w:rsidRPr="003069E6" w:rsidRDefault="004C7266" w:rsidP="008D2AAE">
                  <w:pPr>
                    <w:spacing w:after="0" w:line="240" w:lineRule="auto"/>
                    <w:jc w:val="center"/>
                    <w:rPr>
                      <w:rFonts w:eastAsia="Arial Unicode MS"/>
                      <w:sz w:val="18"/>
                      <w:szCs w:val="18"/>
                      <w:lang w:val="el-GR"/>
                    </w:rPr>
                  </w:pPr>
                  <w:r w:rsidRPr="003D7F5A">
                    <w:rPr>
                      <w:sz w:val="18"/>
                      <w:szCs w:val="18"/>
                      <w:lang w:val="el-GR"/>
                    </w:rPr>
                    <w:t>ΒΑΣΙΛΙΤΣΑ</w:t>
                  </w:r>
                </w:p>
              </w:tc>
              <w:tc>
                <w:tcPr>
                  <w:tcW w:w="561" w:type="pct"/>
                  <w:tcBorders>
                    <w:top w:val="single" w:sz="8" w:space="0" w:color="8DB3E2"/>
                    <w:left w:val="single" w:sz="4" w:space="0" w:color="8DB3E2"/>
                    <w:bottom w:val="single" w:sz="8" w:space="0" w:color="8DB3E2"/>
                    <w:right w:val="single" w:sz="4" w:space="0" w:color="8DB3E2"/>
                  </w:tcBorders>
                  <w:noWrap/>
                  <w:vAlign w:val="center"/>
                </w:tcPr>
                <w:p w:rsidR="004C7266" w:rsidRPr="003069E6" w:rsidRDefault="004C7266" w:rsidP="008D2AAE">
                  <w:pPr>
                    <w:spacing w:after="0" w:line="240" w:lineRule="auto"/>
                    <w:jc w:val="center"/>
                    <w:rPr>
                      <w:rFonts w:eastAsia="Arial Unicode MS"/>
                      <w:sz w:val="18"/>
                      <w:szCs w:val="18"/>
                      <w:lang w:val="el-GR"/>
                    </w:rPr>
                  </w:pPr>
                  <w:r w:rsidRPr="003D7F5A">
                    <w:rPr>
                      <w:sz w:val="18"/>
                      <w:szCs w:val="18"/>
                      <w:lang w:val="el-GR"/>
                    </w:rPr>
                    <w:t>ΕΖΔ</w:t>
                  </w:r>
                </w:p>
              </w:tc>
            </w:tr>
            <w:tr w:rsidR="004C7266" w:rsidRPr="00091C55" w:rsidTr="008D2AAE">
              <w:trPr>
                <w:trHeight w:val="20"/>
                <w:jc w:val="center"/>
              </w:trPr>
              <w:tc>
                <w:tcPr>
                  <w:tcW w:w="973" w:type="pct"/>
                  <w:tcBorders>
                    <w:top w:val="single" w:sz="8" w:space="0" w:color="8DB3E2"/>
                    <w:left w:val="single" w:sz="8" w:space="0" w:color="8DB3E2"/>
                    <w:bottom w:val="single" w:sz="8" w:space="0" w:color="8DB3E2"/>
                    <w:right w:val="single" w:sz="4" w:space="0" w:color="8DB3E2"/>
                  </w:tcBorders>
                  <w:vAlign w:val="center"/>
                </w:tcPr>
                <w:p w:rsidR="004C7266" w:rsidRPr="003069E6" w:rsidRDefault="004C7266" w:rsidP="008D2AAE">
                  <w:pPr>
                    <w:keepNext/>
                    <w:keepLines/>
                    <w:spacing w:after="0" w:line="240" w:lineRule="auto"/>
                    <w:ind w:left="-57" w:right="-57"/>
                    <w:jc w:val="center"/>
                    <w:rPr>
                      <w:sz w:val="18"/>
                      <w:szCs w:val="18"/>
                      <w:lang w:val="el-GR"/>
                    </w:rPr>
                  </w:pPr>
                  <w:r w:rsidRPr="003D7F5A">
                    <w:rPr>
                      <w:sz w:val="18"/>
                      <w:szCs w:val="18"/>
                      <w:lang w:val="el-GR"/>
                    </w:rPr>
                    <w:t>ΛΑΠ</w:t>
                  </w:r>
                  <w:r w:rsidRPr="003069E6">
                    <w:rPr>
                      <w:sz w:val="18"/>
                      <w:szCs w:val="18"/>
                      <w:lang w:val="el-GR"/>
                    </w:rPr>
                    <w:t xml:space="preserve"> </w:t>
                  </w:r>
                  <w:r w:rsidRPr="003D7F5A">
                    <w:rPr>
                      <w:sz w:val="18"/>
                      <w:szCs w:val="18"/>
                      <w:lang w:val="el-GR"/>
                    </w:rPr>
                    <w:t>ΑΛΙΑΚΜΟΝΑ</w:t>
                  </w:r>
                </w:p>
              </w:tc>
              <w:tc>
                <w:tcPr>
                  <w:tcW w:w="698" w:type="pct"/>
                  <w:tcBorders>
                    <w:top w:val="single" w:sz="8" w:space="0" w:color="8DB3E2"/>
                    <w:left w:val="single" w:sz="4" w:space="0" w:color="8DB3E2"/>
                    <w:bottom w:val="single" w:sz="8" w:space="0" w:color="8DB3E2"/>
                    <w:right w:val="single" w:sz="4" w:space="0" w:color="8DB3E2"/>
                  </w:tcBorders>
                  <w:vAlign w:val="center"/>
                </w:tcPr>
                <w:p w:rsidR="004C7266" w:rsidRPr="003069E6" w:rsidRDefault="004C7266" w:rsidP="008D2AAE">
                  <w:pPr>
                    <w:spacing w:after="0" w:line="240" w:lineRule="auto"/>
                    <w:jc w:val="center"/>
                    <w:rPr>
                      <w:rFonts w:eastAsia="Arial Unicode MS"/>
                      <w:sz w:val="18"/>
                      <w:szCs w:val="18"/>
                      <w:lang w:val="el-GR"/>
                    </w:rPr>
                  </w:pPr>
                  <w:r w:rsidRPr="00B9790B">
                    <w:rPr>
                      <w:sz w:val="18"/>
                      <w:szCs w:val="18"/>
                    </w:rPr>
                    <w:t>GR</w:t>
                  </w:r>
                  <w:r w:rsidRPr="003069E6">
                    <w:rPr>
                      <w:sz w:val="18"/>
                      <w:szCs w:val="18"/>
                      <w:lang w:val="el-GR"/>
                    </w:rPr>
                    <w:t xml:space="preserve"> 1310003</w:t>
                  </w:r>
                </w:p>
              </w:tc>
              <w:tc>
                <w:tcPr>
                  <w:tcW w:w="2768" w:type="pct"/>
                  <w:tcBorders>
                    <w:top w:val="single" w:sz="8" w:space="0" w:color="8DB3E2"/>
                    <w:left w:val="single" w:sz="4" w:space="0" w:color="8DB3E2"/>
                    <w:bottom w:val="single" w:sz="8" w:space="0" w:color="8DB3E2"/>
                    <w:right w:val="single" w:sz="4" w:space="0" w:color="8DB3E2"/>
                  </w:tcBorders>
                  <w:noWrap/>
                  <w:vAlign w:val="center"/>
                </w:tcPr>
                <w:p w:rsidR="004C7266" w:rsidRPr="003069E6" w:rsidRDefault="004C7266" w:rsidP="008D2AAE">
                  <w:pPr>
                    <w:spacing w:after="0" w:line="240" w:lineRule="auto"/>
                    <w:jc w:val="center"/>
                    <w:rPr>
                      <w:rFonts w:eastAsia="Arial Unicode MS"/>
                      <w:sz w:val="18"/>
                      <w:szCs w:val="18"/>
                      <w:lang w:val="el-GR"/>
                    </w:rPr>
                  </w:pPr>
                  <w:r w:rsidRPr="003D7F5A">
                    <w:rPr>
                      <w:sz w:val="18"/>
                      <w:szCs w:val="18"/>
                      <w:lang w:val="el-GR"/>
                    </w:rPr>
                    <w:t>ΕΘΝΙΚΟΣ</w:t>
                  </w:r>
                  <w:r w:rsidRPr="003069E6">
                    <w:rPr>
                      <w:sz w:val="18"/>
                      <w:szCs w:val="18"/>
                      <w:lang w:val="el-GR"/>
                    </w:rPr>
                    <w:t xml:space="preserve"> </w:t>
                  </w:r>
                  <w:r w:rsidRPr="003D7F5A">
                    <w:rPr>
                      <w:sz w:val="18"/>
                      <w:szCs w:val="18"/>
                      <w:lang w:val="el-GR"/>
                    </w:rPr>
                    <w:t>ΔΡΥΜΟΣ</w:t>
                  </w:r>
                  <w:r w:rsidRPr="003069E6">
                    <w:rPr>
                      <w:sz w:val="18"/>
                      <w:szCs w:val="18"/>
                      <w:lang w:val="el-GR"/>
                    </w:rPr>
                    <w:t xml:space="preserve"> </w:t>
                  </w:r>
                  <w:r w:rsidRPr="003D7F5A">
                    <w:rPr>
                      <w:sz w:val="18"/>
                      <w:szCs w:val="18"/>
                      <w:lang w:val="el-GR"/>
                    </w:rPr>
                    <w:t>ΠΙΝΔΟΥ</w:t>
                  </w:r>
                </w:p>
              </w:tc>
              <w:tc>
                <w:tcPr>
                  <w:tcW w:w="561" w:type="pct"/>
                  <w:tcBorders>
                    <w:top w:val="single" w:sz="8" w:space="0" w:color="8DB3E2"/>
                    <w:left w:val="single" w:sz="4" w:space="0" w:color="8DB3E2"/>
                    <w:bottom w:val="single" w:sz="8" w:space="0" w:color="8DB3E2"/>
                    <w:right w:val="single" w:sz="4" w:space="0" w:color="8DB3E2"/>
                  </w:tcBorders>
                  <w:noWrap/>
                  <w:vAlign w:val="center"/>
                </w:tcPr>
                <w:p w:rsidR="004C7266" w:rsidRPr="003069E6" w:rsidRDefault="004C7266" w:rsidP="008D2AAE">
                  <w:pPr>
                    <w:spacing w:after="0" w:line="240" w:lineRule="auto"/>
                    <w:jc w:val="center"/>
                    <w:rPr>
                      <w:rFonts w:eastAsia="Arial Unicode MS"/>
                      <w:sz w:val="18"/>
                      <w:szCs w:val="18"/>
                      <w:lang w:val="el-GR"/>
                    </w:rPr>
                  </w:pPr>
                  <w:r w:rsidRPr="003D7F5A">
                    <w:rPr>
                      <w:sz w:val="18"/>
                      <w:szCs w:val="18"/>
                      <w:lang w:val="el-GR"/>
                    </w:rPr>
                    <w:t>ΕΖΔ</w:t>
                  </w:r>
                </w:p>
              </w:tc>
            </w:tr>
            <w:tr w:rsidR="004C7266" w:rsidRPr="00091C55" w:rsidTr="008D2AAE">
              <w:trPr>
                <w:trHeight w:val="20"/>
                <w:jc w:val="center"/>
              </w:trPr>
              <w:tc>
                <w:tcPr>
                  <w:tcW w:w="973" w:type="pct"/>
                  <w:tcBorders>
                    <w:top w:val="single" w:sz="8" w:space="0" w:color="8DB3E2"/>
                    <w:left w:val="single" w:sz="8" w:space="0" w:color="8DB3E2"/>
                    <w:bottom w:val="single" w:sz="8" w:space="0" w:color="8DB3E2"/>
                    <w:right w:val="single" w:sz="4" w:space="0" w:color="8DB3E2"/>
                  </w:tcBorders>
                  <w:vAlign w:val="center"/>
                </w:tcPr>
                <w:p w:rsidR="004C7266" w:rsidRPr="003069E6" w:rsidRDefault="004C7266" w:rsidP="008D2AAE">
                  <w:pPr>
                    <w:keepNext/>
                    <w:keepLines/>
                    <w:spacing w:after="0" w:line="240" w:lineRule="auto"/>
                    <w:ind w:left="-57" w:right="-57"/>
                    <w:jc w:val="center"/>
                    <w:rPr>
                      <w:sz w:val="18"/>
                      <w:szCs w:val="18"/>
                      <w:lang w:val="el-GR"/>
                    </w:rPr>
                  </w:pPr>
                  <w:r w:rsidRPr="003D7F5A">
                    <w:rPr>
                      <w:sz w:val="18"/>
                      <w:szCs w:val="18"/>
                      <w:lang w:val="el-GR"/>
                    </w:rPr>
                    <w:t>ΛΑΠ</w:t>
                  </w:r>
                  <w:r w:rsidRPr="003069E6">
                    <w:rPr>
                      <w:sz w:val="18"/>
                      <w:szCs w:val="18"/>
                      <w:lang w:val="el-GR"/>
                    </w:rPr>
                    <w:t xml:space="preserve"> </w:t>
                  </w:r>
                  <w:r w:rsidRPr="003D7F5A">
                    <w:rPr>
                      <w:sz w:val="18"/>
                      <w:szCs w:val="18"/>
                      <w:lang w:val="el-GR"/>
                    </w:rPr>
                    <w:t>ΑΛΙΑΚΜΟΝΑ</w:t>
                  </w:r>
                </w:p>
              </w:tc>
              <w:tc>
                <w:tcPr>
                  <w:tcW w:w="698" w:type="pct"/>
                  <w:tcBorders>
                    <w:top w:val="single" w:sz="8" w:space="0" w:color="8DB3E2"/>
                    <w:left w:val="single" w:sz="4" w:space="0" w:color="8DB3E2"/>
                    <w:bottom w:val="single" w:sz="8" w:space="0" w:color="8DB3E2"/>
                    <w:right w:val="single" w:sz="4" w:space="0" w:color="8DB3E2"/>
                  </w:tcBorders>
                  <w:vAlign w:val="center"/>
                </w:tcPr>
                <w:p w:rsidR="004C7266" w:rsidRPr="003069E6" w:rsidRDefault="004C7266" w:rsidP="008D2AAE">
                  <w:pPr>
                    <w:spacing w:after="0" w:line="240" w:lineRule="auto"/>
                    <w:jc w:val="center"/>
                    <w:rPr>
                      <w:rFonts w:eastAsia="Arial Unicode MS"/>
                      <w:sz w:val="18"/>
                      <w:szCs w:val="18"/>
                      <w:lang w:val="el-GR"/>
                    </w:rPr>
                  </w:pPr>
                  <w:r w:rsidRPr="00B9790B">
                    <w:rPr>
                      <w:sz w:val="18"/>
                      <w:szCs w:val="18"/>
                    </w:rPr>
                    <w:t>GR</w:t>
                  </w:r>
                  <w:r w:rsidRPr="003069E6">
                    <w:rPr>
                      <w:sz w:val="18"/>
                      <w:szCs w:val="18"/>
                      <w:lang w:val="el-GR"/>
                    </w:rPr>
                    <w:t xml:space="preserve"> 1320002</w:t>
                  </w:r>
                </w:p>
              </w:tc>
              <w:tc>
                <w:tcPr>
                  <w:tcW w:w="2768" w:type="pct"/>
                  <w:tcBorders>
                    <w:top w:val="single" w:sz="8" w:space="0" w:color="8DB3E2"/>
                    <w:left w:val="single" w:sz="4" w:space="0" w:color="8DB3E2"/>
                    <w:bottom w:val="single" w:sz="8" w:space="0" w:color="8DB3E2"/>
                    <w:right w:val="single" w:sz="4" w:space="0" w:color="8DB3E2"/>
                  </w:tcBorders>
                  <w:noWrap/>
                  <w:vAlign w:val="center"/>
                </w:tcPr>
                <w:p w:rsidR="004C7266" w:rsidRPr="003069E6" w:rsidRDefault="004C7266" w:rsidP="008D2AAE">
                  <w:pPr>
                    <w:spacing w:after="0" w:line="240" w:lineRule="auto"/>
                    <w:jc w:val="center"/>
                    <w:rPr>
                      <w:rFonts w:eastAsia="Arial Unicode MS"/>
                      <w:sz w:val="18"/>
                      <w:szCs w:val="18"/>
                      <w:lang w:val="el-GR"/>
                    </w:rPr>
                  </w:pPr>
                  <w:r w:rsidRPr="003D7F5A">
                    <w:rPr>
                      <w:sz w:val="18"/>
                      <w:szCs w:val="18"/>
                      <w:lang w:val="el-GR"/>
                    </w:rPr>
                    <w:t>ΚΟΡΥΦΕΣ</w:t>
                  </w:r>
                  <w:r w:rsidRPr="003069E6">
                    <w:rPr>
                      <w:sz w:val="18"/>
                      <w:szCs w:val="18"/>
                      <w:lang w:val="el-GR"/>
                    </w:rPr>
                    <w:t xml:space="preserve"> </w:t>
                  </w:r>
                  <w:r w:rsidRPr="003D7F5A">
                    <w:rPr>
                      <w:sz w:val="18"/>
                      <w:szCs w:val="18"/>
                      <w:lang w:val="el-GR"/>
                    </w:rPr>
                    <w:t>ΟΡΟΥΣ</w:t>
                  </w:r>
                  <w:r w:rsidRPr="003069E6">
                    <w:rPr>
                      <w:sz w:val="18"/>
                      <w:szCs w:val="18"/>
                      <w:lang w:val="el-GR"/>
                    </w:rPr>
                    <w:t xml:space="preserve"> </w:t>
                  </w:r>
                  <w:r w:rsidRPr="003D7F5A">
                    <w:rPr>
                      <w:sz w:val="18"/>
                      <w:szCs w:val="18"/>
                      <w:lang w:val="el-GR"/>
                    </w:rPr>
                    <w:t>ΓΡΑΜΜΟΣ</w:t>
                  </w:r>
                </w:p>
              </w:tc>
              <w:tc>
                <w:tcPr>
                  <w:tcW w:w="561" w:type="pct"/>
                  <w:tcBorders>
                    <w:top w:val="single" w:sz="8" w:space="0" w:color="8DB3E2"/>
                    <w:left w:val="single" w:sz="4" w:space="0" w:color="8DB3E2"/>
                    <w:bottom w:val="single" w:sz="8" w:space="0" w:color="8DB3E2"/>
                    <w:right w:val="single" w:sz="4" w:space="0" w:color="8DB3E2"/>
                  </w:tcBorders>
                  <w:noWrap/>
                  <w:vAlign w:val="center"/>
                </w:tcPr>
                <w:p w:rsidR="004C7266" w:rsidRPr="003069E6" w:rsidRDefault="004C7266" w:rsidP="008D2AAE">
                  <w:pPr>
                    <w:spacing w:after="0" w:line="240" w:lineRule="auto"/>
                    <w:jc w:val="center"/>
                    <w:rPr>
                      <w:rFonts w:eastAsia="Arial Unicode MS"/>
                      <w:sz w:val="18"/>
                      <w:szCs w:val="18"/>
                      <w:lang w:val="el-GR"/>
                    </w:rPr>
                  </w:pPr>
                  <w:r w:rsidRPr="003D7F5A">
                    <w:rPr>
                      <w:sz w:val="18"/>
                      <w:szCs w:val="18"/>
                      <w:lang w:val="el-GR"/>
                    </w:rPr>
                    <w:t>ΕΖΔ</w:t>
                  </w:r>
                  <w:r w:rsidRPr="003069E6">
                    <w:rPr>
                      <w:sz w:val="18"/>
                      <w:szCs w:val="18"/>
                      <w:lang w:val="el-GR"/>
                    </w:rPr>
                    <w:t xml:space="preserve"> </w:t>
                  </w:r>
                  <w:r w:rsidRPr="003D7F5A">
                    <w:rPr>
                      <w:sz w:val="18"/>
                      <w:szCs w:val="18"/>
                      <w:lang w:val="el-GR"/>
                    </w:rPr>
                    <w:t>ΖΕΠ</w:t>
                  </w:r>
                </w:p>
              </w:tc>
            </w:tr>
            <w:tr w:rsidR="004C7266" w:rsidRPr="00091C55" w:rsidTr="008D2AAE">
              <w:trPr>
                <w:trHeight w:val="20"/>
                <w:jc w:val="center"/>
              </w:trPr>
              <w:tc>
                <w:tcPr>
                  <w:tcW w:w="973" w:type="pct"/>
                  <w:tcBorders>
                    <w:top w:val="single" w:sz="8" w:space="0" w:color="8DB3E2"/>
                    <w:left w:val="single" w:sz="8" w:space="0" w:color="8DB3E2"/>
                    <w:bottom w:val="single" w:sz="8" w:space="0" w:color="8DB3E2"/>
                    <w:right w:val="single" w:sz="4" w:space="0" w:color="8DB3E2"/>
                  </w:tcBorders>
                  <w:vAlign w:val="center"/>
                </w:tcPr>
                <w:p w:rsidR="004C7266" w:rsidRPr="003069E6" w:rsidRDefault="004C7266" w:rsidP="008D2AAE">
                  <w:pPr>
                    <w:keepNext/>
                    <w:keepLines/>
                    <w:spacing w:after="0" w:line="240" w:lineRule="auto"/>
                    <w:ind w:left="-57" w:right="-57"/>
                    <w:jc w:val="center"/>
                    <w:rPr>
                      <w:sz w:val="18"/>
                      <w:szCs w:val="18"/>
                      <w:lang w:val="el-GR"/>
                    </w:rPr>
                  </w:pPr>
                  <w:r w:rsidRPr="003D7F5A">
                    <w:rPr>
                      <w:sz w:val="18"/>
                      <w:szCs w:val="18"/>
                      <w:lang w:val="el-GR"/>
                    </w:rPr>
                    <w:t>ΛΑΠ</w:t>
                  </w:r>
                  <w:r w:rsidRPr="003069E6">
                    <w:rPr>
                      <w:sz w:val="18"/>
                      <w:szCs w:val="18"/>
                      <w:lang w:val="el-GR"/>
                    </w:rPr>
                    <w:t xml:space="preserve"> </w:t>
                  </w:r>
                  <w:r w:rsidRPr="003D7F5A">
                    <w:rPr>
                      <w:sz w:val="18"/>
                      <w:szCs w:val="18"/>
                      <w:lang w:val="el-GR"/>
                    </w:rPr>
                    <w:t>ΑΛΙΑΚΜΟΝΑ</w:t>
                  </w:r>
                </w:p>
              </w:tc>
              <w:tc>
                <w:tcPr>
                  <w:tcW w:w="698" w:type="pct"/>
                  <w:tcBorders>
                    <w:top w:val="single" w:sz="8" w:space="0" w:color="8DB3E2"/>
                    <w:left w:val="single" w:sz="4" w:space="0" w:color="8DB3E2"/>
                    <w:bottom w:val="single" w:sz="8" w:space="0" w:color="8DB3E2"/>
                    <w:right w:val="single" w:sz="4" w:space="0" w:color="8DB3E2"/>
                  </w:tcBorders>
                  <w:vAlign w:val="center"/>
                </w:tcPr>
                <w:p w:rsidR="004C7266" w:rsidRPr="003069E6" w:rsidRDefault="004C7266" w:rsidP="008D2AAE">
                  <w:pPr>
                    <w:spacing w:after="0" w:line="240" w:lineRule="auto"/>
                    <w:jc w:val="center"/>
                    <w:rPr>
                      <w:rFonts w:eastAsia="Arial Unicode MS"/>
                      <w:sz w:val="18"/>
                      <w:szCs w:val="18"/>
                      <w:lang w:val="el-GR"/>
                    </w:rPr>
                  </w:pPr>
                  <w:r w:rsidRPr="00B9790B">
                    <w:rPr>
                      <w:sz w:val="18"/>
                      <w:szCs w:val="18"/>
                    </w:rPr>
                    <w:t>GR</w:t>
                  </w:r>
                  <w:r w:rsidRPr="003069E6">
                    <w:rPr>
                      <w:sz w:val="18"/>
                      <w:szCs w:val="18"/>
                      <w:lang w:val="el-GR"/>
                    </w:rPr>
                    <w:t xml:space="preserve"> 1330001</w:t>
                  </w:r>
                </w:p>
              </w:tc>
              <w:tc>
                <w:tcPr>
                  <w:tcW w:w="2768" w:type="pct"/>
                  <w:tcBorders>
                    <w:top w:val="single" w:sz="8" w:space="0" w:color="8DB3E2"/>
                    <w:left w:val="single" w:sz="4" w:space="0" w:color="8DB3E2"/>
                    <w:bottom w:val="single" w:sz="8" w:space="0" w:color="8DB3E2"/>
                    <w:right w:val="single" w:sz="4" w:space="0" w:color="8DB3E2"/>
                  </w:tcBorders>
                  <w:noWrap/>
                  <w:vAlign w:val="center"/>
                </w:tcPr>
                <w:p w:rsidR="004C7266" w:rsidRPr="003069E6" w:rsidRDefault="004C7266" w:rsidP="008D2AAE">
                  <w:pPr>
                    <w:spacing w:after="0" w:line="240" w:lineRule="auto"/>
                    <w:jc w:val="center"/>
                    <w:rPr>
                      <w:rFonts w:eastAsia="Arial Unicode MS"/>
                      <w:sz w:val="18"/>
                      <w:szCs w:val="18"/>
                      <w:lang w:val="el-GR"/>
                    </w:rPr>
                  </w:pPr>
                  <w:r w:rsidRPr="003D7F5A">
                    <w:rPr>
                      <w:sz w:val="18"/>
                      <w:szCs w:val="18"/>
                      <w:lang w:val="el-GR"/>
                    </w:rPr>
                    <w:t>ΟΡΟΣ</w:t>
                  </w:r>
                  <w:r w:rsidRPr="003069E6">
                    <w:rPr>
                      <w:sz w:val="18"/>
                      <w:szCs w:val="18"/>
                      <w:lang w:val="el-GR"/>
                    </w:rPr>
                    <w:t xml:space="preserve"> </w:t>
                  </w:r>
                  <w:r w:rsidRPr="003D7F5A">
                    <w:rPr>
                      <w:sz w:val="18"/>
                      <w:szCs w:val="18"/>
                      <w:lang w:val="el-GR"/>
                    </w:rPr>
                    <w:t>ΒΟΥΡΙΝΟ</w:t>
                  </w:r>
                  <w:r w:rsidRPr="003069E6">
                    <w:rPr>
                      <w:sz w:val="18"/>
                      <w:szCs w:val="18"/>
                      <w:lang w:val="el-GR"/>
                    </w:rPr>
                    <w:t xml:space="preserve"> (</w:t>
                  </w:r>
                  <w:r w:rsidRPr="003D7F5A">
                    <w:rPr>
                      <w:sz w:val="18"/>
                      <w:szCs w:val="18"/>
                      <w:lang w:val="el-GR"/>
                    </w:rPr>
                    <w:t>ΚΟΡΥΦΗ</w:t>
                  </w:r>
                  <w:r w:rsidRPr="003069E6">
                    <w:rPr>
                      <w:sz w:val="18"/>
                      <w:szCs w:val="18"/>
                      <w:lang w:val="el-GR"/>
                    </w:rPr>
                    <w:t xml:space="preserve"> </w:t>
                  </w:r>
                  <w:r w:rsidRPr="003D7F5A">
                    <w:rPr>
                      <w:sz w:val="18"/>
                      <w:szCs w:val="18"/>
                      <w:lang w:val="el-GR"/>
                    </w:rPr>
                    <w:t>ΑΣΠΡΟΒΟΥΝΙ</w:t>
                  </w:r>
                  <w:r w:rsidRPr="003069E6">
                    <w:rPr>
                      <w:sz w:val="18"/>
                      <w:szCs w:val="18"/>
                      <w:lang w:val="el-GR"/>
                    </w:rPr>
                    <w:t>)</w:t>
                  </w:r>
                </w:p>
              </w:tc>
              <w:tc>
                <w:tcPr>
                  <w:tcW w:w="561" w:type="pct"/>
                  <w:tcBorders>
                    <w:top w:val="single" w:sz="8" w:space="0" w:color="8DB3E2"/>
                    <w:left w:val="single" w:sz="4" w:space="0" w:color="8DB3E2"/>
                    <w:bottom w:val="single" w:sz="8" w:space="0" w:color="8DB3E2"/>
                    <w:right w:val="single" w:sz="4" w:space="0" w:color="8DB3E2"/>
                  </w:tcBorders>
                  <w:noWrap/>
                  <w:vAlign w:val="center"/>
                </w:tcPr>
                <w:p w:rsidR="004C7266" w:rsidRPr="003069E6" w:rsidRDefault="004C7266" w:rsidP="008D2AAE">
                  <w:pPr>
                    <w:spacing w:after="0" w:line="240" w:lineRule="auto"/>
                    <w:jc w:val="center"/>
                    <w:rPr>
                      <w:rFonts w:eastAsia="Arial Unicode MS"/>
                      <w:sz w:val="18"/>
                      <w:szCs w:val="18"/>
                      <w:lang w:val="el-GR"/>
                    </w:rPr>
                  </w:pPr>
                  <w:r w:rsidRPr="003D7F5A">
                    <w:rPr>
                      <w:sz w:val="18"/>
                      <w:szCs w:val="18"/>
                      <w:lang w:val="el-GR"/>
                    </w:rPr>
                    <w:t>ΕΖΔ</w:t>
                  </w:r>
                </w:p>
              </w:tc>
            </w:tr>
            <w:tr w:rsidR="004C7266" w:rsidRPr="00091C55" w:rsidTr="008D2AAE">
              <w:trPr>
                <w:trHeight w:val="20"/>
                <w:jc w:val="center"/>
              </w:trPr>
              <w:tc>
                <w:tcPr>
                  <w:tcW w:w="973" w:type="pct"/>
                  <w:tcBorders>
                    <w:top w:val="single" w:sz="8" w:space="0" w:color="8DB3E2"/>
                    <w:left w:val="single" w:sz="8" w:space="0" w:color="8DB3E2"/>
                    <w:bottom w:val="single" w:sz="8" w:space="0" w:color="8DB3E2"/>
                    <w:right w:val="single" w:sz="8" w:space="0" w:color="8DB3E2"/>
                  </w:tcBorders>
                  <w:shd w:val="clear" w:color="auto" w:fill="DAEEF3"/>
                  <w:noWrap/>
                  <w:vAlign w:val="center"/>
                </w:tcPr>
                <w:p w:rsidR="004C7266" w:rsidRPr="003069E6" w:rsidRDefault="004C7266" w:rsidP="008D2AAE">
                  <w:pPr>
                    <w:keepNext/>
                    <w:keepLines/>
                    <w:spacing w:after="0" w:line="240" w:lineRule="auto"/>
                    <w:ind w:left="-57" w:right="-57"/>
                    <w:jc w:val="center"/>
                    <w:rPr>
                      <w:b/>
                      <w:sz w:val="18"/>
                      <w:szCs w:val="18"/>
                      <w:lang w:val="el-GR"/>
                    </w:rPr>
                  </w:pPr>
                </w:p>
              </w:tc>
              <w:tc>
                <w:tcPr>
                  <w:tcW w:w="698" w:type="pct"/>
                  <w:tcBorders>
                    <w:top w:val="single" w:sz="8" w:space="0" w:color="8DB3E2"/>
                    <w:left w:val="single" w:sz="8" w:space="0" w:color="8DB3E2"/>
                    <w:bottom w:val="single" w:sz="8" w:space="0" w:color="8DB3E2"/>
                    <w:right w:val="single" w:sz="8" w:space="0" w:color="8DB3E2"/>
                  </w:tcBorders>
                  <w:shd w:val="clear" w:color="auto" w:fill="DAEEF3"/>
                  <w:vAlign w:val="center"/>
                </w:tcPr>
                <w:p w:rsidR="004C7266" w:rsidRPr="003069E6" w:rsidRDefault="004C7266" w:rsidP="008D2AAE">
                  <w:pPr>
                    <w:keepNext/>
                    <w:keepLines/>
                    <w:spacing w:after="0" w:line="240" w:lineRule="auto"/>
                    <w:ind w:left="-57" w:right="-57"/>
                    <w:jc w:val="center"/>
                    <w:rPr>
                      <w:b/>
                      <w:sz w:val="18"/>
                      <w:szCs w:val="18"/>
                      <w:lang w:val="el-GR"/>
                    </w:rPr>
                  </w:pPr>
                </w:p>
              </w:tc>
              <w:tc>
                <w:tcPr>
                  <w:tcW w:w="2768" w:type="pct"/>
                  <w:tcBorders>
                    <w:top w:val="single" w:sz="8" w:space="0" w:color="8DB3E2"/>
                    <w:left w:val="single" w:sz="8" w:space="0" w:color="8DB3E2"/>
                    <w:bottom w:val="single" w:sz="8" w:space="0" w:color="8DB3E2"/>
                    <w:right w:val="single" w:sz="8" w:space="0" w:color="8DB3E2"/>
                  </w:tcBorders>
                  <w:shd w:val="clear" w:color="auto" w:fill="DAEEF3"/>
                  <w:vAlign w:val="center"/>
                </w:tcPr>
                <w:p w:rsidR="004C7266" w:rsidRPr="003069E6" w:rsidRDefault="004C7266" w:rsidP="008D2AAE">
                  <w:pPr>
                    <w:keepNext/>
                    <w:keepLines/>
                    <w:spacing w:after="0" w:line="240" w:lineRule="auto"/>
                    <w:ind w:left="-57" w:right="-57"/>
                    <w:jc w:val="center"/>
                    <w:rPr>
                      <w:b/>
                      <w:sz w:val="18"/>
                      <w:szCs w:val="18"/>
                      <w:lang w:val="el-GR"/>
                    </w:rPr>
                  </w:pPr>
                </w:p>
              </w:tc>
              <w:tc>
                <w:tcPr>
                  <w:tcW w:w="561" w:type="pct"/>
                  <w:tcBorders>
                    <w:top w:val="single" w:sz="8" w:space="0" w:color="8DB3E2"/>
                    <w:left w:val="single" w:sz="8" w:space="0" w:color="8DB3E2"/>
                    <w:bottom w:val="single" w:sz="8" w:space="0" w:color="8DB3E2"/>
                    <w:right w:val="single" w:sz="8" w:space="0" w:color="8DB3E2"/>
                  </w:tcBorders>
                  <w:shd w:val="clear" w:color="auto" w:fill="DAEEF3"/>
                  <w:vAlign w:val="center"/>
                </w:tcPr>
                <w:p w:rsidR="004C7266" w:rsidRPr="003069E6" w:rsidRDefault="004C7266" w:rsidP="008D2AAE">
                  <w:pPr>
                    <w:keepNext/>
                    <w:keepLines/>
                    <w:spacing w:after="0" w:line="240" w:lineRule="auto"/>
                    <w:ind w:left="-57" w:right="-57"/>
                    <w:jc w:val="center"/>
                    <w:rPr>
                      <w:b/>
                      <w:sz w:val="18"/>
                      <w:szCs w:val="18"/>
                      <w:lang w:val="el-GR"/>
                    </w:rPr>
                  </w:pPr>
                </w:p>
              </w:tc>
            </w:tr>
            <w:tr w:rsidR="004C7266" w:rsidRPr="00091C55" w:rsidTr="008D2AAE">
              <w:trPr>
                <w:trHeight w:val="20"/>
                <w:jc w:val="center"/>
              </w:trPr>
              <w:tc>
                <w:tcPr>
                  <w:tcW w:w="973" w:type="pct"/>
                  <w:tcBorders>
                    <w:top w:val="single" w:sz="8" w:space="0" w:color="8DB3E2"/>
                    <w:left w:val="single" w:sz="8" w:space="0" w:color="8DB3E2"/>
                    <w:bottom w:val="single" w:sz="8" w:space="0" w:color="8DB3E2"/>
                    <w:right w:val="single" w:sz="8" w:space="0" w:color="8DB3E2"/>
                  </w:tcBorders>
                  <w:shd w:val="clear" w:color="auto" w:fill="DBE5F1"/>
                  <w:noWrap/>
                  <w:vAlign w:val="center"/>
                </w:tcPr>
                <w:p w:rsidR="004C7266" w:rsidRPr="003069E6" w:rsidRDefault="004C7266" w:rsidP="008D2AAE">
                  <w:pPr>
                    <w:spacing w:after="0" w:line="240" w:lineRule="auto"/>
                    <w:jc w:val="center"/>
                    <w:rPr>
                      <w:sz w:val="18"/>
                      <w:szCs w:val="18"/>
                      <w:highlight w:val="green"/>
                      <w:lang w:val="el-GR"/>
                    </w:rPr>
                  </w:pPr>
                  <w:r w:rsidRPr="003D7F5A">
                    <w:rPr>
                      <w:b/>
                      <w:sz w:val="18"/>
                      <w:szCs w:val="18"/>
                      <w:lang w:val="el-GR"/>
                    </w:rPr>
                    <w:t>Υγρότοποι</w:t>
                  </w:r>
                  <w:r w:rsidRPr="003069E6">
                    <w:rPr>
                      <w:b/>
                      <w:sz w:val="18"/>
                      <w:szCs w:val="18"/>
                      <w:lang w:val="el-GR"/>
                    </w:rPr>
                    <w:t>/</w:t>
                  </w:r>
                  <w:r w:rsidRPr="003069E6">
                    <w:rPr>
                      <w:b/>
                      <w:iCs/>
                      <w:sz w:val="18"/>
                      <w:szCs w:val="18"/>
                      <w:lang w:val="el-GR"/>
                    </w:rPr>
                    <w:t xml:space="preserve"> </w:t>
                  </w:r>
                  <w:r w:rsidRPr="003D7F5A">
                    <w:rPr>
                      <w:b/>
                      <w:iCs/>
                      <w:sz w:val="18"/>
                      <w:szCs w:val="18"/>
                      <w:lang w:val="el-GR"/>
                    </w:rPr>
                    <w:t>Χερσαία</w:t>
                  </w:r>
                  <w:r w:rsidRPr="003069E6">
                    <w:rPr>
                      <w:b/>
                      <w:iCs/>
                      <w:sz w:val="18"/>
                      <w:szCs w:val="18"/>
                      <w:lang w:val="el-GR"/>
                    </w:rPr>
                    <w:t xml:space="preserve"> </w:t>
                  </w:r>
                  <w:r w:rsidRPr="003D7F5A">
                    <w:rPr>
                      <w:b/>
                      <w:iCs/>
                      <w:sz w:val="18"/>
                      <w:szCs w:val="18"/>
                      <w:lang w:val="el-GR"/>
                    </w:rPr>
                    <w:t>Τμήματα</w:t>
                  </w:r>
                </w:p>
              </w:tc>
              <w:tc>
                <w:tcPr>
                  <w:tcW w:w="698" w:type="pct"/>
                  <w:tcBorders>
                    <w:top w:val="single" w:sz="8" w:space="0" w:color="8DB3E2"/>
                    <w:left w:val="single" w:sz="8" w:space="0" w:color="8DB3E2"/>
                    <w:bottom w:val="single" w:sz="8" w:space="0" w:color="8DB3E2"/>
                    <w:right w:val="single" w:sz="8" w:space="0" w:color="8DB3E2"/>
                  </w:tcBorders>
                  <w:shd w:val="clear" w:color="auto" w:fill="DBE5F1"/>
                  <w:vAlign w:val="center"/>
                </w:tcPr>
                <w:p w:rsidR="004C7266" w:rsidRPr="003069E6" w:rsidRDefault="004C7266" w:rsidP="008D2AAE">
                  <w:pPr>
                    <w:spacing w:after="0" w:line="240" w:lineRule="auto"/>
                    <w:jc w:val="center"/>
                    <w:rPr>
                      <w:sz w:val="18"/>
                      <w:szCs w:val="18"/>
                      <w:highlight w:val="green"/>
                      <w:lang w:val="el-GR"/>
                    </w:rPr>
                  </w:pPr>
                </w:p>
              </w:tc>
              <w:tc>
                <w:tcPr>
                  <w:tcW w:w="2768" w:type="pct"/>
                  <w:tcBorders>
                    <w:top w:val="single" w:sz="8" w:space="0" w:color="8DB3E2"/>
                    <w:left w:val="single" w:sz="8" w:space="0" w:color="8DB3E2"/>
                    <w:bottom w:val="single" w:sz="8" w:space="0" w:color="8DB3E2"/>
                    <w:right w:val="single" w:sz="8" w:space="0" w:color="8DB3E2"/>
                  </w:tcBorders>
                  <w:shd w:val="clear" w:color="auto" w:fill="DBE5F1"/>
                  <w:vAlign w:val="center"/>
                </w:tcPr>
                <w:p w:rsidR="004C7266" w:rsidRPr="003069E6" w:rsidRDefault="004C7266" w:rsidP="008D2AAE">
                  <w:pPr>
                    <w:spacing w:after="0" w:line="240" w:lineRule="auto"/>
                    <w:jc w:val="center"/>
                    <w:rPr>
                      <w:sz w:val="18"/>
                      <w:szCs w:val="18"/>
                      <w:highlight w:val="green"/>
                      <w:lang w:val="el-GR"/>
                    </w:rPr>
                  </w:pPr>
                </w:p>
              </w:tc>
              <w:tc>
                <w:tcPr>
                  <w:tcW w:w="561" w:type="pct"/>
                  <w:tcBorders>
                    <w:top w:val="single" w:sz="8" w:space="0" w:color="8DB3E2"/>
                    <w:left w:val="single" w:sz="8" w:space="0" w:color="8DB3E2"/>
                    <w:bottom w:val="single" w:sz="8" w:space="0" w:color="8DB3E2"/>
                    <w:right w:val="single" w:sz="8" w:space="0" w:color="8DB3E2"/>
                  </w:tcBorders>
                  <w:shd w:val="clear" w:color="auto" w:fill="DBE5F1"/>
                  <w:vAlign w:val="center"/>
                </w:tcPr>
                <w:p w:rsidR="004C7266" w:rsidRPr="003069E6" w:rsidRDefault="004C7266" w:rsidP="008D2AAE">
                  <w:pPr>
                    <w:spacing w:after="0" w:line="240" w:lineRule="auto"/>
                    <w:jc w:val="center"/>
                    <w:rPr>
                      <w:sz w:val="18"/>
                      <w:szCs w:val="18"/>
                      <w:highlight w:val="green"/>
                      <w:lang w:val="el-GR"/>
                    </w:rPr>
                  </w:pPr>
                </w:p>
              </w:tc>
            </w:tr>
            <w:tr w:rsidR="004C7266" w:rsidRPr="00091C55" w:rsidTr="008D2AAE">
              <w:trPr>
                <w:trHeight w:val="20"/>
                <w:jc w:val="center"/>
              </w:trPr>
              <w:tc>
                <w:tcPr>
                  <w:tcW w:w="973" w:type="pct"/>
                  <w:tcBorders>
                    <w:top w:val="single" w:sz="8" w:space="0" w:color="8DB3E2"/>
                    <w:left w:val="single" w:sz="8" w:space="0" w:color="8DB3E2"/>
                    <w:bottom w:val="single" w:sz="8" w:space="0" w:color="8DB3E2"/>
                    <w:right w:val="single" w:sz="4" w:space="0" w:color="8DB3E2"/>
                  </w:tcBorders>
                  <w:noWrap/>
                  <w:vAlign w:val="center"/>
                </w:tcPr>
                <w:p w:rsidR="004C7266" w:rsidRPr="003069E6" w:rsidRDefault="004C7266" w:rsidP="008D2AAE">
                  <w:pPr>
                    <w:keepNext/>
                    <w:keepLines/>
                    <w:spacing w:after="0" w:line="240" w:lineRule="auto"/>
                    <w:ind w:left="-57" w:right="-57"/>
                    <w:jc w:val="center"/>
                    <w:rPr>
                      <w:sz w:val="18"/>
                      <w:szCs w:val="18"/>
                      <w:lang w:val="el-GR"/>
                    </w:rPr>
                  </w:pPr>
                  <w:r w:rsidRPr="003D7F5A">
                    <w:rPr>
                      <w:sz w:val="18"/>
                      <w:szCs w:val="18"/>
                      <w:lang w:val="el-GR"/>
                    </w:rPr>
                    <w:t>ΛΑΠ</w:t>
                  </w:r>
                  <w:r w:rsidRPr="003069E6">
                    <w:rPr>
                      <w:sz w:val="18"/>
                      <w:szCs w:val="18"/>
                      <w:lang w:val="el-GR"/>
                    </w:rPr>
                    <w:t xml:space="preserve"> </w:t>
                  </w:r>
                  <w:r w:rsidRPr="003D7F5A">
                    <w:rPr>
                      <w:sz w:val="18"/>
                      <w:szCs w:val="18"/>
                      <w:lang w:val="el-GR"/>
                    </w:rPr>
                    <w:t>ΠΡΕΣΠΩΝ</w:t>
                  </w:r>
                </w:p>
              </w:tc>
              <w:tc>
                <w:tcPr>
                  <w:tcW w:w="698" w:type="pct"/>
                  <w:tcBorders>
                    <w:top w:val="single" w:sz="8" w:space="0" w:color="8DB3E2"/>
                    <w:left w:val="single" w:sz="4" w:space="0" w:color="8DB3E2"/>
                    <w:bottom w:val="single" w:sz="8" w:space="0" w:color="8DB3E2"/>
                    <w:right w:val="single" w:sz="4" w:space="0" w:color="8DB3E2"/>
                  </w:tcBorders>
                  <w:vAlign w:val="center"/>
                </w:tcPr>
                <w:p w:rsidR="004C7266" w:rsidRPr="003069E6" w:rsidRDefault="004C7266" w:rsidP="008D2AAE">
                  <w:pPr>
                    <w:spacing w:after="0" w:line="240" w:lineRule="auto"/>
                    <w:jc w:val="center"/>
                    <w:rPr>
                      <w:rFonts w:eastAsia="Arial Unicode MS"/>
                      <w:sz w:val="18"/>
                      <w:szCs w:val="18"/>
                      <w:lang w:val="el-GR"/>
                    </w:rPr>
                  </w:pPr>
                  <w:r w:rsidRPr="00B9790B">
                    <w:rPr>
                      <w:sz w:val="18"/>
                      <w:szCs w:val="18"/>
                    </w:rPr>
                    <w:t>GR</w:t>
                  </w:r>
                  <w:r w:rsidRPr="003069E6">
                    <w:rPr>
                      <w:sz w:val="18"/>
                      <w:szCs w:val="18"/>
                      <w:lang w:val="el-GR"/>
                    </w:rPr>
                    <w:t xml:space="preserve"> 1340001</w:t>
                  </w:r>
                </w:p>
              </w:tc>
              <w:tc>
                <w:tcPr>
                  <w:tcW w:w="2768" w:type="pct"/>
                  <w:tcBorders>
                    <w:top w:val="single" w:sz="8" w:space="0" w:color="8DB3E2"/>
                    <w:left w:val="single" w:sz="4" w:space="0" w:color="8DB3E2"/>
                    <w:bottom w:val="single" w:sz="8" w:space="0" w:color="8DB3E2"/>
                    <w:right w:val="single" w:sz="4" w:space="0" w:color="8DB3E2"/>
                  </w:tcBorders>
                  <w:noWrap/>
                  <w:vAlign w:val="center"/>
                </w:tcPr>
                <w:p w:rsidR="004C7266" w:rsidRPr="003069E6" w:rsidRDefault="004C7266" w:rsidP="008D2AAE">
                  <w:pPr>
                    <w:spacing w:after="0" w:line="240" w:lineRule="auto"/>
                    <w:jc w:val="center"/>
                    <w:rPr>
                      <w:rFonts w:eastAsia="Arial Unicode MS"/>
                      <w:sz w:val="18"/>
                      <w:szCs w:val="18"/>
                      <w:lang w:val="el-GR"/>
                    </w:rPr>
                  </w:pPr>
                  <w:r w:rsidRPr="003D7F5A">
                    <w:rPr>
                      <w:sz w:val="18"/>
                      <w:szCs w:val="18"/>
                      <w:lang w:val="el-GR"/>
                    </w:rPr>
                    <w:t>ΕΘΝΙΚΟΣ</w:t>
                  </w:r>
                  <w:r w:rsidRPr="003069E6">
                    <w:rPr>
                      <w:sz w:val="18"/>
                      <w:szCs w:val="18"/>
                      <w:lang w:val="el-GR"/>
                    </w:rPr>
                    <w:t xml:space="preserve"> </w:t>
                  </w:r>
                  <w:r w:rsidRPr="003D7F5A">
                    <w:rPr>
                      <w:sz w:val="18"/>
                      <w:szCs w:val="18"/>
                      <w:lang w:val="el-GR"/>
                    </w:rPr>
                    <w:t>ΔΡΥΜΟΣ</w:t>
                  </w:r>
                  <w:r w:rsidRPr="003069E6">
                    <w:rPr>
                      <w:sz w:val="18"/>
                      <w:szCs w:val="18"/>
                      <w:lang w:val="el-GR"/>
                    </w:rPr>
                    <w:t xml:space="preserve"> </w:t>
                  </w:r>
                  <w:r w:rsidRPr="003D7F5A">
                    <w:rPr>
                      <w:sz w:val="18"/>
                      <w:szCs w:val="18"/>
                      <w:lang w:val="el-GR"/>
                    </w:rPr>
                    <w:t>ΠΡΕΣΠΩΝ</w:t>
                  </w:r>
                </w:p>
              </w:tc>
              <w:tc>
                <w:tcPr>
                  <w:tcW w:w="561" w:type="pct"/>
                  <w:tcBorders>
                    <w:top w:val="single" w:sz="8" w:space="0" w:color="8DB3E2"/>
                    <w:left w:val="single" w:sz="4" w:space="0" w:color="8DB3E2"/>
                    <w:bottom w:val="single" w:sz="8" w:space="0" w:color="8DB3E2"/>
                    <w:right w:val="single" w:sz="4" w:space="0" w:color="8DB3E2"/>
                  </w:tcBorders>
                  <w:noWrap/>
                  <w:vAlign w:val="center"/>
                </w:tcPr>
                <w:p w:rsidR="004C7266" w:rsidRPr="003069E6" w:rsidRDefault="004C7266" w:rsidP="008D2AAE">
                  <w:pPr>
                    <w:spacing w:after="0" w:line="240" w:lineRule="auto"/>
                    <w:jc w:val="center"/>
                    <w:rPr>
                      <w:rFonts w:eastAsia="Arial Unicode MS"/>
                      <w:sz w:val="18"/>
                      <w:szCs w:val="18"/>
                      <w:lang w:val="el-GR"/>
                    </w:rPr>
                  </w:pPr>
                  <w:r w:rsidRPr="003D7F5A">
                    <w:rPr>
                      <w:sz w:val="18"/>
                      <w:szCs w:val="18"/>
                      <w:lang w:val="el-GR"/>
                    </w:rPr>
                    <w:t>ΕΖΔ</w:t>
                  </w:r>
                  <w:r w:rsidRPr="003069E6">
                    <w:rPr>
                      <w:sz w:val="18"/>
                      <w:szCs w:val="18"/>
                      <w:lang w:val="el-GR"/>
                    </w:rPr>
                    <w:t xml:space="preserve"> </w:t>
                  </w:r>
                  <w:r w:rsidRPr="003D7F5A">
                    <w:rPr>
                      <w:sz w:val="18"/>
                      <w:szCs w:val="18"/>
                      <w:lang w:val="el-GR"/>
                    </w:rPr>
                    <w:t>ΖΕΠ</w:t>
                  </w:r>
                </w:p>
              </w:tc>
            </w:tr>
            <w:tr w:rsidR="004C7266" w:rsidRPr="00091C55" w:rsidTr="008D2AAE">
              <w:trPr>
                <w:trHeight w:val="20"/>
                <w:jc w:val="center"/>
              </w:trPr>
              <w:tc>
                <w:tcPr>
                  <w:tcW w:w="973" w:type="pct"/>
                  <w:tcBorders>
                    <w:top w:val="single" w:sz="8" w:space="0" w:color="8DB3E2"/>
                    <w:left w:val="single" w:sz="8" w:space="0" w:color="8DB3E2"/>
                    <w:bottom w:val="single" w:sz="8" w:space="0" w:color="8DB3E2"/>
                    <w:right w:val="single" w:sz="4" w:space="0" w:color="8DB3E2"/>
                  </w:tcBorders>
                  <w:vAlign w:val="center"/>
                </w:tcPr>
                <w:p w:rsidR="004C7266" w:rsidRPr="003069E6" w:rsidRDefault="004C7266" w:rsidP="008D2AAE">
                  <w:pPr>
                    <w:keepNext/>
                    <w:keepLines/>
                    <w:spacing w:after="0" w:line="240" w:lineRule="auto"/>
                    <w:ind w:left="-57" w:right="-57"/>
                    <w:jc w:val="center"/>
                    <w:rPr>
                      <w:sz w:val="18"/>
                      <w:szCs w:val="18"/>
                      <w:lang w:val="el-GR"/>
                    </w:rPr>
                  </w:pPr>
                  <w:r w:rsidRPr="003D7F5A">
                    <w:rPr>
                      <w:sz w:val="18"/>
                      <w:szCs w:val="18"/>
                      <w:lang w:val="el-GR"/>
                    </w:rPr>
                    <w:t>ΛΑΠ</w:t>
                  </w:r>
                  <w:r w:rsidRPr="003069E6">
                    <w:rPr>
                      <w:sz w:val="18"/>
                      <w:szCs w:val="18"/>
                      <w:lang w:val="el-GR"/>
                    </w:rPr>
                    <w:t xml:space="preserve"> </w:t>
                  </w:r>
                  <w:r w:rsidRPr="003D7F5A">
                    <w:rPr>
                      <w:sz w:val="18"/>
                      <w:szCs w:val="18"/>
                      <w:lang w:val="el-GR"/>
                    </w:rPr>
                    <w:t>ΠΡΕΣΠΩΝ</w:t>
                  </w:r>
                </w:p>
              </w:tc>
              <w:tc>
                <w:tcPr>
                  <w:tcW w:w="698" w:type="pct"/>
                  <w:tcBorders>
                    <w:top w:val="single" w:sz="8" w:space="0" w:color="8DB3E2"/>
                    <w:left w:val="single" w:sz="4" w:space="0" w:color="8DB3E2"/>
                    <w:bottom w:val="single" w:sz="8" w:space="0" w:color="8DB3E2"/>
                    <w:right w:val="single" w:sz="4" w:space="0" w:color="8DB3E2"/>
                  </w:tcBorders>
                  <w:vAlign w:val="center"/>
                </w:tcPr>
                <w:p w:rsidR="004C7266" w:rsidRPr="003069E6" w:rsidRDefault="004C7266" w:rsidP="008D2AAE">
                  <w:pPr>
                    <w:spacing w:after="0" w:line="240" w:lineRule="auto"/>
                    <w:jc w:val="center"/>
                    <w:rPr>
                      <w:rFonts w:eastAsia="Arial Unicode MS"/>
                      <w:sz w:val="18"/>
                      <w:szCs w:val="18"/>
                      <w:lang w:val="el-GR"/>
                    </w:rPr>
                  </w:pPr>
                  <w:r w:rsidRPr="00B9790B">
                    <w:rPr>
                      <w:sz w:val="18"/>
                      <w:szCs w:val="18"/>
                    </w:rPr>
                    <w:t>GR</w:t>
                  </w:r>
                  <w:r w:rsidRPr="003069E6">
                    <w:rPr>
                      <w:sz w:val="18"/>
                      <w:szCs w:val="18"/>
                      <w:lang w:val="el-GR"/>
                    </w:rPr>
                    <w:t xml:space="preserve"> 1340003</w:t>
                  </w:r>
                </w:p>
              </w:tc>
              <w:tc>
                <w:tcPr>
                  <w:tcW w:w="2768" w:type="pct"/>
                  <w:tcBorders>
                    <w:top w:val="single" w:sz="8" w:space="0" w:color="8DB3E2"/>
                    <w:left w:val="single" w:sz="4" w:space="0" w:color="8DB3E2"/>
                    <w:bottom w:val="single" w:sz="8" w:space="0" w:color="8DB3E2"/>
                    <w:right w:val="single" w:sz="4" w:space="0" w:color="8DB3E2"/>
                  </w:tcBorders>
                  <w:noWrap/>
                  <w:vAlign w:val="center"/>
                </w:tcPr>
                <w:p w:rsidR="004C7266" w:rsidRPr="003069E6" w:rsidRDefault="004C7266" w:rsidP="008D2AAE">
                  <w:pPr>
                    <w:spacing w:after="0" w:line="240" w:lineRule="auto"/>
                    <w:jc w:val="center"/>
                    <w:rPr>
                      <w:rFonts w:eastAsia="Arial Unicode MS"/>
                      <w:sz w:val="18"/>
                      <w:szCs w:val="18"/>
                      <w:lang w:val="el-GR"/>
                    </w:rPr>
                  </w:pPr>
                  <w:r w:rsidRPr="003D7F5A">
                    <w:rPr>
                      <w:sz w:val="18"/>
                      <w:szCs w:val="18"/>
                      <w:lang w:val="el-GR"/>
                    </w:rPr>
                    <w:t>ΟΡΗ</w:t>
                  </w:r>
                  <w:r w:rsidRPr="003069E6">
                    <w:rPr>
                      <w:sz w:val="18"/>
                      <w:szCs w:val="18"/>
                      <w:lang w:val="el-GR"/>
                    </w:rPr>
                    <w:t xml:space="preserve"> </w:t>
                  </w:r>
                  <w:r w:rsidRPr="003D7F5A">
                    <w:rPr>
                      <w:sz w:val="18"/>
                      <w:szCs w:val="18"/>
                      <w:lang w:val="el-GR"/>
                    </w:rPr>
                    <w:t>ΒΑΡΝΟΥΝΤΑ</w:t>
                  </w:r>
                </w:p>
              </w:tc>
              <w:tc>
                <w:tcPr>
                  <w:tcW w:w="561" w:type="pct"/>
                  <w:tcBorders>
                    <w:top w:val="single" w:sz="8" w:space="0" w:color="8DB3E2"/>
                    <w:left w:val="single" w:sz="4" w:space="0" w:color="8DB3E2"/>
                    <w:bottom w:val="single" w:sz="8" w:space="0" w:color="8DB3E2"/>
                    <w:right w:val="single" w:sz="4" w:space="0" w:color="8DB3E2"/>
                  </w:tcBorders>
                  <w:noWrap/>
                  <w:vAlign w:val="center"/>
                </w:tcPr>
                <w:p w:rsidR="004C7266" w:rsidRPr="003069E6" w:rsidRDefault="004C7266" w:rsidP="008D2AAE">
                  <w:pPr>
                    <w:spacing w:after="0" w:line="240" w:lineRule="auto"/>
                    <w:jc w:val="center"/>
                    <w:rPr>
                      <w:rFonts w:eastAsia="Arial Unicode MS"/>
                      <w:sz w:val="18"/>
                      <w:szCs w:val="18"/>
                      <w:lang w:val="el-GR"/>
                    </w:rPr>
                  </w:pPr>
                  <w:r w:rsidRPr="003D7F5A">
                    <w:rPr>
                      <w:sz w:val="18"/>
                      <w:szCs w:val="18"/>
                      <w:lang w:val="el-GR"/>
                    </w:rPr>
                    <w:t>ΕΖΔ</w:t>
                  </w:r>
                  <w:r w:rsidRPr="003069E6">
                    <w:rPr>
                      <w:sz w:val="18"/>
                      <w:szCs w:val="18"/>
                      <w:lang w:val="el-GR"/>
                    </w:rPr>
                    <w:t xml:space="preserve"> </w:t>
                  </w:r>
                  <w:r w:rsidRPr="003D7F5A">
                    <w:rPr>
                      <w:sz w:val="18"/>
                      <w:szCs w:val="18"/>
                      <w:lang w:val="el-GR"/>
                    </w:rPr>
                    <w:t>ΖΕΠ</w:t>
                  </w:r>
                </w:p>
              </w:tc>
            </w:tr>
            <w:tr w:rsidR="004C7266" w:rsidRPr="00091C55" w:rsidTr="008D2AAE">
              <w:trPr>
                <w:trHeight w:val="20"/>
                <w:jc w:val="center"/>
              </w:trPr>
              <w:tc>
                <w:tcPr>
                  <w:tcW w:w="973" w:type="pct"/>
                  <w:tcBorders>
                    <w:top w:val="single" w:sz="8" w:space="0" w:color="8DB3E2"/>
                    <w:left w:val="single" w:sz="8" w:space="0" w:color="8DB3E2"/>
                    <w:bottom w:val="single" w:sz="8" w:space="0" w:color="8DB3E2"/>
                    <w:right w:val="single" w:sz="4" w:space="0" w:color="8DB3E2"/>
                  </w:tcBorders>
                  <w:vAlign w:val="center"/>
                </w:tcPr>
                <w:p w:rsidR="004C7266" w:rsidRPr="003069E6" w:rsidRDefault="004C7266" w:rsidP="008D2AAE">
                  <w:pPr>
                    <w:keepNext/>
                    <w:keepLines/>
                    <w:spacing w:after="0" w:line="240" w:lineRule="auto"/>
                    <w:ind w:left="-57" w:right="-57"/>
                    <w:jc w:val="center"/>
                    <w:rPr>
                      <w:sz w:val="18"/>
                      <w:szCs w:val="18"/>
                      <w:lang w:val="el-GR"/>
                    </w:rPr>
                  </w:pPr>
                  <w:r w:rsidRPr="003D7F5A">
                    <w:rPr>
                      <w:sz w:val="18"/>
                      <w:szCs w:val="18"/>
                      <w:lang w:val="el-GR"/>
                    </w:rPr>
                    <w:t>ΛΑΠ</w:t>
                  </w:r>
                  <w:r w:rsidRPr="003069E6">
                    <w:rPr>
                      <w:sz w:val="18"/>
                      <w:szCs w:val="18"/>
                      <w:lang w:val="el-GR"/>
                    </w:rPr>
                    <w:t xml:space="preserve"> </w:t>
                  </w:r>
                  <w:r w:rsidRPr="003D7F5A">
                    <w:rPr>
                      <w:sz w:val="18"/>
                      <w:szCs w:val="18"/>
                      <w:lang w:val="el-GR"/>
                    </w:rPr>
                    <w:t>ΠΡΕΣΠΩΝ</w:t>
                  </w:r>
                </w:p>
              </w:tc>
              <w:tc>
                <w:tcPr>
                  <w:tcW w:w="698" w:type="pct"/>
                  <w:tcBorders>
                    <w:top w:val="single" w:sz="8" w:space="0" w:color="8DB3E2"/>
                    <w:left w:val="single" w:sz="4" w:space="0" w:color="8DB3E2"/>
                    <w:bottom w:val="single" w:sz="8" w:space="0" w:color="8DB3E2"/>
                    <w:right w:val="single" w:sz="4" w:space="0" w:color="8DB3E2"/>
                  </w:tcBorders>
                  <w:vAlign w:val="center"/>
                </w:tcPr>
                <w:p w:rsidR="004C7266" w:rsidRPr="003069E6" w:rsidRDefault="004C7266" w:rsidP="008D2AAE">
                  <w:pPr>
                    <w:spacing w:after="0" w:line="240" w:lineRule="auto"/>
                    <w:jc w:val="center"/>
                    <w:rPr>
                      <w:rFonts w:eastAsia="Arial Unicode MS"/>
                      <w:sz w:val="18"/>
                      <w:szCs w:val="18"/>
                      <w:lang w:val="el-GR"/>
                    </w:rPr>
                  </w:pPr>
                  <w:r w:rsidRPr="00B9790B">
                    <w:rPr>
                      <w:sz w:val="18"/>
                      <w:szCs w:val="18"/>
                    </w:rPr>
                    <w:t>GR</w:t>
                  </w:r>
                  <w:r w:rsidRPr="003069E6">
                    <w:rPr>
                      <w:sz w:val="18"/>
                      <w:szCs w:val="18"/>
                      <w:lang w:val="el-GR"/>
                    </w:rPr>
                    <w:t xml:space="preserve"> 1340006</w:t>
                  </w:r>
                </w:p>
              </w:tc>
              <w:tc>
                <w:tcPr>
                  <w:tcW w:w="2768" w:type="pct"/>
                  <w:tcBorders>
                    <w:top w:val="single" w:sz="8" w:space="0" w:color="8DB3E2"/>
                    <w:left w:val="single" w:sz="4" w:space="0" w:color="8DB3E2"/>
                    <w:bottom w:val="single" w:sz="8" w:space="0" w:color="8DB3E2"/>
                    <w:right w:val="single" w:sz="4" w:space="0" w:color="8DB3E2"/>
                  </w:tcBorders>
                  <w:noWrap/>
                  <w:vAlign w:val="center"/>
                </w:tcPr>
                <w:p w:rsidR="004C7266" w:rsidRPr="003069E6" w:rsidRDefault="004C7266" w:rsidP="008D2AAE">
                  <w:pPr>
                    <w:spacing w:after="0" w:line="240" w:lineRule="auto"/>
                    <w:jc w:val="center"/>
                    <w:rPr>
                      <w:rFonts w:eastAsia="Arial Unicode MS"/>
                      <w:sz w:val="18"/>
                      <w:szCs w:val="18"/>
                      <w:lang w:val="el-GR"/>
                    </w:rPr>
                  </w:pPr>
                  <w:r w:rsidRPr="003D7F5A">
                    <w:rPr>
                      <w:sz w:val="18"/>
                      <w:szCs w:val="18"/>
                      <w:lang w:val="el-GR"/>
                    </w:rPr>
                    <w:t>ΟΡΟΣ</w:t>
                  </w:r>
                  <w:r w:rsidRPr="003069E6">
                    <w:rPr>
                      <w:sz w:val="18"/>
                      <w:szCs w:val="18"/>
                      <w:lang w:val="el-GR"/>
                    </w:rPr>
                    <w:t xml:space="preserve"> </w:t>
                  </w:r>
                  <w:r w:rsidRPr="003D7F5A">
                    <w:rPr>
                      <w:sz w:val="18"/>
                      <w:szCs w:val="18"/>
                      <w:lang w:val="el-GR"/>
                    </w:rPr>
                    <w:t>ΒΕΡΝΟΝ</w:t>
                  </w:r>
                  <w:r w:rsidRPr="003069E6">
                    <w:rPr>
                      <w:sz w:val="18"/>
                      <w:szCs w:val="18"/>
                      <w:lang w:val="el-GR"/>
                    </w:rPr>
                    <w:t xml:space="preserve"> - </w:t>
                  </w:r>
                  <w:r w:rsidRPr="003D7F5A">
                    <w:rPr>
                      <w:sz w:val="18"/>
                      <w:szCs w:val="18"/>
                      <w:lang w:val="el-GR"/>
                    </w:rPr>
                    <w:t>ΚΟΡΥΦΗ</w:t>
                  </w:r>
                  <w:r w:rsidRPr="003069E6">
                    <w:rPr>
                      <w:sz w:val="18"/>
                      <w:szCs w:val="18"/>
                      <w:lang w:val="el-GR"/>
                    </w:rPr>
                    <w:t xml:space="preserve"> </w:t>
                  </w:r>
                  <w:r w:rsidRPr="003D7F5A">
                    <w:rPr>
                      <w:sz w:val="18"/>
                      <w:szCs w:val="18"/>
                      <w:lang w:val="el-GR"/>
                    </w:rPr>
                    <w:t>ΒΙΤΣΙ</w:t>
                  </w:r>
                  <w:r w:rsidRPr="003069E6">
                    <w:rPr>
                      <w:sz w:val="18"/>
                      <w:szCs w:val="18"/>
                      <w:lang w:val="el-GR"/>
                    </w:rPr>
                    <w:t xml:space="preserve"> </w:t>
                  </w:r>
                  <w:r w:rsidRPr="003069E6">
                    <w:rPr>
                      <w:b/>
                      <w:sz w:val="18"/>
                      <w:szCs w:val="18"/>
                      <w:vertAlign w:val="superscript"/>
                      <w:lang w:val="el-GR"/>
                    </w:rPr>
                    <w:t>[2]</w:t>
                  </w:r>
                </w:p>
              </w:tc>
              <w:tc>
                <w:tcPr>
                  <w:tcW w:w="561" w:type="pct"/>
                  <w:tcBorders>
                    <w:top w:val="single" w:sz="8" w:space="0" w:color="8DB3E2"/>
                    <w:left w:val="single" w:sz="4" w:space="0" w:color="8DB3E2"/>
                    <w:bottom w:val="single" w:sz="8" w:space="0" w:color="8DB3E2"/>
                    <w:right w:val="single" w:sz="4" w:space="0" w:color="8DB3E2"/>
                  </w:tcBorders>
                  <w:noWrap/>
                  <w:vAlign w:val="center"/>
                </w:tcPr>
                <w:p w:rsidR="004C7266" w:rsidRPr="003069E6" w:rsidRDefault="004C7266" w:rsidP="008D2AAE">
                  <w:pPr>
                    <w:spacing w:after="0" w:line="240" w:lineRule="auto"/>
                    <w:jc w:val="center"/>
                    <w:rPr>
                      <w:rFonts w:eastAsia="Arial Unicode MS"/>
                      <w:sz w:val="18"/>
                      <w:szCs w:val="18"/>
                      <w:lang w:val="el-GR"/>
                    </w:rPr>
                  </w:pPr>
                  <w:r w:rsidRPr="003D7F5A">
                    <w:rPr>
                      <w:sz w:val="18"/>
                      <w:szCs w:val="18"/>
                      <w:lang w:val="el-GR"/>
                    </w:rPr>
                    <w:t>ΕΖΔ</w:t>
                  </w:r>
                </w:p>
              </w:tc>
            </w:tr>
            <w:tr w:rsidR="004C7266" w:rsidRPr="00091C55" w:rsidTr="008D2AAE">
              <w:trPr>
                <w:trHeight w:val="20"/>
                <w:jc w:val="center"/>
              </w:trPr>
              <w:tc>
                <w:tcPr>
                  <w:tcW w:w="973" w:type="pct"/>
                  <w:tcBorders>
                    <w:top w:val="single" w:sz="8" w:space="0" w:color="8DB3E2"/>
                    <w:left w:val="single" w:sz="8" w:space="0" w:color="8DB3E2"/>
                    <w:bottom w:val="single" w:sz="8" w:space="0" w:color="8DB3E2"/>
                    <w:right w:val="single" w:sz="4" w:space="0" w:color="8DB3E2"/>
                  </w:tcBorders>
                  <w:vAlign w:val="center"/>
                </w:tcPr>
                <w:p w:rsidR="004C7266" w:rsidRPr="003069E6" w:rsidRDefault="004C7266" w:rsidP="008D2AAE">
                  <w:pPr>
                    <w:keepNext/>
                    <w:keepLines/>
                    <w:spacing w:after="0" w:line="240" w:lineRule="auto"/>
                    <w:ind w:left="-57" w:right="-57"/>
                    <w:jc w:val="center"/>
                    <w:rPr>
                      <w:sz w:val="18"/>
                      <w:szCs w:val="18"/>
                      <w:lang w:val="el-GR"/>
                    </w:rPr>
                  </w:pPr>
                  <w:r w:rsidRPr="003D7F5A">
                    <w:rPr>
                      <w:sz w:val="18"/>
                      <w:szCs w:val="18"/>
                      <w:lang w:val="el-GR"/>
                    </w:rPr>
                    <w:t>ΛΑΠ</w:t>
                  </w:r>
                  <w:r w:rsidRPr="003069E6">
                    <w:rPr>
                      <w:sz w:val="18"/>
                      <w:szCs w:val="18"/>
                      <w:lang w:val="el-GR"/>
                    </w:rPr>
                    <w:t xml:space="preserve"> </w:t>
                  </w:r>
                  <w:r w:rsidRPr="003D7F5A">
                    <w:rPr>
                      <w:sz w:val="18"/>
                      <w:szCs w:val="18"/>
                      <w:lang w:val="el-GR"/>
                    </w:rPr>
                    <w:t>ΠΡΕΣΠΩΝ</w:t>
                  </w:r>
                </w:p>
              </w:tc>
              <w:tc>
                <w:tcPr>
                  <w:tcW w:w="698" w:type="pct"/>
                  <w:tcBorders>
                    <w:top w:val="single" w:sz="8" w:space="0" w:color="8DB3E2"/>
                    <w:left w:val="single" w:sz="4" w:space="0" w:color="8DB3E2"/>
                    <w:bottom w:val="single" w:sz="8" w:space="0" w:color="8DB3E2"/>
                    <w:right w:val="single" w:sz="4" w:space="0" w:color="8DB3E2"/>
                  </w:tcBorders>
                  <w:vAlign w:val="center"/>
                </w:tcPr>
                <w:p w:rsidR="004C7266" w:rsidRPr="003069E6" w:rsidRDefault="004C7266" w:rsidP="008D2AAE">
                  <w:pPr>
                    <w:spacing w:after="0" w:line="240" w:lineRule="auto"/>
                    <w:jc w:val="center"/>
                    <w:rPr>
                      <w:rFonts w:eastAsia="Arial Unicode MS"/>
                      <w:sz w:val="18"/>
                      <w:szCs w:val="18"/>
                      <w:lang w:val="el-GR"/>
                    </w:rPr>
                  </w:pPr>
                  <w:r w:rsidRPr="00B9790B">
                    <w:rPr>
                      <w:sz w:val="18"/>
                      <w:szCs w:val="18"/>
                    </w:rPr>
                    <w:t>GR</w:t>
                  </w:r>
                  <w:r w:rsidRPr="003069E6">
                    <w:rPr>
                      <w:sz w:val="18"/>
                      <w:szCs w:val="18"/>
                      <w:lang w:val="el-GR"/>
                    </w:rPr>
                    <w:t xml:space="preserve"> 1240001</w:t>
                  </w:r>
                </w:p>
              </w:tc>
              <w:tc>
                <w:tcPr>
                  <w:tcW w:w="2768" w:type="pct"/>
                  <w:tcBorders>
                    <w:top w:val="single" w:sz="8" w:space="0" w:color="8DB3E2"/>
                    <w:left w:val="single" w:sz="4" w:space="0" w:color="8DB3E2"/>
                    <w:bottom w:val="single" w:sz="8" w:space="0" w:color="8DB3E2"/>
                    <w:right w:val="single" w:sz="4" w:space="0" w:color="8DB3E2"/>
                  </w:tcBorders>
                  <w:noWrap/>
                  <w:vAlign w:val="center"/>
                </w:tcPr>
                <w:p w:rsidR="004C7266" w:rsidRPr="003069E6" w:rsidRDefault="004C7266" w:rsidP="008D2AAE">
                  <w:pPr>
                    <w:spacing w:after="0" w:line="240" w:lineRule="auto"/>
                    <w:jc w:val="center"/>
                    <w:rPr>
                      <w:rFonts w:eastAsia="Arial Unicode MS"/>
                      <w:sz w:val="18"/>
                      <w:szCs w:val="18"/>
                      <w:lang w:val="el-GR"/>
                    </w:rPr>
                  </w:pPr>
                  <w:r w:rsidRPr="003D7F5A">
                    <w:rPr>
                      <w:sz w:val="18"/>
                      <w:szCs w:val="18"/>
                      <w:lang w:val="el-GR"/>
                    </w:rPr>
                    <w:t>ΚΟΡΥΦΕΣ</w:t>
                  </w:r>
                  <w:r w:rsidRPr="003069E6">
                    <w:rPr>
                      <w:sz w:val="18"/>
                      <w:szCs w:val="18"/>
                      <w:lang w:val="el-GR"/>
                    </w:rPr>
                    <w:t xml:space="preserve"> </w:t>
                  </w:r>
                  <w:r w:rsidRPr="003D7F5A">
                    <w:rPr>
                      <w:sz w:val="18"/>
                      <w:szCs w:val="18"/>
                      <w:lang w:val="el-GR"/>
                    </w:rPr>
                    <w:t>ΟΡΟΥΣ</w:t>
                  </w:r>
                  <w:r w:rsidRPr="003069E6">
                    <w:rPr>
                      <w:sz w:val="18"/>
                      <w:szCs w:val="18"/>
                      <w:lang w:val="el-GR"/>
                    </w:rPr>
                    <w:t xml:space="preserve"> </w:t>
                  </w:r>
                  <w:r w:rsidRPr="003D7F5A">
                    <w:rPr>
                      <w:sz w:val="18"/>
                      <w:szCs w:val="18"/>
                      <w:lang w:val="el-GR"/>
                    </w:rPr>
                    <w:t>ΒΟΡΑΣ</w:t>
                  </w:r>
                  <w:r w:rsidRPr="003069E6">
                    <w:rPr>
                      <w:sz w:val="18"/>
                      <w:szCs w:val="18"/>
                      <w:lang w:val="el-GR"/>
                    </w:rPr>
                    <w:t xml:space="preserve"> </w:t>
                  </w:r>
                  <w:r w:rsidRPr="003069E6">
                    <w:rPr>
                      <w:b/>
                      <w:sz w:val="18"/>
                      <w:szCs w:val="18"/>
                      <w:vertAlign w:val="superscript"/>
                      <w:lang w:val="el-GR"/>
                    </w:rPr>
                    <w:t>[2]</w:t>
                  </w:r>
                </w:p>
              </w:tc>
              <w:tc>
                <w:tcPr>
                  <w:tcW w:w="561" w:type="pct"/>
                  <w:tcBorders>
                    <w:top w:val="single" w:sz="8" w:space="0" w:color="8DB3E2"/>
                    <w:left w:val="single" w:sz="4" w:space="0" w:color="8DB3E2"/>
                    <w:bottom w:val="single" w:sz="8" w:space="0" w:color="8DB3E2"/>
                    <w:right w:val="single" w:sz="4" w:space="0" w:color="8DB3E2"/>
                  </w:tcBorders>
                  <w:noWrap/>
                  <w:vAlign w:val="center"/>
                </w:tcPr>
                <w:p w:rsidR="004C7266" w:rsidRPr="003069E6" w:rsidRDefault="004C7266" w:rsidP="008D2AAE">
                  <w:pPr>
                    <w:spacing w:after="0" w:line="240" w:lineRule="auto"/>
                    <w:jc w:val="center"/>
                    <w:rPr>
                      <w:rFonts w:eastAsia="Arial Unicode MS"/>
                      <w:sz w:val="18"/>
                      <w:szCs w:val="18"/>
                      <w:lang w:val="el-GR"/>
                    </w:rPr>
                  </w:pPr>
                  <w:r w:rsidRPr="003D7F5A">
                    <w:rPr>
                      <w:sz w:val="18"/>
                      <w:szCs w:val="18"/>
                      <w:lang w:val="el-GR"/>
                    </w:rPr>
                    <w:t>ΕΖΔ</w:t>
                  </w:r>
                </w:p>
              </w:tc>
            </w:tr>
          </w:tbl>
          <w:p w:rsidR="004C7266" w:rsidRPr="003069E6" w:rsidRDefault="004C7266" w:rsidP="008D2AAE">
            <w:pPr>
              <w:spacing w:line="300" w:lineRule="atLeast"/>
              <w:rPr>
                <w:lang w:val="el-GR"/>
              </w:rPr>
            </w:pPr>
            <w:r w:rsidRPr="003069E6">
              <w:rPr>
                <w:lang w:val="el-GR"/>
              </w:rPr>
              <w:tab/>
            </w:r>
            <w:r w:rsidRPr="003069E6">
              <w:rPr>
                <w:lang w:val="el-GR"/>
              </w:rPr>
              <w:tab/>
            </w:r>
            <w:r w:rsidRPr="003069E6">
              <w:rPr>
                <w:lang w:val="el-GR"/>
              </w:rPr>
              <w:tab/>
            </w:r>
          </w:p>
          <w:p w:rsidR="004C7266" w:rsidRPr="006061C2" w:rsidRDefault="004C7266" w:rsidP="008D2AAE">
            <w:pPr>
              <w:spacing w:before="120"/>
              <w:jc w:val="both"/>
              <w:rPr>
                <w:lang w:val="el-GR"/>
              </w:rPr>
            </w:pPr>
            <w:r w:rsidRPr="006061C2">
              <w:rPr>
                <w:lang w:val="el-GR"/>
              </w:rPr>
              <w:t>Επιπλέον</w:t>
            </w:r>
            <w:r w:rsidRPr="003069E6">
              <w:rPr>
                <w:lang w:val="el-GR"/>
              </w:rPr>
              <w:t xml:space="preserve">, </w:t>
            </w:r>
            <w:r w:rsidRPr="006061C2">
              <w:rPr>
                <w:lang w:val="el-GR"/>
              </w:rPr>
              <w:t>στην</w:t>
            </w:r>
            <w:r w:rsidRPr="003069E6">
              <w:rPr>
                <w:lang w:val="el-GR"/>
              </w:rPr>
              <w:t xml:space="preserve"> </w:t>
            </w:r>
            <w:r w:rsidRPr="006061C2">
              <w:rPr>
                <w:lang w:val="el-GR"/>
              </w:rPr>
              <w:t>περιοχή</w:t>
            </w:r>
            <w:r w:rsidRPr="003069E6">
              <w:rPr>
                <w:lang w:val="el-GR"/>
              </w:rPr>
              <w:t xml:space="preserve"> </w:t>
            </w:r>
            <w:r w:rsidRPr="006061C2">
              <w:rPr>
                <w:lang w:val="el-GR"/>
              </w:rPr>
              <w:t>του</w:t>
            </w:r>
            <w:r w:rsidRPr="003069E6">
              <w:rPr>
                <w:lang w:val="el-GR"/>
              </w:rPr>
              <w:t xml:space="preserve"> </w:t>
            </w:r>
            <w:r w:rsidRPr="006061C2">
              <w:rPr>
                <w:lang w:val="el-GR"/>
              </w:rPr>
              <w:t>ΥΔ</w:t>
            </w:r>
            <w:r w:rsidRPr="003069E6">
              <w:rPr>
                <w:lang w:val="el-GR"/>
              </w:rPr>
              <w:t xml:space="preserve">9, </w:t>
            </w:r>
            <w:r w:rsidRPr="006061C2">
              <w:rPr>
                <w:lang w:val="el-GR"/>
              </w:rPr>
              <w:t>έχουν</w:t>
            </w:r>
            <w:r w:rsidRPr="003069E6">
              <w:rPr>
                <w:lang w:val="el-GR"/>
              </w:rPr>
              <w:t xml:space="preserve"> </w:t>
            </w:r>
            <w:r w:rsidRPr="006061C2">
              <w:rPr>
                <w:lang w:val="el-GR"/>
              </w:rPr>
              <w:t>θεσπιστεί</w:t>
            </w:r>
            <w:r w:rsidRPr="003069E6">
              <w:rPr>
                <w:lang w:val="el-GR"/>
              </w:rPr>
              <w:t xml:space="preserve"> </w:t>
            </w:r>
            <w:r w:rsidRPr="006061C2">
              <w:rPr>
                <w:lang w:val="el-GR"/>
              </w:rPr>
              <w:t>τρία</w:t>
            </w:r>
            <w:r w:rsidRPr="003069E6">
              <w:rPr>
                <w:lang w:val="el-GR"/>
              </w:rPr>
              <w:t xml:space="preserve"> </w:t>
            </w:r>
            <w:r w:rsidRPr="006061C2">
              <w:rPr>
                <w:lang w:val="el-GR"/>
              </w:rPr>
              <w:t>Εθνικά</w:t>
            </w:r>
            <w:r w:rsidRPr="003069E6">
              <w:rPr>
                <w:lang w:val="el-GR"/>
              </w:rPr>
              <w:t xml:space="preserve"> </w:t>
            </w:r>
            <w:r w:rsidRPr="006061C2">
              <w:rPr>
                <w:lang w:val="el-GR"/>
              </w:rPr>
              <w:t>Πάρκα</w:t>
            </w:r>
            <w:r w:rsidRPr="003069E6">
              <w:rPr>
                <w:lang w:val="el-GR"/>
              </w:rPr>
              <w:t xml:space="preserve">, </w:t>
            </w:r>
            <w:r w:rsidRPr="006061C2">
              <w:rPr>
                <w:lang w:val="el-GR"/>
              </w:rPr>
              <w:t>που</w:t>
            </w:r>
            <w:r w:rsidRPr="003069E6">
              <w:rPr>
                <w:lang w:val="el-GR"/>
              </w:rPr>
              <w:t xml:space="preserve"> </w:t>
            </w:r>
            <w:r w:rsidRPr="006061C2">
              <w:rPr>
                <w:lang w:val="el-GR"/>
              </w:rPr>
              <w:t>σχετίζονται</w:t>
            </w:r>
            <w:r w:rsidRPr="003069E6">
              <w:rPr>
                <w:lang w:val="el-GR"/>
              </w:rPr>
              <w:t xml:space="preserve"> </w:t>
            </w:r>
            <w:r w:rsidRPr="006061C2">
              <w:rPr>
                <w:lang w:val="el-GR"/>
              </w:rPr>
              <w:t>με</w:t>
            </w:r>
            <w:r w:rsidRPr="003069E6">
              <w:rPr>
                <w:lang w:val="el-GR"/>
              </w:rPr>
              <w:t xml:space="preserve"> </w:t>
            </w:r>
            <w:r w:rsidRPr="006061C2">
              <w:rPr>
                <w:lang w:val="el-GR"/>
              </w:rPr>
              <w:t>τις</w:t>
            </w:r>
            <w:r w:rsidRPr="003069E6">
              <w:rPr>
                <w:lang w:val="el-GR"/>
              </w:rPr>
              <w:t xml:space="preserve"> </w:t>
            </w:r>
            <w:r w:rsidRPr="006061C2">
              <w:rPr>
                <w:lang w:val="el-GR"/>
              </w:rPr>
              <w:t>παραπάνω</w:t>
            </w:r>
            <w:r w:rsidRPr="003069E6">
              <w:rPr>
                <w:lang w:val="el-GR"/>
              </w:rPr>
              <w:t xml:space="preserve"> </w:t>
            </w:r>
            <w:r w:rsidRPr="006061C2">
              <w:rPr>
                <w:lang w:val="el-GR"/>
              </w:rPr>
              <w:t>περιοχές</w:t>
            </w:r>
            <w:r w:rsidRPr="003069E6">
              <w:rPr>
                <w:lang w:val="el-GR"/>
              </w:rPr>
              <w:t xml:space="preserve"> </w:t>
            </w:r>
            <w:r w:rsidRPr="006061C2">
              <w:rPr>
                <w:lang w:val="el-GR"/>
              </w:rPr>
              <w:t>προστασίας</w:t>
            </w:r>
            <w:r w:rsidRPr="003069E6">
              <w:rPr>
                <w:lang w:val="el-GR"/>
              </w:rPr>
              <w:t xml:space="preserve"> </w:t>
            </w:r>
            <w:r w:rsidRPr="006061C2">
              <w:rPr>
                <w:lang w:val="el-GR"/>
              </w:rPr>
              <w:t>των</w:t>
            </w:r>
            <w:r w:rsidRPr="003069E6">
              <w:rPr>
                <w:lang w:val="el-GR"/>
              </w:rPr>
              <w:t xml:space="preserve"> 92/43 </w:t>
            </w:r>
            <w:r w:rsidRPr="006061C2">
              <w:rPr>
                <w:lang w:val="el-GR"/>
              </w:rPr>
              <w:t>και</w:t>
            </w:r>
            <w:r w:rsidRPr="003069E6">
              <w:rPr>
                <w:lang w:val="el-GR"/>
              </w:rPr>
              <w:t xml:space="preserve"> 2009/147. </w:t>
            </w:r>
            <w:r w:rsidRPr="006061C2">
              <w:rPr>
                <w:lang w:val="el-GR"/>
              </w:rPr>
              <w:t>Για τα Εθνικά αυτά Πάρκα έχουν εκπονηθεί Σχέδια Διαχείρισης τα οποία βρίσκονται σε διαφορετικά στάδια έγκρισης και θεσμοθέτησης. Σε ό,τι αφορά  τις υπόλοιπες προστατευόμενες περιοχές σε κάποιες έχουν γίνει διαχειριστικές ή ειδικές περιβαλλοντικές μελέτες για την προστασία τους, ενώ σε κάποιες άλλες εκκρεμούν οι σχετικές  μελέτες ή/και η θεσμοθέτησή τους.</w:t>
            </w:r>
          </w:p>
          <w:p w:rsidR="004C7266" w:rsidRPr="006061C2" w:rsidRDefault="004C7266" w:rsidP="008D2AAE">
            <w:pPr>
              <w:jc w:val="both"/>
              <w:rPr>
                <w:i/>
                <w:lang w:val="el-GR"/>
              </w:rPr>
            </w:pPr>
            <w:r w:rsidRPr="006061C2">
              <w:rPr>
                <w:lang w:val="el-GR"/>
              </w:rPr>
              <w:t>Με την ΚΥΑ 12966</w:t>
            </w:r>
            <w:r w:rsidRPr="006061C2">
              <w:rPr>
                <w:rFonts w:cs="Helvetica"/>
                <w:lang w:val="el-GR" w:eastAsia="el-GR"/>
              </w:rPr>
              <w:t xml:space="preserve">/14.05.2009 </w:t>
            </w:r>
            <w:r w:rsidRPr="006061C2">
              <w:rPr>
                <w:lang w:val="el-GR"/>
              </w:rPr>
              <w:t>(</w:t>
            </w:r>
            <w:r w:rsidRPr="006061C2">
              <w:rPr>
                <w:rFonts w:cs="TTE17908B0t00"/>
                <w:lang w:val="el-GR" w:eastAsia="el-GR"/>
              </w:rPr>
              <w:t>ΦΕΚ</w:t>
            </w:r>
            <w:r w:rsidRPr="006061C2">
              <w:rPr>
                <w:rFonts w:cs="Helvetica"/>
                <w:lang w:val="el-GR" w:eastAsia="el-GR"/>
              </w:rPr>
              <w:t xml:space="preserve"> ΑΑ&amp;ΠΘ 220) έχει θεσπιστεί η </w:t>
            </w:r>
            <w:r w:rsidRPr="006061C2">
              <w:rPr>
                <w:rFonts w:cs="Helvetica"/>
                <w:b/>
                <w:lang w:val="el-GR" w:eastAsia="el-GR"/>
              </w:rPr>
              <w:t xml:space="preserve">δημιουργία του Εθνικού Πάρκου </w:t>
            </w:r>
            <w:r w:rsidRPr="006061C2">
              <w:rPr>
                <w:b/>
                <w:lang w:val="el-GR"/>
              </w:rPr>
              <w:t>Δέλτα Αξιού – Λουδία – Αλιάκμονα</w:t>
            </w:r>
            <w:r w:rsidRPr="006061C2">
              <w:rPr>
                <w:lang w:val="el-GR"/>
              </w:rPr>
              <w:t xml:space="preserve">. Σκοπός της θέσπισης </w:t>
            </w:r>
            <w:r w:rsidRPr="006061C2">
              <w:rPr>
                <w:rFonts w:cs="Helvetica"/>
                <w:lang w:val="el-GR" w:eastAsia="el-GR"/>
              </w:rPr>
              <w:t xml:space="preserve">του Εθνικού Πάρκου </w:t>
            </w:r>
            <w:r w:rsidRPr="006061C2">
              <w:rPr>
                <w:lang w:val="el-GR"/>
              </w:rPr>
              <w:t>είναι «</w:t>
            </w:r>
            <w:r w:rsidRPr="006061C2">
              <w:rPr>
                <w:i/>
                <w:lang w:val="el-GR"/>
              </w:rPr>
              <w:t>η προστασία, διατήρηση, και διαχείριση της φύσης και του τοπίου, ως φυσικής κληρονομιάς και πολύτιμου εθνικού φυσικού πόρου των υγροτόπων Αξιού, Γαλλικού, Λουδία, Αλιάκμονα, Αλυκών Κίτρους και Λιμνοθάλασσας Καλοχωρίου και της ευρύτερης περιοχής τους», που διακρίνονται για τη μεγάλη βιολογική, οικολογική, αισθητική, επιστημονική, γεωμορφολογική και παιδαγωγική τους αξία</w:t>
            </w:r>
            <w:r w:rsidRPr="006061C2">
              <w:rPr>
                <w:lang w:val="el-GR"/>
              </w:rPr>
              <w:t xml:space="preserve">… </w:t>
            </w:r>
            <w:r w:rsidRPr="006061C2">
              <w:rPr>
                <w:i/>
                <w:lang w:val="el-GR"/>
              </w:rPr>
              <w:t>Ειδικότερα, επιδιώκεται η διατήρηση και διαχείριση των σπανίων οικοτόπων και των ειδών χλωρίδας και πανίδας και κυρίως της ορνιθοπανίδας που συντίθεται από αρκετά σημαντικά είδη.»</w:t>
            </w:r>
          </w:p>
          <w:p w:rsidR="004C7266" w:rsidRPr="006061C2" w:rsidRDefault="004C7266" w:rsidP="008D2AAE">
            <w:pPr>
              <w:jc w:val="both"/>
              <w:rPr>
                <w:lang w:val="el-GR"/>
              </w:rPr>
            </w:pPr>
            <w:r w:rsidRPr="006061C2">
              <w:rPr>
                <w:lang w:val="el-GR"/>
              </w:rPr>
              <w:t xml:space="preserve">Το Εθνικό Πάρκο Δέλτα Αξιού – Λουδία – Αλιάκμονα είναι ένα πολύπλευρο σύστημα ποτάμιων δέλτα και εκβολών, ελών, λιμνοθαλασσών και αλυκών, συνολικής επιφάνειας περίπου 428 </w:t>
            </w:r>
            <w:r w:rsidRPr="00482A39">
              <w:t>Km</w:t>
            </w:r>
            <w:r w:rsidRPr="006061C2">
              <w:rPr>
                <w:vertAlign w:val="superscript"/>
                <w:lang w:val="el-GR"/>
              </w:rPr>
              <w:t>2</w:t>
            </w:r>
            <w:r w:rsidRPr="006061C2">
              <w:rPr>
                <w:lang w:val="el-GR"/>
              </w:rPr>
              <w:t>. Χάρη στη μεγάλη εναλλαγή οικολογικών συνθηκών που τη χαρακτηρίζουν -περιλαμβάνει από αγροτικές καλλιέργειες και λιβάδια ως αλατώδη εδάφη και ελώδεις εκτάσεις- η περιοχή αποτελεί έναν ιδανικό βιότοπο για πολλά είδη άγριων ζώων και πουλιών.</w:t>
            </w:r>
          </w:p>
          <w:p w:rsidR="004C7266" w:rsidRPr="006061C2" w:rsidRDefault="004C7266" w:rsidP="008D2AAE">
            <w:pPr>
              <w:jc w:val="both"/>
              <w:rPr>
                <w:lang w:val="el-GR"/>
              </w:rPr>
            </w:pPr>
            <w:r w:rsidRPr="006061C2">
              <w:rPr>
                <w:lang w:val="el-GR"/>
              </w:rPr>
              <w:t xml:space="preserve">Στον υγρότοπο βρίσκουν καταφύγιο περισσότερα από 270 είδη πουλιών, ανάμεσά τους πολλά σπάνια και απειλούμενα, όπως η αβοκέτα, η χαλκόκοτα, η λαγγόνα, ο </w:t>
            </w:r>
            <w:r w:rsidRPr="006061C2">
              <w:rPr>
                <w:lang w:val="el-GR"/>
              </w:rPr>
              <w:lastRenderedPageBreak/>
              <w:t xml:space="preserve">αργυροπελεκάνος και ο μελανοκέφαλος γλάρος, ενώ στο παρόχθιο δάσος του Αξιού υπάρχει μία από τις σπουδαιότερες αποικίες φωλιάσματος ερωδιών στην Ελλάδα, αλλά και στην Ευρώπη. Η περιοχή βρίσκεται σε έναν από τους βασικούς μεταναστευτικούς διαδρόμους της Ευρώπης κι έτσι, κατά την περίοδο της μετανάστευσης, χιλιάδες παρυδάτια πουλιά σταματούν για λίγες μέρες στον υγρότοπο για να ξεκουραστούν. </w:t>
            </w:r>
          </w:p>
          <w:p w:rsidR="004C7266" w:rsidRPr="006061C2" w:rsidRDefault="004C7266" w:rsidP="008D2AAE">
            <w:pPr>
              <w:jc w:val="both"/>
              <w:rPr>
                <w:lang w:val="el-GR"/>
              </w:rPr>
            </w:pPr>
            <w:r w:rsidRPr="006061C2">
              <w:rPr>
                <w:lang w:val="el-GR"/>
              </w:rPr>
              <w:t>Εκτός από τα πουλιά, η περιοχή του Δέλτα Αξιού – Λουδία – Αλιάκμονα είναι πολύτιμος βιότοπος και για πολλά είδη ζώων, κάποια από τα οποία κινδυνεύουν με εξαφάνιση, όπως ο λαγόγυρος και η βίδρα και η μεσογειακή χελώνα. Αναπόσπαστο κομμάτι του φυσικού τοπίου είναι πια και τα κοπάδια των άγριων αλόγων, που ζουν ελεύθερα στα λιβάδια του Αξιού, απόγονοι των οικόσιτων ζώων που χρησιμοποιούσαν κάποτε οι αγρότες στις εργασίες τους, αλλά και οι νεροβούβαλοι στις εκβολές του Γαλλικού.</w:t>
            </w:r>
          </w:p>
          <w:p w:rsidR="004C7266" w:rsidRPr="006061C2" w:rsidRDefault="004C7266" w:rsidP="008D2AAE">
            <w:pPr>
              <w:jc w:val="both"/>
              <w:rPr>
                <w:lang w:val="el-GR"/>
              </w:rPr>
            </w:pPr>
            <w:r w:rsidRPr="006061C2">
              <w:rPr>
                <w:lang w:val="el-GR"/>
              </w:rPr>
              <w:t xml:space="preserve">Συνολικά υπάρχουν περισσότερα από 500 είδη και υποείδη φυτών. Ορισμένα είδη ξεχωρίζουν για τη σπανιότητά τους, όπως ο κρίνος της θάλασσας, ενώ άλλα είναι πολύ κοινά, όπως οι αρμυρήθρες. </w:t>
            </w:r>
            <w:r w:rsidRPr="006061C2">
              <w:rPr>
                <w:lang w:val="el-GR"/>
              </w:rPr>
              <w:br/>
              <w:t xml:space="preserve">Χάρη στη μεγάλη οικολογική σημασία της, η περιοχή των Δέλτα Αξιού – Λουδία – Αλιάκμονα περιλαμβάνεται στο δίκτυο προστατευόμενων περιοχών της Ευρώπης </w:t>
            </w:r>
            <w:r w:rsidRPr="00482A39">
              <w:t>Natura</w:t>
            </w:r>
            <w:r w:rsidRPr="006061C2">
              <w:rPr>
                <w:lang w:val="el-GR"/>
              </w:rPr>
              <w:t xml:space="preserve"> 2000. Παράλληλα, προστατεύεται από τη Διεθνή Σύμβαση Ραμσάρ για τους υγροτόπους.</w:t>
            </w:r>
          </w:p>
          <w:p w:rsidR="004C7266" w:rsidRPr="006061C2" w:rsidRDefault="004C7266" w:rsidP="008D2AAE">
            <w:pPr>
              <w:jc w:val="both"/>
              <w:rPr>
                <w:lang w:val="el-GR"/>
              </w:rPr>
            </w:pPr>
            <w:r w:rsidRPr="006061C2">
              <w:rPr>
                <w:lang w:val="el-GR"/>
              </w:rPr>
              <w:t xml:space="preserve">Η περιοχή των Πρεσπών χαρακτηρίστηκε με την ΚΥΑ 28651, ΦΕΚ Δ΄ 302/23.07.2009 ως </w:t>
            </w:r>
            <w:r w:rsidRPr="006061C2">
              <w:rPr>
                <w:b/>
                <w:lang w:val="el-GR"/>
              </w:rPr>
              <w:t>Εθνικό Πάρκο Πρεσπών</w:t>
            </w:r>
            <w:r w:rsidRPr="006061C2">
              <w:rPr>
                <w:lang w:val="el-GR"/>
              </w:rPr>
              <w:t xml:space="preserve"> (Ε.ΠΑ.Π.). Σκοπός του χαρακτηρισμού αυτού είναι η προστασία, διατήρηση, διαχείριση και ανάδειξη του φυσικού περιβάλλοντος της περιοχής των Πρεσπών, καθώς επίσης και των ιδιαίτερων αρχαιολογικών, ιστορικών, πολιτιστικών και αισθητικών στοιχείων της περιοχής. </w:t>
            </w:r>
          </w:p>
          <w:p w:rsidR="004C7266" w:rsidRPr="006061C2" w:rsidRDefault="004C7266" w:rsidP="008D2AAE">
            <w:pPr>
              <w:jc w:val="both"/>
              <w:rPr>
                <w:lang w:val="el-GR"/>
              </w:rPr>
            </w:pPr>
            <w:r w:rsidRPr="006061C2">
              <w:rPr>
                <w:lang w:val="el-GR"/>
              </w:rPr>
              <w:t>Σύμφωνα με την ΚΥΑ, εντός του Εθνικού Πάρκου (Ε.ΠΑ.Π.), καθορίζονται:</w:t>
            </w:r>
          </w:p>
          <w:p w:rsidR="004C7266" w:rsidRPr="006061C2" w:rsidRDefault="004C7266" w:rsidP="008D2AAE">
            <w:pPr>
              <w:pStyle w:val="ListParagraph"/>
              <w:numPr>
                <w:ilvl w:val="0"/>
                <w:numId w:val="14"/>
              </w:numPr>
              <w:tabs>
                <w:tab w:val="left" w:pos="426"/>
              </w:tabs>
              <w:autoSpaceDE w:val="0"/>
              <w:autoSpaceDN w:val="0"/>
              <w:adjustRightInd w:val="0"/>
              <w:spacing w:before="60" w:after="60" w:line="280" w:lineRule="atLeast"/>
              <w:jc w:val="both"/>
              <w:textAlignment w:val="center"/>
              <w:rPr>
                <w:lang w:val="el-GR"/>
              </w:rPr>
            </w:pPr>
            <w:r w:rsidRPr="006061C2">
              <w:rPr>
                <w:lang w:val="el-GR"/>
              </w:rPr>
              <w:t>Ζώνες Απόλυτης Προστασίας της Φύσης (Α1 έως Α3). Στις ζώνες αυτές περιλαμβάνονται περιοχές αναπαραγωγής καθώς επίσης και βιότοποι σπάνιων ειδών της ορνιθοπανίδας.</w:t>
            </w:r>
          </w:p>
          <w:p w:rsidR="004C7266" w:rsidRPr="006061C2" w:rsidRDefault="004C7266" w:rsidP="008D2AAE">
            <w:pPr>
              <w:pStyle w:val="ListParagraph"/>
              <w:numPr>
                <w:ilvl w:val="0"/>
                <w:numId w:val="14"/>
              </w:numPr>
              <w:tabs>
                <w:tab w:val="left" w:pos="426"/>
              </w:tabs>
              <w:autoSpaceDE w:val="0"/>
              <w:autoSpaceDN w:val="0"/>
              <w:adjustRightInd w:val="0"/>
              <w:spacing w:before="60" w:after="60" w:line="280" w:lineRule="atLeast"/>
              <w:ind w:left="426" w:hanging="426"/>
              <w:jc w:val="both"/>
              <w:textAlignment w:val="center"/>
              <w:rPr>
                <w:lang w:val="el-GR"/>
              </w:rPr>
            </w:pPr>
            <w:r w:rsidRPr="006061C2">
              <w:rPr>
                <w:lang w:val="el-GR"/>
              </w:rPr>
              <w:t>Ζώνες Προστασίας της Φύσης (Β1 έως Β7). Στις ζώνες αυτές περιλαμβάνονται χερσαίες και λιμναίες εκτάσεις που έχουν μεγάλη οικολογική αξία για τα είδη της χλωρίδας και της πανίδας της περιοχής των Πρεσπών, ιδιαίτερα για σπάνια και ενδημικά είδη.</w:t>
            </w:r>
          </w:p>
          <w:p w:rsidR="004C7266" w:rsidRPr="006061C2" w:rsidRDefault="004C7266" w:rsidP="008D2AAE">
            <w:pPr>
              <w:pStyle w:val="ListParagraph"/>
              <w:numPr>
                <w:ilvl w:val="0"/>
                <w:numId w:val="14"/>
              </w:numPr>
              <w:tabs>
                <w:tab w:val="left" w:pos="426"/>
              </w:tabs>
              <w:autoSpaceDE w:val="0"/>
              <w:autoSpaceDN w:val="0"/>
              <w:adjustRightInd w:val="0"/>
              <w:spacing w:before="60" w:after="60" w:line="280" w:lineRule="atLeast"/>
              <w:ind w:left="426" w:hanging="426"/>
              <w:jc w:val="both"/>
              <w:textAlignment w:val="center"/>
              <w:rPr>
                <w:lang w:val="el-GR"/>
              </w:rPr>
            </w:pPr>
            <w:r w:rsidRPr="006061C2">
              <w:rPr>
                <w:lang w:val="el-GR"/>
              </w:rPr>
              <w:t>Θέσεις με Προστατευόμενους Φυσικούς Σχηματισμούς και Τοπία ή στοιχεία τοπίων (Σ1 εως Σ10).</w:t>
            </w:r>
          </w:p>
          <w:p w:rsidR="004C7266" w:rsidRPr="006061C2" w:rsidRDefault="004C7266" w:rsidP="00566380">
            <w:pPr>
              <w:pStyle w:val="ListParagraph"/>
              <w:numPr>
                <w:ilvl w:val="0"/>
                <w:numId w:val="14"/>
              </w:numPr>
              <w:tabs>
                <w:tab w:val="left" w:pos="426"/>
              </w:tabs>
              <w:autoSpaceDE w:val="0"/>
              <w:autoSpaceDN w:val="0"/>
              <w:adjustRightInd w:val="0"/>
              <w:spacing w:before="60" w:after="60" w:line="280" w:lineRule="atLeast"/>
              <w:ind w:left="426" w:hanging="426"/>
              <w:jc w:val="both"/>
              <w:textAlignment w:val="center"/>
              <w:rPr>
                <w:lang w:val="el-GR"/>
              </w:rPr>
            </w:pPr>
            <w:r w:rsidRPr="006061C2">
              <w:rPr>
                <w:lang w:val="el-GR"/>
              </w:rPr>
              <w:t>Ζώνες Οικοανάπτυξης (ΟΙΚ1 έως ΟΙΚ6).</w:t>
            </w:r>
          </w:p>
          <w:p w:rsidR="004C7266" w:rsidRPr="00813CCC" w:rsidRDefault="004C7266" w:rsidP="008D2AAE">
            <w:pPr>
              <w:jc w:val="both"/>
            </w:pPr>
            <w:r w:rsidRPr="006061C2">
              <w:rPr>
                <w:lang w:val="el-GR"/>
              </w:rPr>
              <w:t xml:space="preserve">Επίσης, στο ΥΔ 09 εμπίπτει μέρος του Εθνικού Πάρκου της Β. Πίνδου  και των περιφερειακών Ζωνών αυτού. Η περιοχή της Βόρειας Πίνδου  χαρακτηρίστηκε με την ΚΥΑ 23069/31.05.2005 (ΦΕΚ Δ’ 639/14.06.2005 ως </w:t>
            </w:r>
            <w:r w:rsidRPr="006061C2">
              <w:rPr>
                <w:b/>
                <w:lang w:val="el-GR"/>
              </w:rPr>
              <w:t>Εθνικό Πάρκο Βόρειας Πίνδου</w:t>
            </w:r>
            <w:r w:rsidRPr="006061C2">
              <w:rPr>
                <w:lang w:val="el-GR"/>
              </w:rPr>
              <w:t xml:space="preserve">. Σκοπός του χαρακτηρισμού αυτού είναι η προστασία, διατήρηση, και διαχείριση της φύσης και του τοπίου, ως φυσικής κληρονομιάς και πολύτιμου εθνικού φυσικού πόρου στα χερσαία τμήματα της περιοχής «Ορεινοί όγκοι Βόρειας Πίνδου» που διακρίνονται για την μεγάλη βιολογική, οικολογική, αισθητική, επιστημονική, γεωμορφολογική και παιδαγωγική τους αξία. </w:t>
            </w:r>
            <w:r w:rsidRPr="00813CCC">
              <w:t>Σύμφωνα μετην ΚΥΑ, εντόςτουΕθνικούΠάρκου, καθορίζονται :</w:t>
            </w:r>
          </w:p>
          <w:p w:rsidR="004C7266" w:rsidRPr="006061C2" w:rsidRDefault="004C7266" w:rsidP="008D2AAE">
            <w:pPr>
              <w:pStyle w:val="ListParagraph"/>
              <w:numPr>
                <w:ilvl w:val="0"/>
                <w:numId w:val="13"/>
              </w:numPr>
              <w:tabs>
                <w:tab w:val="left" w:pos="426"/>
              </w:tabs>
              <w:autoSpaceDE w:val="0"/>
              <w:autoSpaceDN w:val="0"/>
              <w:adjustRightInd w:val="0"/>
              <w:spacing w:before="60" w:after="60" w:line="280" w:lineRule="atLeast"/>
              <w:ind w:left="426" w:hanging="426"/>
              <w:jc w:val="both"/>
              <w:textAlignment w:val="center"/>
              <w:rPr>
                <w:lang w:val="el-GR"/>
              </w:rPr>
            </w:pPr>
            <w:r w:rsidRPr="006061C2">
              <w:rPr>
                <w:lang w:val="el-GR"/>
              </w:rPr>
              <w:lastRenderedPageBreak/>
              <w:t xml:space="preserve">Περιοχές Προστασίας της Φύσης, εκ των οποίων εμπίπτει στο ΥΔ 09  ένα μικρό τμήμα της Ζώνης Προστασίας της φύσης Ιγ, Περιοχή Προστασίας της Φύσης ΒάλιαΚάλντα, με την ονομασία Πυρήνας του Εθνικού Πάρκου Β. Πίνδου </w:t>
            </w:r>
            <w:r w:rsidR="00421DA8">
              <w:rPr>
                <w:lang w:val="el-GR"/>
              </w:rPr>
              <w:t>–</w:t>
            </w:r>
            <w:r w:rsidRPr="004D0A40">
              <w:t>T</w:t>
            </w:r>
            <w:r w:rsidRPr="006061C2">
              <w:rPr>
                <w:lang w:val="el-GR"/>
              </w:rPr>
              <w:t>μήμαΒάλιαΚάλντα.</w:t>
            </w:r>
          </w:p>
          <w:p w:rsidR="004C7266" w:rsidRPr="006061C2" w:rsidRDefault="004C7266" w:rsidP="008D2AAE">
            <w:pPr>
              <w:pStyle w:val="ListParagraph"/>
              <w:numPr>
                <w:ilvl w:val="0"/>
                <w:numId w:val="13"/>
              </w:numPr>
              <w:tabs>
                <w:tab w:val="left" w:pos="426"/>
              </w:tabs>
              <w:autoSpaceDE w:val="0"/>
              <w:autoSpaceDN w:val="0"/>
              <w:adjustRightInd w:val="0"/>
              <w:spacing w:before="60" w:after="60" w:line="280" w:lineRule="atLeast"/>
              <w:ind w:left="426" w:hanging="426"/>
              <w:jc w:val="both"/>
              <w:textAlignment w:val="center"/>
              <w:rPr>
                <w:lang w:val="el-GR"/>
              </w:rPr>
            </w:pPr>
            <w:r w:rsidRPr="006061C2">
              <w:rPr>
                <w:lang w:val="el-GR"/>
              </w:rPr>
              <w:t xml:space="preserve">Ζώνες Διατήρησης Οικοτόπων και Ειδών, εκ των οποίων εντός του ΥΔ09 εμπίπτει τμήμα της Ζώνης ΙΙα (Διατήρησης Οικοτόπων και Ειδών ευρύτερης περιοχής Βίκου - Αώου - Κουκουρούντζου </w:t>
            </w:r>
            <w:r w:rsidR="00421DA8">
              <w:rPr>
                <w:lang w:val="el-GR"/>
              </w:rPr>
              <w:t>–</w:t>
            </w:r>
            <w:r w:rsidRPr="006061C2">
              <w:rPr>
                <w:lang w:val="el-GR"/>
              </w:rPr>
              <w:t xml:space="preserve"> ΒάλιαΚάλντα) και ειδικότερα το τμήμα της ζώνης που βρίσκεται ανατολικά του όρους Λύγκος.</w:t>
            </w:r>
          </w:p>
          <w:p w:rsidR="004C7266" w:rsidRPr="003D7F5A" w:rsidRDefault="004C7266" w:rsidP="003D7F5A">
            <w:pPr>
              <w:pStyle w:val="ListParagraph"/>
              <w:numPr>
                <w:ilvl w:val="0"/>
                <w:numId w:val="13"/>
              </w:numPr>
              <w:tabs>
                <w:tab w:val="left" w:pos="426"/>
              </w:tabs>
              <w:autoSpaceDE w:val="0"/>
              <w:autoSpaceDN w:val="0"/>
              <w:adjustRightInd w:val="0"/>
              <w:spacing w:before="60" w:after="60" w:line="280" w:lineRule="atLeast"/>
              <w:ind w:left="426" w:hanging="426"/>
              <w:jc w:val="both"/>
              <w:textAlignment w:val="center"/>
              <w:rPr>
                <w:lang w:val="el-GR"/>
              </w:rPr>
            </w:pPr>
            <w:r w:rsidRPr="006061C2">
              <w:rPr>
                <w:lang w:val="el-GR"/>
              </w:rPr>
              <w:t>Περιφερειακές Ζώνες Προστασίας του Εθνικού Πάρκου, εκ των οποίων στο ΥΔ09 εντοπίζεται το μεγαλύτερο τμήμα της Ζώνη Π3  (Περιοχή Φιλιππαίων – Σπηλαίου).</w:t>
            </w:r>
          </w:p>
        </w:tc>
      </w:tr>
      <w:tr w:rsidR="004C7266" w:rsidRPr="00091C55" w:rsidTr="00247D50">
        <w:tc>
          <w:tcPr>
            <w:tcW w:w="2802" w:type="dxa"/>
            <w:gridSpan w:val="2"/>
            <w:shd w:val="clear" w:color="auto" w:fill="F2F2F2"/>
          </w:tcPr>
          <w:p w:rsidR="004C7266" w:rsidRPr="00A06EF8" w:rsidRDefault="004C7266" w:rsidP="00A330A8">
            <w:pPr>
              <w:spacing w:line="300" w:lineRule="atLeast"/>
            </w:pPr>
            <w:r w:rsidRPr="00A06EF8">
              <w:lastRenderedPageBreak/>
              <w:t xml:space="preserve">Φορέας Υλοποίησης </w:t>
            </w:r>
          </w:p>
        </w:tc>
        <w:tc>
          <w:tcPr>
            <w:tcW w:w="5562" w:type="dxa"/>
          </w:tcPr>
          <w:p w:rsidR="004C7266" w:rsidRPr="00A06EF8" w:rsidRDefault="004C7266" w:rsidP="00A330A8">
            <w:pPr>
              <w:spacing w:line="300" w:lineRule="atLeast"/>
              <w:rPr>
                <w:lang w:val="el-GR"/>
              </w:rPr>
            </w:pPr>
            <w:r w:rsidRPr="00A06EF8">
              <w:rPr>
                <w:lang w:val="el-GR"/>
              </w:rPr>
              <w:t xml:space="preserve">ΥΠΕΚΑ  και Φορείς Διαχείρισης Προστατευόμενων Περιοχών </w:t>
            </w:r>
          </w:p>
        </w:tc>
      </w:tr>
      <w:tr w:rsidR="004C7266" w:rsidRPr="00091C55" w:rsidTr="00247D50">
        <w:tc>
          <w:tcPr>
            <w:tcW w:w="2802" w:type="dxa"/>
            <w:gridSpan w:val="2"/>
            <w:shd w:val="clear" w:color="auto" w:fill="F2F2F2"/>
          </w:tcPr>
          <w:p w:rsidR="004C7266" w:rsidRPr="00A06EF8" w:rsidRDefault="004C7266" w:rsidP="00A330A8">
            <w:pPr>
              <w:spacing w:line="300" w:lineRule="atLeast"/>
            </w:pPr>
            <w:r w:rsidRPr="00A06EF8">
              <w:t>Κόστος</w:t>
            </w:r>
            <w:r w:rsidR="003069E6">
              <w:t xml:space="preserve"> </w:t>
            </w:r>
            <w:r w:rsidRPr="00A06EF8">
              <w:t>Εφαρμογής</w:t>
            </w:r>
          </w:p>
        </w:tc>
        <w:tc>
          <w:tcPr>
            <w:tcW w:w="5562" w:type="dxa"/>
          </w:tcPr>
          <w:p w:rsidR="004C7266" w:rsidRPr="00A06EF8" w:rsidRDefault="004C7266" w:rsidP="00A330A8">
            <w:pPr>
              <w:spacing w:line="300" w:lineRule="atLeast"/>
              <w:rPr>
                <w:lang w:val="el-GR"/>
              </w:rPr>
            </w:pPr>
            <w:r w:rsidRPr="00A06EF8">
              <w:rPr>
                <w:lang w:val="el-GR"/>
              </w:rPr>
              <w:t>5 Μ€ (για την περίοδο 2007- 2015. Αφορά μόνο στο έργο της Εποπτείας και αξιολόγησης της κατάστασης διατήρησης ειδών και τύπων οικοτύπων κοινοτικού ενδιαφέροντος)</w:t>
            </w:r>
          </w:p>
        </w:tc>
      </w:tr>
      <w:tr w:rsidR="004C7266" w:rsidRPr="00091C55" w:rsidTr="00247D50">
        <w:trPr>
          <w:trHeight w:val="544"/>
        </w:trPr>
        <w:tc>
          <w:tcPr>
            <w:tcW w:w="2802" w:type="dxa"/>
            <w:gridSpan w:val="2"/>
            <w:shd w:val="clear" w:color="auto" w:fill="F2F2F2"/>
          </w:tcPr>
          <w:p w:rsidR="004C7266" w:rsidRPr="00A06EF8" w:rsidRDefault="004C7266" w:rsidP="00A330A8">
            <w:pPr>
              <w:spacing w:line="300" w:lineRule="atLeast"/>
            </w:pPr>
            <w:r w:rsidRPr="00A06EF8">
              <w:t>Πηγή</w:t>
            </w:r>
            <w:r w:rsidR="003069E6">
              <w:t xml:space="preserve"> </w:t>
            </w:r>
            <w:r w:rsidRPr="00A06EF8">
              <w:t xml:space="preserve">Χρηματοδότησης </w:t>
            </w:r>
          </w:p>
        </w:tc>
        <w:tc>
          <w:tcPr>
            <w:tcW w:w="5562" w:type="dxa"/>
          </w:tcPr>
          <w:p w:rsidR="004C7266" w:rsidRPr="00A06EF8" w:rsidRDefault="004C7266" w:rsidP="00A330A8">
            <w:pPr>
              <w:spacing w:line="300" w:lineRule="atLeast"/>
              <w:rPr>
                <w:lang w:val="el-GR"/>
              </w:rPr>
            </w:pPr>
            <w:r w:rsidRPr="00A06EF8">
              <w:rPr>
                <w:lang w:val="el-GR"/>
              </w:rPr>
              <w:t xml:space="preserve">ΕΤΠΑ  μέσω του ΕΠ Περιβάλλον και Αειφόρος Ανάπτυξη </w:t>
            </w:r>
          </w:p>
        </w:tc>
      </w:tr>
      <w:tr w:rsidR="004C7266" w:rsidRPr="00091C55" w:rsidTr="008D2AAE">
        <w:tc>
          <w:tcPr>
            <w:tcW w:w="8364" w:type="dxa"/>
            <w:gridSpan w:val="3"/>
            <w:shd w:val="clear" w:color="auto" w:fill="F2F2F2"/>
          </w:tcPr>
          <w:p w:rsidR="004C7266" w:rsidRPr="00A06EF8" w:rsidRDefault="004C7266" w:rsidP="00A330A8">
            <w:pPr>
              <w:spacing w:line="300" w:lineRule="atLeast"/>
              <w:rPr>
                <w:lang w:val="el-GR"/>
              </w:rPr>
            </w:pPr>
            <w:r w:rsidRPr="00A06EF8">
              <w:rPr>
                <w:lang w:val="el-GR"/>
              </w:rPr>
              <w:t xml:space="preserve">Παραπομπή σε σχετικές Πηγές Πληροφόρησης </w:t>
            </w:r>
          </w:p>
        </w:tc>
      </w:tr>
      <w:tr w:rsidR="004C7266" w:rsidRPr="00091C55" w:rsidTr="008D2AAE">
        <w:tc>
          <w:tcPr>
            <w:tcW w:w="8364" w:type="dxa"/>
            <w:gridSpan w:val="3"/>
          </w:tcPr>
          <w:p w:rsidR="004C7266" w:rsidRPr="00A06EF8" w:rsidRDefault="002C522F" w:rsidP="00A330A8">
            <w:pPr>
              <w:spacing w:line="300" w:lineRule="atLeast"/>
              <w:rPr>
                <w:lang w:val="el-GR"/>
              </w:rPr>
            </w:pPr>
            <w:hyperlink r:id="rId24" w:history="1">
              <w:r w:rsidR="004C7266" w:rsidRPr="00A06EF8">
                <w:rPr>
                  <w:rStyle w:val="Hyperlink"/>
                </w:rPr>
                <w:t>www</w:t>
              </w:r>
              <w:r w:rsidR="004C7266" w:rsidRPr="00A06EF8">
                <w:rPr>
                  <w:rStyle w:val="Hyperlink"/>
                  <w:lang w:val="el-GR"/>
                </w:rPr>
                <w:t>.</w:t>
              </w:r>
              <w:r w:rsidR="004C7266" w:rsidRPr="00A06EF8">
                <w:rPr>
                  <w:rStyle w:val="Hyperlink"/>
                </w:rPr>
                <w:t>ypeka</w:t>
              </w:r>
              <w:r w:rsidR="004C7266" w:rsidRPr="00A06EF8">
                <w:rPr>
                  <w:rStyle w:val="Hyperlink"/>
                  <w:lang w:val="el-GR"/>
                </w:rPr>
                <w:t>.</w:t>
              </w:r>
              <w:r w:rsidR="004C7266" w:rsidRPr="00A06EF8">
                <w:rPr>
                  <w:rStyle w:val="Hyperlink"/>
                </w:rPr>
                <w:t>gr</w:t>
              </w:r>
            </w:hyperlink>
            <w:r w:rsidR="004C7266" w:rsidRPr="00A06EF8">
              <w:rPr>
                <w:lang w:val="el-GR"/>
              </w:rPr>
              <w:t xml:space="preserve">  Για το σύνολο των δράσεων που σχετίζονται με τις προστατευόμενες περιοχές </w:t>
            </w:r>
          </w:p>
          <w:p w:rsidR="004C7266" w:rsidRPr="00A06EF8" w:rsidRDefault="002C522F" w:rsidP="00A330A8">
            <w:pPr>
              <w:spacing w:line="300" w:lineRule="atLeast"/>
              <w:rPr>
                <w:color w:val="000000"/>
                <w:shd w:val="clear" w:color="auto" w:fill="FFFFFF"/>
                <w:lang w:val="el-GR"/>
              </w:rPr>
            </w:pPr>
            <w:hyperlink r:id="rId25" w:history="1">
              <w:r w:rsidR="004C7266" w:rsidRPr="00A06EF8">
                <w:rPr>
                  <w:rStyle w:val="Hyperlink"/>
                  <w:shd w:val="clear" w:color="auto" w:fill="FFFFFF"/>
                  <w:lang w:val="el-GR"/>
                </w:rPr>
                <w:t>Έργο : Εποπτεία και αξιολόγηση της κατάστασης διατήρησης ειδών και τύπων οικοτόπων της Ελλάδας</w:t>
              </w:r>
            </w:hyperlink>
            <w:r w:rsidR="004C7266" w:rsidRPr="00A06EF8">
              <w:rPr>
                <w:color w:val="000000"/>
                <w:shd w:val="clear" w:color="auto" w:fill="FFFFFF"/>
                <w:lang w:val="el-GR"/>
              </w:rPr>
              <w:t xml:space="preserve">. </w:t>
            </w:r>
          </w:p>
          <w:p w:rsidR="004C7266" w:rsidRPr="00A06EF8" w:rsidRDefault="002C522F" w:rsidP="00A330A8">
            <w:pPr>
              <w:spacing w:line="300" w:lineRule="atLeast"/>
              <w:rPr>
                <w:color w:val="000000"/>
                <w:shd w:val="clear" w:color="auto" w:fill="FFFFFF"/>
                <w:lang w:val="el-GR"/>
              </w:rPr>
            </w:pPr>
            <w:hyperlink r:id="rId26" w:history="1">
              <w:r w:rsidR="004C7266" w:rsidRPr="00A06EF8">
                <w:rPr>
                  <w:rStyle w:val="Hyperlink"/>
                  <w:shd w:val="clear" w:color="auto" w:fill="FFFFFF"/>
                  <w:lang w:val="el-GR"/>
                </w:rPr>
                <w:t>Καθορισμός μεθοδολογίας και σύνταξη προδιαγραφών για την αξιολόγηση περιοχών και το χαρακτηρισμό τους ως Ζωνών Ειδικής Προστασίας της ορνιθοπανίδας με πιλοτική εφαρμογή σε 10 περιοχές</w:t>
              </w:r>
            </w:hyperlink>
          </w:p>
          <w:p w:rsidR="004C7266" w:rsidRPr="00A06EF8" w:rsidRDefault="002C522F" w:rsidP="00A330A8">
            <w:pPr>
              <w:spacing w:line="300" w:lineRule="atLeast"/>
              <w:rPr>
                <w:color w:val="000000"/>
                <w:shd w:val="clear" w:color="auto" w:fill="FFFFFF"/>
                <w:lang w:val="el-GR"/>
              </w:rPr>
            </w:pPr>
            <w:hyperlink r:id="rId27" w:history="1">
              <w:r w:rsidR="004C7266" w:rsidRPr="00A06EF8">
                <w:rPr>
                  <w:rStyle w:val="Hyperlink"/>
                  <w:shd w:val="clear" w:color="auto" w:fill="FFFFFF"/>
                  <w:lang w:val="el-GR"/>
                </w:rPr>
                <w:t>Προσδιορισμός συμβατών δραστηριοτήτων σε σχέση με τα είδη χαρακτηρισμού των ΖΕΠ της ορνιθοπανίδας.</w:t>
              </w:r>
            </w:hyperlink>
          </w:p>
          <w:p w:rsidR="004C7266" w:rsidRPr="00A06EF8" w:rsidRDefault="002C522F" w:rsidP="00A330A8">
            <w:pPr>
              <w:spacing w:line="300" w:lineRule="atLeast"/>
              <w:rPr>
                <w:lang w:val="el-GR"/>
              </w:rPr>
            </w:pPr>
            <w:hyperlink r:id="rId28" w:tgtFrame="_blank" w:history="1">
              <w:r w:rsidR="004C7266" w:rsidRPr="00A06EF8">
                <w:rPr>
                  <w:rStyle w:val="Hyperlink"/>
                  <w:shd w:val="clear" w:color="auto" w:fill="FFFFFF"/>
                  <w:lang w:val="el-GR"/>
                </w:rPr>
                <w:t>2η Έκθεση εφαρμογής της Οδηγίας 92/43/ΕΟΚ</w:t>
              </w:r>
            </w:hyperlink>
          </w:p>
          <w:p w:rsidR="004C7266" w:rsidRPr="00C80372" w:rsidRDefault="002C522F" w:rsidP="003069E6">
            <w:pPr>
              <w:spacing w:line="300" w:lineRule="atLeast"/>
              <w:rPr>
                <w:highlight w:val="yellow"/>
                <w:lang w:val="el-GR"/>
              </w:rPr>
            </w:pPr>
            <w:hyperlink r:id="rId29" w:tgtFrame="_blank" w:history="1">
              <w:r w:rsidR="004C7266" w:rsidRPr="00A06EF8">
                <w:rPr>
                  <w:rStyle w:val="Hyperlink"/>
                  <w:shd w:val="clear" w:color="auto" w:fill="FFFFFF"/>
                  <w:lang w:val="el-GR"/>
                </w:rPr>
                <w:t xml:space="preserve">Πρόγραμμα επαναξιολόγησης 69 Σημαντικών Περιοχών για τα Πουλιά για τον χαρακτηρισμό τους ως Ζωνών Ειδικής Προστασίας της ορνιθοπανίδας – Τελική αναφορά. </w:t>
              </w:r>
            </w:hyperlink>
          </w:p>
        </w:tc>
      </w:tr>
    </w:tbl>
    <w:p w:rsidR="004C7266" w:rsidRPr="00C80372" w:rsidRDefault="004C7266" w:rsidP="00A330A8">
      <w:pPr>
        <w:spacing w:line="300" w:lineRule="atLeast"/>
        <w:rPr>
          <w:lang w:val="el-GR"/>
        </w:rPr>
      </w:pPr>
    </w:p>
    <w:p w:rsidR="004C7266" w:rsidRPr="00C80372" w:rsidRDefault="004C7266" w:rsidP="003D7F5A">
      <w:pPr>
        <w:spacing w:after="0" w:line="20" w:lineRule="exac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
        <w:gridCol w:w="3225"/>
        <w:gridCol w:w="4291"/>
      </w:tblGrid>
      <w:tr w:rsidR="004C7266" w:rsidRPr="00A06EF8" w:rsidTr="00260F43">
        <w:trPr>
          <w:tblHeader/>
        </w:trPr>
        <w:tc>
          <w:tcPr>
            <w:tcW w:w="790" w:type="dxa"/>
            <w:tcBorders>
              <w:top w:val="nil"/>
              <w:left w:val="nil"/>
              <w:bottom w:val="nil"/>
              <w:right w:val="nil"/>
            </w:tcBorders>
            <w:shd w:val="clear" w:color="auto" w:fill="D9D9D9"/>
          </w:tcPr>
          <w:p w:rsidR="004C7266" w:rsidRPr="00A06EF8" w:rsidRDefault="004C7266" w:rsidP="00A330A8">
            <w:pPr>
              <w:pageBreakBefore/>
              <w:spacing w:line="300" w:lineRule="atLeast"/>
            </w:pPr>
            <w:r w:rsidRPr="00A06EF8">
              <w:lastRenderedPageBreak/>
              <w:t>Α/Α  6</w:t>
            </w:r>
          </w:p>
        </w:tc>
        <w:tc>
          <w:tcPr>
            <w:tcW w:w="7732" w:type="dxa"/>
            <w:gridSpan w:val="2"/>
            <w:tcBorders>
              <w:top w:val="nil"/>
              <w:left w:val="nil"/>
              <w:right w:val="nil"/>
            </w:tcBorders>
          </w:tcPr>
          <w:p w:rsidR="004C7266" w:rsidRPr="00A06EF8" w:rsidRDefault="004C7266" w:rsidP="00A330A8">
            <w:pPr>
              <w:pageBreakBefore/>
              <w:spacing w:line="300" w:lineRule="atLeast"/>
            </w:pPr>
          </w:p>
        </w:tc>
      </w:tr>
      <w:tr w:rsidR="004C7266" w:rsidRPr="00091C55" w:rsidTr="00260F43">
        <w:trPr>
          <w:tblHeader/>
        </w:trPr>
        <w:tc>
          <w:tcPr>
            <w:tcW w:w="8522" w:type="dxa"/>
            <w:gridSpan w:val="3"/>
          </w:tcPr>
          <w:p w:rsidR="004C7266" w:rsidRPr="009D0A8E" w:rsidRDefault="004C7266" w:rsidP="00A330A8">
            <w:pPr>
              <w:pStyle w:val="NormalBold"/>
              <w:spacing w:line="300" w:lineRule="atLeast"/>
            </w:pPr>
            <w:r w:rsidRPr="009D0A8E">
              <w:t>Οδηγίες για την πρόληψη και τον έλεγχο της ρύπανσης (96/61/ΕΚ)</w:t>
            </w:r>
          </w:p>
        </w:tc>
      </w:tr>
      <w:tr w:rsidR="004C7266" w:rsidRPr="00A06EF8" w:rsidTr="00260F43">
        <w:tc>
          <w:tcPr>
            <w:tcW w:w="8522" w:type="dxa"/>
            <w:gridSpan w:val="3"/>
            <w:shd w:val="clear" w:color="auto" w:fill="F2F2F2"/>
          </w:tcPr>
          <w:p w:rsidR="004C7266" w:rsidRPr="00A06EF8" w:rsidRDefault="004C7266" w:rsidP="00A330A8">
            <w:pPr>
              <w:spacing w:line="300" w:lineRule="atLeast"/>
            </w:pPr>
            <w:r w:rsidRPr="00A06EF8">
              <w:t>Συνοπτική περιγραφή</w:t>
            </w:r>
          </w:p>
        </w:tc>
      </w:tr>
      <w:tr w:rsidR="004C7266" w:rsidRPr="00091C55" w:rsidTr="00260F43">
        <w:tc>
          <w:tcPr>
            <w:tcW w:w="8522" w:type="dxa"/>
            <w:gridSpan w:val="3"/>
          </w:tcPr>
          <w:p w:rsidR="004C7266" w:rsidRPr="00A06EF8" w:rsidRDefault="004C7266" w:rsidP="003D7F5A">
            <w:pPr>
              <w:spacing w:line="300" w:lineRule="atLeast"/>
              <w:jc w:val="both"/>
              <w:rPr>
                <w:highlight w:val="yellow"/>
                <w:lang w:val="el-GR"/>
              </w:rPr>
            </w:pPr>
            <w:r w:rsidRPr="00A06EF8">
              <w:rPr>
                <w:rFonts w:cs="Arial"/>
                <w:color w:val="000000"/>
                <w:lang w:val="el-GR"/>
              </w:rPr>
              <w:t xml:space="preserve">Ο Ν.1650/1986 «Για την προστασία του περιβάλλοντος» αποτελεί από τη δεκαετία του 1980 έως και σήμερα το θεμέλιο λίθο του ελληνικού δικαίου για την περιβαλλοντική αδειοδότηση έργων και δραστηριοτήτων. Το 2002, η Ελλάδα τροποποίησε το Ν.1650/1986 με την ψήφιση του Ν.3010/2002 εναρμονίζοντάς τον μεταξύ άλλων και με την Οδηγία 96/61/ΕΚ. Σε εφαρμογή του Ν.3010/2002 εκδόθηκαν οι ΚΥΑ: • ΗΠ 15393/2332/2002. Στο Παράρτημα ΙΙ της ΚΥΑ καθορίζονται τα έργα και οι δραστηριότητες που υπόκεινται σε ολοκληρωμένη πρόληψη και συνολική εκτίμηση των επιπτώσεών τους στο περιβάλλον, σύμφωνα με την Οδηγία 96/61/ΕΟΚ. • ΗΠ 11014/703/Φ104/2003. Η ΚΥΑ αναφέρεται σε ιδιαίτερες πληροφορίες που πρέπει να έχουν οι ΜΠΕ, στην υποχρέωση επιβολής και κάποιων επιπρόσθετων όρων στις Αποφάσεις Έγκρισης Περιβαλλοντικών Όρων και στην ενημέρωση των αρμόδιων αρχών για τις απορρίψεις ρύπανσης (εκπομπών και αποβλήτων) από δραστηριότητες που εντάσσονται στο Παράρτημα ΙΙ της ΗΠ 15393/2332 /2002 ΚΥΑ. Τα Παρατήματα Ι και ΙΙ της 11014/703/Φ104/2003 αφορούν στις </w:t>
            </w:r>
            <w:r w:rsidRPr="00A06EF8">
              <w:rPr>
                <w:rFonts w:cs="Arial"/>
                <w:color w:val="000000"/>
              </w:rPr>
              <w:t>IPPC</w:t>
            </w:r>
            <w:r w:rsidRPr="00A06EF8">
              <w:rPr>
                <w:rFonts w:cs="Arial"/>
                <w:color w:val="000000"/>
                <w:lang w:val="el-GR"/>
              </w:rPr>
              <w:t xml:space="preserve"> εγκαταστάσεις/δραστηριότητες. Εν συνεχεία, με το Ν.4014/2011 ο Ν.1650/86 εναρμονίστηκε με τις διατάξεις του άρθρου 23 της Οδηγίας 2010/75/ΕΕ περί Βιομηχανικών Εκπομπών. Σε εφαρμογή του Ν.4014/2011 εκδόθηκε η ΚΥΑ 1958/2012, η οποία εν συνεχεία τροποποιήθηκε από τις ΥΑ 20741/2012 και οικ. 166476/2013. Η ΚΥΑ 1958/2012 καταργεί την ΚΥΑ 15393/2332/2002 με την εξαίρεση του Παραρτήματος ΙΙ που παραμένει σε ισχύ. Τέλος αναφέρεται ότι πλέον σε ισχύ βρίσκεται η ΥΑ οικ. 48963/2012, η οποία προβλέπει πρόσθετα στοιχεία που πρέπει να παρατίθενται στις ΑΕΠΟ για κατηγορίες έργων που αναφέρονται στο Παράρτημα Β.Ι αυτής (Παράρτημα Ι της Οδηγίας 2010/75/ΕΕ). </w:t>
            </w:r>
          </w:p>
        </w:tc>
      </w:tr>
      <w:tr w:rsidR="004C7266" w:rsidRPr="00091C55" w:rsidTr="00260F43">
        <w:tc>
          <w:tcPr>
            <w:tcW w:w="8522" w:type="dxa"/>
            <w:gridSpan w:val="3"/>
            <w:shd w:val="clear" w:color="auto" w:fill="F2F2F2"/>
          </w:tcPr>
          <w:p w:rsidR="004C7266" w:rsidRPr="00A06EF8" w:rsidRDefault="004C7266" w:rsidP="00A330A8">
            <w:pPr>
              <w:spacing w:line="300" w:lineRule="atLeast"/>
              <w:rPr>
                <w:lang w:val="el-GR"/>
              </w:rPr>
            </w:pPr>
            <w:r w:rsidRPr="00A06EF8">
              <w:rPr>
                <w:lang w:val="el-GR"/>
              </w:rPr>
              <w:t xml:space="preserve">Εξειδίκευση εφαρμογής στο Υδατικό Διαμέρισμα </w:t>
            </w:r>
          </w:p>
        </w:tc>
      </w:tr>
      <w:tr w:rsidR="004C7266" w:rsidRPr="00091C55" w:rsidTr="00260F43">
        <w:tc>
          <w:tcPr>
            <w:tcW w:w="8522" w:type="dxa"/>
            <w:gridSpan w:val="3"/>
          </w:tcPr>
          <w:p w:rsidR="004C7266" w:rsidRPr="001D05A0" w:rsidRDefault="004C7266" w:rsidP="00A330A8">
            <w:pPr>
              <w:spacing w:line="300" w:lineRule="atLeast"/>
              <w:rPr>
                <w:lang w:val="el-GR"/>
              </w:rPr>
            </w:pPr>
            <w:r w:rsidRPr="001D05A0">
              <w:rPr>
                <w:lang w:val="el-GR"/>
              </w:rPr>
              <w:t>Οι πρόνοιες της Οδηγίας εφαρμόζονται στο σύνολο της επικράτειας</w:t>
            </w:r>
            <w:r>
              <w:rPr>
                <w:lang w:val="el-GR"/>
              </w:rPr>
              <w:t>.</w:t>
            </w:r>
          </w:p>
          <w:p w:rsidR="004C7266" w:rsidRPr="00604954" w:rsidRDefault="004C7266" w:rsidP="00DD4FC5">
            <w:pPr>
              <w:shd w:val="clear" w:color="auto" w:fill="FFFFFF"/>
              <w:tabs>
                <w:tab w:val="left" w:pos="709"/>
              </w:tabs>
              <w:spacing w:after="0" w:line="276" w:lineRule="auto"/>
              <w:jc w:val="both"/>
              <w:rPr>
                <w:rStyle w:val="Sa166"/>
                <w:rFonts w:ascii="Franklin Gothic Book" w:hAnsi="Franklin Gothic Book"/>
                <w:color w:val="000000"/>
                <w:szCs w:val="17"/>
                <w:lang w:val="el-GR"/>
              </w:rPr>
            </w:pPr>
            <w:bookmarkStart w:id="8" w:name="_Toc342840300"/>
            <w:bookmarkStart w:id="9" w:name="_Toc342856881"/>
            <w:bookmarkStart w:id="10" w:name="_Toc380919921"/>
            <w:r w:rsidRPr="00604954">
              <w:rPr>
                <w:rFonts w:cs="ArialMT"/>
                <w:lang w:val="el-GR" w:eastAsia="el-GR"/>
              </w:rPr>
              <w:t xml:space="preserve">Η βιομηχανική δραστηριότητα στην περιοχή του ΥΔ της Δυτικής Μακεδονίας είναι κατά θέσεις σημαντική. Στο ΥΔ έχουν εντοπιστεί 219 βιομηχανικές μονάδες, ενώ πρέπει να τονισθεί η εθνικής εμβέλειας σημασία του στην παραγωγή ενέργειας, που το καθιστά ενεργειακό Κόμβο της χώρας, καθώς στην περιοχή λειτουργούν έξι (6) θερμοηλεκτρικοί σταθμοί (ΘΗΣ) και το Συγκρότημα Υδροηλεκτρικής Παραγωγής στον Αλιάκμονα αποτελούμενο από 4 μεγάλους Υδροηλεκτρικούς Σταθμούς (Πολύφυτο, Σφηκιά Ασώματα και Αγία Βαρβάρα) και έναν υπό ενεργοποίηση (Ιλαρίωνας). Επίσης, λειτουργούν άλλοι 4 μικρότεροι υδροηλεκτρικοί σταθμοί (Μακρυχώρι, Βέρμιο, Άγρα, Εδεσσαίος) της ΔΕΗ και πολλοί μικροί υδροηλεκτρικοί σταθμοί (ΜΥΗΣ). Σημειώνεται ότι τα υδροηλεκτρικά έργα </w:t>
            </w:r>
            <w:r w:rsidRPr="00DD4FC5">
              <w:rPr>
                <w:rFonts w:cs="ArialMT"/>
                <w:lang w:val="el-GR" w:eastAsia="el-GR"/>
              </w:rPr>
              <w:t>δεν αποτελούν πηγή ρύπανσης.</w:t>
            </w:r>
          </w:p>
          <w:p w:rsidR="004C7266" w:rsidRPr="00604954" w:rsidRDefault="004C7266" w:rsidP="00DD4FC5">
            <w:pPr>
              <w:shd w:val="clear" w:color="auto" w:fill="FFFFFF"/>
              <w:tabs>
                <w:tab w:val="left" w:pos="709"/>
              </w:tabs>
              <w:spacing w:after="0" w:line="276" w:lineRule="auto"/>
              <w:jc w:val="both"/>
              <w:rPr>
                <w:rFonts w:ascii="Franklin Gothic Book" w:hAnsi="Franklin Gothic Book"/>
                <w:color w:val="000000"/>
                <w:spacing w:val="4"/>
                <w:sz w:val="17"/>
                <w:szCs w:val="17"/>
                <w:shd w:val="clear" w:color="auto" w:fill="FFFFFF"/>
                <w:lang w:val="el-GR"/>
              </w:rPr>
            </w:pPr>
            <w:r w:rsidRPr="00604954">
              <w:rPr>
                <w:rFonts w:cs="ArialMT"/>
                <w:lang w:val="el-GR" w:eastAsia="el-GR"/>
              </w:rPr>
              <w:t xml:space="preserve">Από το παραπάνω σύνολο των βιομηχανικών μονάδων, δεκατέσσερις (14) ανήκουν στην κατηγορία </w:t>
            </w:r>
            <w:r w:rsidRPr="00FB1AD1">
              <w:rPr>
                <w:rFonts w:cs="ArialMT"/>
                <w:lang w:eastAsia="el-GR"/>
              </w:rPr>
              <w:t>IPPC</w:t>
            </w:r>
            <w:r w:rsidRPr="00604954">
              <w:rPr>
                <w:rFonts w:cs="ArialMT"/>
                <w:lang w:val="el-GR" w:eastAsia="el-GR"/>
              </w:rPr>
              <w:t xml:space="preserve">, εκ των οποίων οι τέσσερις (4) εμπίπτουν και στις απαιτήσεις της Οδηγίας </w:t>
            </w:r>
            <w:r w:rsidRPr="00FB1AD1">
              <w:rPr>
                <w:rFonts w:cs="ArialMT"/>
                <w:lang w:eastAsia="el-GR"/>
              </w:rPr>
              <w:t>SEVESO</w:t>
            </w:r>
            <w:r w:rsidRPr="00604954">
              <w:rPr>
                <w:rFonts w:cs="ArialMT"/>
                <w:lang w:val="el-GR" w:eastAsia="el-GR"/>
              </w:rPr>
              <w:t xml:space="preserve">. Από το σύνολο των </w:t>
            </w:r>
            <w:r w:rsidRPr="00FB1AD1">
              <w:rPr>
                <w:rFonts w:cs="ArialMT"/>
                <w:lang w:eastAsia="el-GR"/>
              </w:rPr>
              <w:t>IPPC</w:t>
            </w:r>
            <w:r w:rsidRPr="00604954">
              <w:rPr>
                <w:rFonts w:cs="ArialMT"/>
                <w:lang w:val="el-GR" w:eastAsia="el-GR"/>
              </w:rPr>
              <w:t xml:space="preserve"> οι δεκατρείς (13) βρίσκονται στη ΛΑΠ Αλιάκμονα, στις οποίες περιλαμβάνονται και οι ΘΗΣ Αμύνταιου, Λιπτόλ, Καρδιάς, Πτολεμαΐδας και Αγίου Δημητρίου, ενώ η μία (1) μονάδα </w:t>
            </w:r>
            <w:r w:rsidRPr="00FB1AD1">
              <w:rPr>
                <w:rFonts w:cs="ArialMT"/>
                <w:lang w:eastAsia="el-GR"/>
              </w:rPr>
              <w:t>IPPC</w:t>
            </w:r>
            <w:r w:rsidRPr="00604954">
              <w:rPr>
                <w:rFonts w:cs="ArialMT"/>
                <w:lang w:val="el-GR" w:eastAsia="el-GR"/>
              </w:rPr>
              <w:t xml:space="preserve"> της ΛΑΠ Πρεσπών αφορά στο ΘΗΣ Μελίτης.</w:t>
            </w:r>
            <w:bookmarkEnd w:id="8"/>
            <w:bookmarkEnd w:id="9"/>
            <w:bookmarkEnd w:id="10"/>
          </w:p>
        </w:tc>
      </w:tr>
      <w:tr w:rsidR="00260F43" w:rsidRPr="00260F43" w:rsidTr="00260F43">
        <w:tc>
          <w:tcPr>
            <w:tcW w:w="4111" w:type="dxa"/>
            <w:gridSpan w:val="2"/>
            <w:shd w:val="clear" w:color="auto" w:fill="F2F2F2"/>
          </w:tcPr>
          <w:p w:rsidR="00260F43" w:rsidRPr="00A06EF8" w:rsidRDefault="00260F43" w:rsidP="00260F43">
            <w:pPr>
              <w:spacing w:line="300" w:lineRule="atLeast"/>
            </w:pPr>
            <w:r w:rsidRPr="00A06EF8">
              <w:lastRenderedPageBreak/>
              <w:t xml:space="preserve">Φορέας Υλοποίησης </w:t>
            </w:r>
          </w:p>
        </w:tc>
        <w:tc>
          <w:tcPr>
            <w:tcW w:w="4411" w:type="dxa"/>
          </w:tcPr>
          <w:p w:rsidR="00260F43" w:rsidRPr="003168F8" w:rsidRDefault="00260F43" w:rsidP="00260F43">
            <w:pPr>
              <w:spacing w:line="300" w:lineRule="atLeast"/>
              <w:rPr>
                <w:lang w:val="el-GR"/>
              </w:rPr>
            </w:pPr>
            <w:r w:rsidRPr="003168F8">
              <w:rPr>
                <w:lang w:val="el-GR"/>
              </w:rPr>
              <w:t>ΥΠΕΚΑ</w:t>
            </w:r>
            <w:r w:rsidRPr="003168F8">
              <w:t>,</w:t>
            </w:r>
            <w:r w:rsidRPr="003168F8">
              <w:rPr>
                <w:lang w:val="el-GR"/>
              </w:rPr>
              <w:t xml:space="preserve">  Αποκεντρωμένη Διοίκηση, Περιφέρεια  </w:t>
            </w:r>
          </w:p>
        </w:tc>
      </w:tr>
      <w:tr w:rsidR="00260F43" w:rsidRPr="00260F43" w:rsidTr="00260F43">
        <w:tc>
          <w:tcPr>
            <w:tcW w:w="4111" w:type="dxa"/>
            <w:gridSpan w:val="2"/>
            <w:shd w:val="clear" w:color="auto" w:fill="F2F2F2"/>
          </w:tcPr>
          <w:p w:rsidR="00260F43" w:rsidRPr="00A06EF8" w:rsidRDefault="00260F43" w:rsidP="00260F43">
            <w:pPr>
              <w:spacing w:line="300" w:lineRule="atLeast"/>
            </w:pPr>
            <w:r w:rsidRPr="00A06EF8">
              <w:t>ΚόστοςΕφαρμογής</w:t>
            </w:r>
          </w:p>
        </w:tc>
        <w:tc>
          <w:tcPr>
            <w:tcW w:w="4411" w:type="dxa"/>
          </w:tcPr>
          <w:p w:rsidR="00260F43" w:rsidRPr="003168F8" w:rsidRDefault="00260F43" w:rsidP="00260F43">
            <w:pPr>
              <w:spacing w:line="300" w:lineRule="atLeast"/>
              <w:rPr>
                <w:highlight w:val="yellow"/>
                <w:lang w:val="el-GR"/>
              </w:rPr>
            </w:pPr>
          </w:p>
        </w:tc>
      </w:tr>
      <w:tr w:rsidR="00260F43" w:rsidRPr="00260F43" w:rsidTr="00260F43">
        <w:trPr>
          <w:trHeight w:val="544"/>
        </w:trPr>
        <w:tc>
          <w:tcPr>
            <w:tcW w:w="4111" w:type="dxa"/>
            <w:gridSpan w:val="2"/>
            <w:shd w:val="clear" w:color="auto" w:fill="F2F2F2"/>
          </w:tcPr>
          <w:p w:rsidR="00260F43" w:rsidRPr="00A06EF8" w:rsidRDefault="00260F43" w:rsidP="00260F43">
            <w:pPr>
              <w:spacing w:line="300" w:lineRule="atLeast"/>
            </w:pPr>
            <w:r w:rsidRPr="00A06EF8">
              <w:t xml:space="preserve">ΠηγήΧρηματοδότησης </w:t>
            </w:r>
          </w:p>
        </w:tc>
        <w:tc>
          <w:tcPr>
            <w:tcW w:w="4411" w:type="dxa"/>
          </w:tcPr>
          <w:p w:rsidR="00260F43" w:rsidRPr="003168F8" w:rsidRDefault="00260F43" w:rsidP="00260F43">
            <w:pPr>
              <w:spacing w:line="300" w:lineRule="atLeast"/>
              <w:rPr>
                <w:highlight w:val="yellow"/>
                <w:lang w:val="el-GR"/>
              </w:rPr>
            </w:pPr>
          </w:p>
        </w:tc>
      </w:tr>
      <w:tr w:rsidR="004C7266" w:rsidRPr="00091C55" w:rsidTr="00260F43">
        <w:tc>
          <w:tcPr>
            <w:tcW w:w="8522" w:type="dxa"/>
            <w:gridSpan w:val="3"/>
            <w:shd w:val="clear" w:color="auto" w:fill="F2F2F2"/>
          </w:tcPr>
          <w:p w:rsidR="004C7266" w:rsidRPr="00A06EF8" w:rsidRDefault="004C7266" w:rsidP="00A330A8">
            <w:pPr>
              <w:spacing w:line="300" w:lineRule="atLeast"/>
              <w:rPr>
                <w:lang w:val="el-GR"/>
              </w:rPr>
            </w:pPr>
            <w:r w:rsidRPr="00A06EF8">
              <w:rPr>
                <w:lang w:val="el-GR"/>
              </w:rPr>
              <w:t xml:space="preserve">Παραπομπή σε σχετικές Πηγές Πληροφόρησης </w:t>
            </w:r>
          </w:p>
        </w:tc>
      </w:tr>
      <w:tr w:rsidR="004C7266" w:rsidRPr="00091C55" w:rsidTr="00260F43">
        <w:tc>
          <w:tcPr>
            <w:tcW w:w="8522" w:type="dxa"/>
            <w:gridSpan w:val="3"/>
          </w:tcPr>
          <w:p w:rsidR="004C7266" w:rsidRPr="00A06EF8" w:rsidRDefault="004C7266" w:rsidP="00A330A8">
            <w:pPr>
              <w:spacing w:line="300" w:lineRule="atLeast"/>
              <w:rPr>
                <w:color w:val="000000"/>
                <w:highlight w:val="yellow"/>
                <w:shd w:val="clear" w:color="auto" w:fill="FFFFFF"/>
                <w:lang w:val="el-GR"/>
              </w:rPr>
            </w:pPr>
          </w:p>
        </w:tc>
      </w:tr>
    </w:tbl>
    <w:p w:rsidR="004C7266" w:rsidRPr="00A06EF8" w:rsidRDefault="004C7266" w:rsidP="00A330A8">
      <w:pPr>
        <w:spacing w:line="300" w:lineRule="atLeast"/>
        <w:rPr>
          <w:lang w:val="el-GR"/>
        </w:rPr>
      </w:pPr>
    </w:p>
    <w:p w:rsidR="004C7266" w:rsidRPr="00A06EF8" w:rsidRDefault="004C7266"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09"/>
        <w:gridCol w:w="4280"/>
      </w:tblGrid>
      <w:tr w:rsidR="004C7266" w:rsidRPr="00A06EF8" w:rsidTr="00922E54">
        <w:trPr>
          <w:tblHeader/>
        </w:trPr>
        <w:tc>
          <w:tcPr>
            <w:tcW w:w="817" w:type="dxa"/>
            <w:tcBorders>
              <w:top w:val="nil"/>
              <w:left w:val="nil"/>
              <w:bottom w:val="nil"/>
              <w:right w:val="nil"/>
            </w:tcBorders>
            <w:shd w:val="clear" w:color="auto" w:fill="D9D9D9"/>
          </w:tcPr>
          <w:p w:rsidR="004C7266" w:rsidRPr="00A06EF8" w:rsidRDefault="004C7266" w:rsidP="00A330A8">
            <w:pPr>
              <w:pageBreakBefore/>
              <w:spacing w:line="300" w:lineRule="atLeast"/>
            </w:pPr>
            <w:r w:rsidRPr="00A06EF8">
              <w:lastRenderedPageBreak/>
              <w:t>Α/Α  7</w:t>
            </w:r>
          </w:p>
        </w:tc>
        <w:tc>
          <w:tcPr>
            <w:tcW w:w="7489" w:type="dxa"/>
            <w:gridSpan w:val="2"/>
            <w:tcBorders>
              <w:top w:val="nil"/>
              <w:left w:val="nil"/>
              <w:right w:val="nil"/>
            </w:tcBorders>
          </w:tcPr>
          <w:p w:rsidR="004C7266" w:rsidRPr="00A06EF8" w:rsidRDefault="004C7266" w:rsidP="00A330A8">
            <w:pPr>
              <w:pageBreakBefore/>
              <w:spacing w:line="300" w:lineRule="atLeast"/>
            </w:pPr>
          </w:p>
        </w:tc>
      </w:tr>
      <w:tr w:rsidR="004C7266" w:rsidRPr="00091C55" w:rsidTr="00922E54">
        <w:trPr>
          <w:tblHeader/>
        </w:trPr>
        <w:tc>
          <w:tcPr>
            <w:tcW w:w="8306" w:type="dxa"/>
            <w:gridSpan w:val="3"/>
          </w:tcPr>
          <w:p w:rsidR="004C7266" w:rsidRPr="009D0A8E" w:rsidRDefault="004C7266" w:rsidP="00A330A8">
            <w:pPr>
              <w:pStyle w:val="NormalBold"/>
              <w:spacing w:line="300" w:lineRule="atLeast"/>
            </w:pPr>
            <w:r w:rsidRPr="009D0A8E">
              <w:t>Οδηγίες για την προστασία από τη νιτρορρύπανση (91/676/ΕΟΚ)</w:t>
            </w:r>
          </w:p>
        </w:tc>
      </w:tr>
      <w:tr w:rsidR="004C7266" w:rsidRPr="00A06EF8" w:rsidTr="00922E54">
        <w:tc>
          <w:tcPr>
            <w:tcW w:w="8306" w:type="dxa"/>
            <w:gridSpan w:val="3"/>
            <w:shd w:val="clear" w:color="auto" w:fill="F2F2F2"/>
          </w:tcPr>
          <w:p w:rsidR="004C7266" w:rsidRPr="00A06EF8" w:rsidRDefault="004C7266" w:rsidP="00A330A8">
            <w:pPr>
              <w:spacing w:line="300" w:lineRule="atLeast"/>
            </w:pPr>
            <w:r w:rsidRPr="00A06EF8">
              <w:t>Συνοπτική περιγραφή</w:t>
            </w:r>
          </w:p>
        </w:tc>
      </w:tr>
      <w:tr w:rsidR="004C7266" w:rsidRPr="00091C55" w:rsidTr="00922E54">
        <w:tc>
          <w:tcPr>
            <w:tcW w:w="8306" w:type="dxa"/>
            <w:gridSpan w:val="3"/>
          </w:tcPr>
          <w:p w:rsidR="004C7266" w:rsidRPr="00604954" w:rsidRDefault="004C7266" w:rsidP="00604954">
            <w:pPr>
              <w:spacing w:line="300" w:lineRule="atLeast"/>
              <w:jc w:val="both"/>
              <w:rPr>
                <w:rFonts w:cs="Arial"/>
                <w:color w:val="000000"/>
                <w:lang w:val="el-GR"/>
              </w:rPr>
            </w:pPr>
            <w:r w:rsidRPr="00F00C98">
              <w:rPr>
                <w:rFonts w:cs="Arial"/>
                <w:color w:val="000000"/>
                <w:lang w:val="el-GR"/>
              </w:rPr>
              <w:t>Η Ελληνική Νομοθεσία εναρμονίστηκε με την Οδηγία 91/676/ΕΟΚ μέσω της ΚΥΑ 16190/1335/1997. Για την εφαρμογή της Οδηγίας εγκαταστάθηκε δίκτυο παρακολούθησης, με την αξιοποίηση των στοιχείων του οποίου και σύμφωνα με τα κριτήρια της Οδηγίας 91/676/ΕΟΚ, καθορίστηκαν με την ΚΥΑ 19652/1906/1999 (τροποποιήθηκε από τις ΚΥΑ 20419/2522/2001, 24838/1400/Ε103/2008 και 106253/2010), ως ευπρόσβλητες ζώνες από τη νιτρορρύπανση γεωργικής προέλευσης, οκτώ (8) περιοχές. Σε επτά (7) από τις οκτώ (8) αυτές περιοχές καταρτίσθηκαν και νομοθετήθηκαν, με ΚΥΑ, Προγράμματα Δράσης, που αποσκοπούν στην εξειδίκευση και υλοποίηση των μέτρων για την πρόληψη ή μείωση της ρύπανσης των νερών από τη νιτρορρύπανση γεωργικής προέλευσης για κάθε ευπρόσβλητη ζώνη ξεχωριστά. Σύμφωνα με το άρθρο 4 της Οδηγίας 91/676/ΕΟΚ θεσπίστηκε με την αρ. 85167/820/20-3-2000 Υπουργική Απόφαση ο «Κώδικας Ορθής Γεωργικής Πρακτικής για την προστασία των νερών από νιτρορρύπανση γεωργικής προέλευσης».</w:t>
            </w:r>
          </w:p>
        </w:tc>
      </w:tr>
      <w:tr w:rsidR="004C7266" w:rsidRPr="00091C55" w:rsidTr="00922E54">
        <w:tc>
          <w:tcPr>
            <w:tcW w:w="8306" w:type="dxa"/>
            <w:gridSpan w:val="3"/>
            <w:shd w:val="clear" w:color="auto" w:fill="F2F2F2"/>
          </w:tcPr>
          <w:p w:rsidR="004C7266" w:rsidRPr="00A06EF8" w:rsidRDefault="004C7266" w:rsidP="00A330A8">
            <w:pPr>
              <w:spacing w:line="300" w:lineRule="atLeast"/>
              <w:rPr>
                <w:lang w:val="el-GR"/>
              </w:rPr>
            </w:pPr>
            <w:r w:rsidRPr="00A06EF8">
              <w:rPr>
                <w:lang w:val="el-GR"/>
              </w:rPr>
              <w:t xml:space="preserve">Εξειδίκευση εφαρμογής στο Υδατικό Διαμέρισμα </w:t>
            </w:r>
          </w:p>
        </w:tc>
      </w:tr>
      <w:tr w:rsidR="004C7266" w:rsidRPr="00091C55" w:rsidTr="00922E54">
        <w:tc>
          <w:tcPr>
            <w:tcW w:w="8306" w:type="dxa"/>
            <w:gridSpan w:val="3"/>
          </w:tcPr>
          <w:p w:rsidR="004C7266" w:rsidRDefault="004C7266" w:rsidP="00604954">
            <w:pPr>
              <w:widowControl w:val="0"/>
              <w:spacing w:line="276" w:lineRule="auto"/>
              <w:ind w:right="112"/>
              <w:jc w:val="both"/>
              <w:rPr>
                <w:rFonts w:cs="Arial"/>
                <w:lang w:val="el-GR"/>
              </w:rPr>
            </w:pPr>
            <w:r w:rsidRPr="00604954">
              <w:rPr>
                <w:rFonts w:cs="Arial"/>
                <w:lang w:val="el-GR"/>
              </w:rPr>
              <w:t>Όπως ήδη αναφέρθηκε,μετ</w:t>
            </w:r>
            <w:r w:rsidRPr="00604954">
              <w:rPr>
                <w:rFonts w:cs="Arial"/>
                <w:spacing w:val="1"/>
                <w:lang w:val="el-GR"/>
              </w:rPr>
              <w:t>η</w:t>
            </w:r>
            <w:r w:rsidRPr="00604954">
              <w:rPr>
                <w:rFonts w:cs="Arial"/>
                <w:lang w:val="el-GR"/>
              </w:rPr>
              <w:t>νΚΥΑ20</w:t>
            </w:r>
            <w:r w:rsidRPr="00604954">
              <w:rPr>
                <w:rFonts w:cs="Arial"/>
                <w:spacing w:val="2"/>
                <w:lang w:val="el-GR"/>
              </w:rPr>
              <w:t>4</w:t>
            </w:r>
            <w:r w:rsidRPr="00604954">
              <w:rPr>
                <w:rFonts w:cs="Arial"/>
                <w:lang w:val="el-GR"/>
              </w:rPr>
              <w:t>19/2522/18</w:t>
            </w:r>
            <w:r w:rsidRPr="00604954">
              <w:rPr>
                <w:rFonts w:cs="Arial"/>
                <w:spacing w:val="-1"/>
                <w:lang w:val="el-GR"/>
              </w:rPr>
              <w:t>.</w:t>
            </w:r>
            <w:r w:rsidRPr="00604954">
              <w:rPr>
                <w:rFonts w:cs="Arial"/>
                <w:lang w:val="el-GR"/>
              </w:rPr>
              <w:t xml:space="preserve">9.2001 </w:t>
            </w:r>
            <w:r w:rsidRPr="00604954">
              <w:rPr>
                <w:rFonts w:cs="Arial"/>
                <w:spacing w:val="-1"/>
                <w:lang w:val="el-GR"/>
              </w:rPr>
              <w:t>(</w:t>
            </w:r>
            <w:r w:rsidRPr="00604954">
              <w:rPr>
                <w:rFonts w:cs="Arial"/>
                <w:lang w:val="el-GR"/>
              </w:rPr>
              <w:t>ΦΕΚ</w:t>
            </w:r>
            <w:r w:rsidRPr="00D8262E">
              <w:rPr>
                <w:rFonts w:cs="Arial"/>
              </w:rPr>
              <w:t>B</w:t>
            </w:r>
            <w:r w:rsidRPr="00604954">
              <w:rPr>
                <w:lang w:val="el-GR"/>
              </w:rPr>
              <w:t>΄</w:t>
            </w:r>
            <w:r w:rsidRPr="00604954">
              <w:rPr>
                <w:rFonts w:cs="Arial"/>
                <w:lang w:val="el-GR"/>
              </w:rPr>
              <w:t>1212/14.09.2001), συμπ</w:t>
            </w:r>
            <w:r w:rsidRPr="00604954">
              <w:rPr>
                <w:rFonts w:cs="Arial"/>
                <w:spacing w:val="1"/>
                <w:lang w:val="el-GR"/>
              </w:rPr>
              <w:t>ε</w:t>
            </w:r>
            <w:r w:rsidRPr="00604954">
              <w:rPr>
                <w:rFonts w:cs="Arial"/>
                <w:lang w:val="el-GR"/>
              </w:rPr>
              <w:t>ριλήφθηκε στις ευπρόσβλητες ζώνες ο</w:t>
            </w:r>
            <w:r w:rsidR="003069E6" w:rsidRPr="003069E6">
              <w:rPr>
                <w:rFonts w:cs="Arial"/>
                <w:lang w:val="el-GR"/>
              </w:rPr>
              <w:t xml:space="preserve"> </w:t>
            </w:r>
            <w:r w:rsidRPr="00604954">
              <w:rPr>
                <w:rFonts w:cs="Arial"/>
                <w:lang w:val="el-GR"/>
              </w:rPr>
              <w:t>Κάμπος Θεσσαλονί</w:t>
            </w:r>
            <w:r w:rsidRPr="00604954">
              <w:rPr>
                <w:rFonts w:cs="Arial"/>
                <w:spacing w:val="1"/>
                <w:lang w:val="el-GR"/>
              </w:rPr>
              <w:t>κ</w:t>
            </w:r>
            <w:r w:rsidRPr="00604954">
              <w:rPr>
                <w:rFonts w:cs="Arial"/>
                <w:lang w:val="el-GR"/>
              </w:rPr>
              <w:t>ης</w:t>
            </w:r>
            <w:r w:rsidRPr="00604954">
              <w:rPr>
                <w:rFonts w:cs="Arial"/>
                <w:spacing w:val="4"/>
                <w:lang w:val="el-GR"/>
              </w:rPr>
              <w:t>-</w:t>
            </w:r>
            <w:r w:rsidRPr="00604954">
              <w:rPr>
                <w:rFonts w:cs="Arial"/>
                <w:spacing w:val="1"/>
                <w:lang w:val="el-GR"/>
              </w:rPr>
              <w:t>Π</w:t>
            </w:r>
            <w:r w:rsidRPr="00604954">
              <w:rPr>
                <w:rFonts w:cs="Arial"/>
                <w:lang w:val="el-GR"/>
              </w:rPr>
              <w:t>έλλας</w:t>
            </w:r>
            <w:r w:rsidRPr="00604954">
              <w:rPr>
                <w:rFonts w:cs="Arial"/>
                <w:spacing w:val="4"/>
                <w:lang w:val="el-GR"/>
              </w:rPr>
              <w:t>-</w:t>
            </w:r>
            <w:r w:rsidRPr="00604954">
              <w:rPr>
                <w:rFonts w:cs="Arial"/>
                <w:lang w:val="el-GR"/>
              </w:rPr>
              <w:t>Ημαθίας, που περιλαμβάνει τις</w:t>
            </w:r>
            <w:r w:rsidRPr="00604954">
              <w:rPr>
                <w:rFonts w:cs="Arial"/>
                <w:spacing w:val="1"/>
                <w:lang w:val="el-GR"/>
              </w:rPr>
              <w:t>λ</w:t>
            </w:r>
            <w:r w:rsidRPr="00604954">
              <w:rPr>
                <w:rFonts w:cs="Arial"/>
                <w:spacing w:val="-1"/>
                <w:lang w:val="el-GR"/>
              </w:rPr>
              <w:t>ε</w:t>
            </w:r>
            <w:r w:rsidRPr="00604954">
              <w:rPr>
                <w:rFonts w:cs="Arial"/>
                <w:lang w:val="el-GR"/>
              </w:rPr>
              <w:t>κ</w:t>
            </w:r>
            <w:r w:rsidRPr="00604954">
              <w:rPr>
                <w:rFonts w:cs="Arial"/>
                <w:spacing w:val="1"/>
                <w:lang w:val="el-GR"/>
              </w:rPr>
              <w:t>ά</w:t>
            </w:r>
            <w:r w:rsidRPr="00604954">
              <w:rPr>
                <w:rFonts w:cs="Arial"/>
                <w:lang w:val="el-GR"/>
              </w:rPr>
              <w:t>ν</w:t>
            </w:r>
            <w:r w:rsidRPr="00604954">
              <w:rPr>
                <w:rFonts w:cs="Arial"/>
                <w:spacing w:val="-1"/>
                <w:lang w:val="el-GR"/>
              </w:rPr>
              <w:t>ε</w:t>
            </w:r>
            <w:r w:rsidRPr="00604954">
              <w:rPr>
                <w:rFonts w:cs="Arial"/>
                <w:lang w:val="el-GR"/>
              </w:rPr>
              <w:t xml:space="preserve">ς </w:t>
            </w:r>
            <w:r w:rsidRPr="00604954">
              <w:rPr>
                <w:rFonts w:cs="Arial"/>
                <w:spacing w:val="1"/>
                <w:lang w:val="el-GR"/>
              </w:rPr>
              <w:t>τ</w:t>
            </w:r>
            <w:r w:rsidRPr="00604954">
              <w:rPr>
                <w:rFonts w:cs="Arial"/>
                <w:spacing w:val="-1"/>
                <w:lang w:val="el-GR"/>
              </w:rPr>
              <w:t>ω</w:t>
            </w:r>
            <w:r w:rsidRPr="00604954">
              <w:rPr>
                <w:rFonts w:cs="Arial"/>
                <w:lang w:val="el-GR"/>
              </w:rPr>
              <w:t>ν π</w:t>
            </w:r>
            <w:r w:rsidRPr="00604954">
              <w:rPr>
                <w:rFonts w:cs="Arial"/>
                <w:spacing w:val="1"/>
                <w:lang w:val="el-GR"/>
              </w:rPr>
              <w:t>οτ</w:t>
            </w:r>
            <w:r w:rsidRPr="00604954">
              <w:rPr>
                <w:rFonts w:cs="Arial"/>
                <w:lang w:val="el-GR"/>
              </w:rPr>
              <w:t>αμ</w:t>
            </w:r>
            <w:r w:rsidRPr="00604954">
              <w:rPr>
                <w:rFonts w:cs="Arial"/>
                <w:spacing w:val="-1"/>
                <w:lang w:val="el-GR"/>
              </w:rPr>
              <w:t>ώ</w:t>
            </w:r>
            <w:r w:rsidRPr="00604954">
              <w:rPr>
                <w:rFonts w:cs="Arial"/>
                <w:lang w:val="el-GR"/>
              </w:rPr>
              <w:t>ν Αλιά</w:t>
            </w:r>
            <w:r w:rsidRPr="00604954">
              <w:rPr>
                <w:rFonts w:cs="Arial"/>
                <w:spacing w:val="1"/>
                <w:lang w:val="el-GR"/>
              </w:rPr>
              <w:t>κ</w:t>
            </w:r>
            <w:r w:rsidRPr="00604954">
              <w:rPr>
                <w:rFonts w:cs="Arial"/>
                <w:lang w:val="el-GR"/>
              </w:rPr>
              <w:t>μ</w:t>
            </w:r>
            <w:r w:rsidRPr="00604954">
              <w:rPr>
                <w:rFonts w:cs="Arial"/>
                <w:spacing w:val="1"/>
                <w:lang w:val="el-GR"/>
              </w:rPr>
              <w:t>ο</w:t>
            </w:r>
            <w:r w:rsidRPr="00604954">
              <w:rPr>
                <w:rFonts w:cs="Arial"/>
                <w:lang w:val="el-GR"/>
              </w:rPr>
              <w:t>ν</w:t>
            </w:r>
            <w:r w:rsidRPr="00604954">
              <w:rPr>
                <w:rFonts w:cs="Arial"/>
                <w:spacing w:val="1"/>
                <w:lang w:val="el-GR"/>
              </w:rPr>
              <w:t>α</w:t>
            </w:r>
            <w:r w:rsidRPr="00604954">
              <w:rPr>
                <w:rFonts w:cs="Arial"/>
                <w:lang w:val="el-GR"/>
              </w:rPr>
              <w:t>, Λουδί</w:t>
            </w:r>
            <w:r w:rsidRPr="00604954">
              <w:rPr>
                <w:rFonts w:cs="Arial"/>
                <w:spacing w:val="1"/>
                <w:lang w:val="el-GR"/>
              </w:rPr>
              <w:t>α</w:t>
            </w:r>
            <w:r w:rsidRPr="00604954">
              <w:rPr>
                <w:rFonts w:cs="Arial"/>
                <w:lang w:val="el-GR"/>
              </w:rPr>
              <w:t>,Αξιο</w:t>
            </w:r>
            <w:r w:rsidRPr="00604954">
              <w:rPr>
                <w:rFonts w:cs="Arial"/>
                <w:spacing w:val="-1"/>
                <w:lang w:val="el-GR"/>
              </w:rPr>
              <w:t>ύ</w:t>
            </w:r>
            <w:r w:rsidRPr="00604954">
              <w:rPr>
                <w:rFonts w:cs="Arial"/>
                <w:lang w:val="el-GR"/>
              </w:rPr>
              <w:t>,Γαλλικού,τιςλίμ</w:t>
            </w:r>
            <w:r w:rsidRPr="00604954">
              <w:rPr>
                <w:rFonts w:cs="Arial"/>
                <w:spacing w:val="2"/>
                <w:lang w:val="el-GR"/>
              </w:rPr>
              <w:t>ν</w:t>
            </w:r>
            <w:r w:rsidRPr="00604954">
              <w:rPr>
                <w:rFonts w:cs="Arial"/>
                <w:lang w:val="el-GR"/>
              </w:rPr>
              <w:t>ες</w:t>
            </w:r>
            <w:r w:rsidRPr="00604954">
              <w:rPr>
                <w:rFonts w:cs="Arial"/>
                <w:spacing w:val="1"/>
                <w:lang w:val="el-GR"/>
              </w:rPr>
              <w:t>Κορώνεια</w:t>
            </w:r>
            <w:r w:rsidRPr="00604954">
              <w:rPr>
                <w:rFonts w:cs="Arial"/>
                <w:lang w:val="el-GR"/>
              </w:rPr>
              <w:t>καιΒόλβη,</w:t>
            </w:r>
            <w:r w:rsidRPr="00604954">
              <w:rPr>
                <w:rFonts w:cs="Arial"/>
                <w:spacing w:val="-6"/>
                <w:lang w:val="el-GR"/>
              </w:rPr>
              <w:t xml:space="preserve"> τμήμα της Δυτικής Χαλκιδικής (περιοχές Ανθεμούντα, Επανομής –Μουδανιών) </w:t>
            </w:r>
            <w:r w:rsidRPr="00604954">
              <w:rPr>
                <w:rFonts w:cs="Arial"/>
                <w:lang w:val="el-GR"/>
              </w:rPr>
              <w:t>κ</w:t>
            </w:r>
            <w:r w:rsidRPr="00604954">
              <w:rPr>
                <w:rFonts w:cs="Arial"/>
                <w:spacing w:val="1"/>
                <w:lang w:val="el-GR"/>
              </w:rPr>
              <w:t>α</w:t>
            </w:r>
            <w:r w:rsidRPr="00604954">
              <w:rPr>
                <w:rFonts w:cs="Arial"/>
                <w:lang w:val="el-GR"/>
              </w:rPr>
              <w:t>θ</w:t>
            </w:r>
            <w:r w:rsidRPr="00604954">
              <w:rPr>
                <w:rFonts w:cs="Arial"/>
                <w:spacing w:val="1"/>
                <w:lang w:val="el-GR"/>
              </w:rPr>
              <w:t>ώ</w:t>
            </w:r>
            <w:r w:rsidRPr="00604954">
              <w:rPr>
                <w:rFonts w:cs="Arial"/>
                <w:lang w:val="el-GR"/>
              </w:rPr>
              <w:t>ς</w:t>
            </w:r>
            <w:r w:rsidRPr="00604954">
              <w:rPr>
                <w:rFonts w:cs="Arial"/>
                <w:spacing w:val="1"/>
                <w:lang w:val="el-GR"/>
              </w:rPr>
              <w:t>κ</w:t>
            </w:r>
            <w:r w:rsidRPr="00604954">
              <w:rPr>
                <w:rFonts w:cs="Arial"/>
                <w:lang w:val="el-GR"/>
              </w:rPr>
              <w:t>αι</w:t>
            </w:r>
            <w:r w:rsidRPr="00604954">
              <w:rPr>
                <w:rFonts w:cs="Arial"/>
                <w:spacing w:val="-2"/>
                <w:lang w:val="el-GR"/>
              </w:rPr>
              <w:t xml:space="preserve"> τ</w:t>
            </w:r>
            <w:r w:rsidRPr="00604954">
              <w:rPr>
                <w:rFonts w:cs="Arial"/>
                <w:lang w:val="el-GR"/>
              </w:rPr>
              <w:t>ην</w:t>
            </w:r>
            <w:r w:rsidRPr="00604954">
              <w:rPr>
                <w:rFonts w:cs="Arial"/>
                <w:spacing w:val="1"/>
                <w:lang w:val="el-GR"/>
              </w:rPr>
              <w:t>π</w:t>
            </w:r>
            <w:r w:rsidRPr="00604954">
              <w:rPr>
                <w:rFonts w:cs="Arial"/>
                <w:spacing w:val="-1"/>
                <w:lang w:val="el-GR"/>
              </w:rPr>
              <w:t>ε</w:t>
            </w:r>
            <w:r w:rsidRPr="00604954">
              <w:rPr>
                <w:rFonts w:cs="Arial"/>
                <w:lang w:val="el-GR"/>
              </w:rPr>
              <w:t>ριοχήτουΚι</w:t>
            </w:r>
            <w:r w:rsidRPr="00604954">
              <w:rPr>
                <w:rFonts w:cs="Arial"/>
                <w:spacing w:val="2"/>
                <w:lang w:val="el-GR"/>
              </w:rPr>
              <w:t>λ</w:t>
            </w:r>
            <w:r w:rsidRPr="00604954">
              <w:rPr>
                <w:rFonts w:cs="Arial"/>
                <w:lang w:val="el-GR"/>
              </w:rPr>
              <w:t>κί</w:t>
            </w:r>
            <w:r w:rsidRPr="00604954">
              <w:rPr>
                <w:rFonts w:cs="Arial"/>
                <w:spacing w:val="2"/>
                <w:lang w:val="el-GR"/>
              </w:rPr>
              <w:t>ς</w:t>
            </w:r>
            <w:r w:rsidRPr="00604954">
              <w:rPr>
                <w:rFonts w:cs="Arial"/>
                <w:lang w:val="el-GR"/>
              </w:rPr>
              <w:t>.</w:t>
            </w:r>
          </w:p>
          <w:p w:rsidR="004C7266" w:rsidRPr="00604954" w:rsidRDefault="004C7266" w:rsidP="00604954">
            <w:pPr>
              <w:widowControl w:val="0"/>
              <w:spacing w:line="276" w:lineRule="auto"/>
              <w:ind w:right="112"/>
              <w:jc w:val="both"/>
              <w:rPr>
                <w:rFonts w:cs="Arial"/>
                <w:lang w:val="el-GR"/>
              </w:rPr>
            </w:pPr>
            <w:r w:rsidRPr="00604954">
              <w:rPr>
                <w:rFonts w:cs="Arial"/>
                <w:lang w:val="el-GR"/>
              </w:rPr>
              <w:t xml:space="preserve">Έτσι, σε ό, τι αφορά το ΥΔ 09, σύμφωνα με Άρθρο 11 και το Κεφάλαιο Α του Παραρτήματος του Άρθρου 7 της ΚΥΑ 262385 οι γεωργοί στις Π.Ε. Πέλλας και Ημαθίας  οφείλουν να συμμορφώνονται επιπλέον, με το Άρθρο 3 της ΚΥΑ 16175/824/12.04.2006 (ΦΕΚ Β΄530), με την οποία έχουν θεσμοθετηθεί Προγράμματα Δράσης για τον Κάμπο Θεσσαλονίκης και η οποία αποσκοπεί στην εφαρμογή του Άρθρου 5 της υπ’αριθμ. ΚΥΑ 16190/1335/09.06.1997, σε συμμόρφωση με το Άρθρο 5 της Οδηγίας 91/676/ΕΟΚ «για την προστασία των υδάτων από τη νιτρορρύπανση γεωργικής προέλευσης». Το Πρόγραμμα Δράσης για τον Κάμπο Θεσσαλονίκης προβλέπει τα ακόλουθα: </w:t>
            </w:r>
          </w:p>
          <w:p w:rsidR="004C7266" w:rsidRPr="00604954" w:rsidRDefault="004C7266" w:rsidP="00604954">
            <w:pPr>
              <w:ind w:left="426" w:hanging="426"/>
              <w:rPr>
                <w:rFonts w:cs="Arial"/>
                <w:u w:val="single"/>
                <w:lang w:val="el-GR"/>
              </w:rPr>
            </w:pPr>
            <w:r w:rsidRPr="00616A4A">
              <w:rPr>
                <w:rFonts w:cs="Arial"/>
                <w:w w:val="77"/>
                <w:u w:val="single"/>
              </w:rPr>
              <w:t>I</w:t>
            </w:r>
            <w:r w:rsidRPr="00604954">
              <w:rPr>
                <w:rFonts w:cs="Arial"/>
                <w:w w:val="77"/>
                <w:u w:val="single"/>
                <w:lang w:val="el-GR"/>
              </w:rPr>
              <w:t xml:space="preserve">. </w:t>
            </w:r>
            <w:r w:rsidRPr="00604954">
              <w:rPr>
                <w:rFonts w:cs="Arial"/>
                <w:u w:val="single"/>
                <w:lang w:val="el-GR"/>
              </w:rPr>
              <w:t xml:space="preserve">Εφαρμογή αζωτούχου </w:t>
            </w:r>
            <w:r w:rsidRPr="00604954">
              <w:rPr>
                <w:rFonts w:cs="Arial"/>
                <w:w w:val="105"/>
                <w:u w:val="single"/>
                <w:lang w:val="el-GR"/>
              </w:rPr>
              <w:t>λίπανσης</w:t>
            </w:r>
          </w:p>
          <w:p w:rsidR="004C7266" w:rsidRPr="00604954" w:rsidRDefault="004C7266" w:rsidP="00604954">
            <w:pPr>
              <w:keepNext/>
              <w:spacing w:before="14" w:line="257" w:lineRule="auto"/>
              <w:ind w:left="425" w:right="-28" w:hanging="425"/>
              <w:rPr>
                <w:rFonts w:cs="Arial"/>
                <w:u w:val="single"/>
                <w:lang w:val="el-GR"/>
              </w:rPr>
            </w:pPr>
            <w:r>
              <w:rPr>
                <w:rFonts w:cs="Arial"/>
                <w:u w:val="single"/>
              </w:rPr>
              <w:t>II</w:t>
            </w:r>
            <w:r w:rsidRPr="00604954">
              <w:rPr>
                <w:rFonts w:cs="Arial"/>
                <w:u w:val="single"/>
                <w:lang w:val="el-GR"/>
              </w:rPr>
              <w:t>. Άρδευση</w:t>
            </w:r>
          </w:p>
          <w:p w:rsidR="004C7266" w:rsidRPr="00604954" w:rsidRDefault="004C7266" w:rsidP="00604954">
            <w:pPr>
              <w:spacing w:before="14" w:line="256" w:lineRule="auto"/>
              <w:ind w:left="426" w:right="-31" w:hanging="426"/>
              <w:rPr>
                <w:rFonts w:cs="Arial"/>
                <w:u w:val="single"/>
                <w:lang w:val="el-GR"/>
              </w:rPr>
            </w:pPr>
            <w:r>
              <w:rPr>
                <w:rFonts w:cs="Arial"/>
                <w:u w:val="single"/>
              </w:rPr>
              <w:t>III</w:t>
            </w:r>
            <w:r w:rsidRPr="00604954">
              <w:rPr>
                <w:rFonts w:cs="Arial"/>
                <w:u w:val="single"/>
                <w:lang w:val="el-GR"/>
              </w:rPr>
              <w:t>. Καλλιεργητικές τεχνικές</w:t>
            </w:r>
          </w:p>
          <w:p w:rsidR="004C7266" w:rsidRPr="00604954" w:rsidRDefault="004C7266" w:rsidP="00604954">
            <w:pPr>
              <w:keepNext/>
              <w:spacing w:before="14" w:line="257" w:lineRule="auto"/>
              <w:ind w:left="425" w:right="-28" w:hanging="425"/>
              <w:rPr>
                <w:rFonts w:cs="Arial"/>
                <w:u w:val="single"/>
                <w:lang w:val="el-GR"/>
              </w:rPr>
            </w:pPr>
            <w:r>
              <w:rPr>
                <w:rFonts w:cs="Arial"/>
                <w:u w:val="single"/>
              </w:rPr>
              <w:t>IV</w:t>
            </w:r>
            <w:r w:rsidRPr="00604954">
              <w:rPr>
                <w:rFonts w:cs="Arial"/>
                <w:u w:val="single"/>
                <w:lang w:val="el-GR"/>
              </w:rPr>
              <w:t>. Διαχείριση κτηνοτροφικών αποβλήτων</w:t>
            </w:r>
          </w:p>
          <w:p w:rsidR="004C7266" w:rsidRPr="00604954" w:rsidRDefault="004C7266" w:rsidP="00604954">
            <w:pPr>
              <w:widowControl w:val="0"/>
              <w:spacing w:line="276" w:lineRule="auto"/>
              <w:ind w:right="112"/>
              <w:jc w:val="both"/>
              <w:rPr>
                <w:rFonts w:cs="Arial"/>
                <w:lang w:val="el-GR"/>
              </w:rPr>
            </w:pPr>
            <w:r w:rsidRPr="00604954">
              <w:rPr>
                <w:rFonts w:cs="Arial"/>
                <w:lang w:val="el-GR"/>
              </w:rPr>
              <w:t>Επίσης, μικρές περιοχές του νοτίου τμήματος του Υδατικού Διαμερίσματος, στην Π.Ε. Πιερίας, εντάσσονται στην ευπρόσβλητη ζώνη του Θεσσαλικού πεδίου.</w:t>
            </w:r>
          </w:p>
          <w:p w:rsidR="004C7266" w:rsidRPr="009D0A8E" w:rsidRDefault="00260F43" w:rsidP="00F00C98">
            <w:pPr>
              <w:pStyle w:val="Bullet2pel"/>
              <w:numPr>
                <w:ilvl w:val="0"/>
                <w:numId w:val="0"/>
              </w:numPr>
              <w:spacing w:line="300" w:lineRule="atLeast"/>
              <w:rPr>
                <w:rFonts w:cs="Arial"/>
              </w:rPr>
            </w:pPr>
            <w:r w:rsidRPr="006E4E87">
              <w:t>Η κατάρτιση του Σχεδίου της σχετικής ΚΥΑ έχει ολοκληρωθεί και βρίσκεται στα συναρμόδια Υπουργεία για την ολοκλήρωση της  διαδικασίας έγκρισης</w:t>
            </w:r>
          </w:p>
        </w:tc>
      </w:tr>
      <w:tr w:rsidR="004C7266" w:rsidRPr="00A06EF8" w:rsidTr="00922E54">
        <w:tc>
          <w:tcPr>
            <w:tcW w:w="4026" w:type="dxa"/>
            <w:gridSpan w:val="2"/>
            <w:shd w:val="clear" w:color="auto" w:fill="F2F2F2"/>
          </w:tcPr>
          <w:p w:rsidR="004C7266" w:rsidRPr="00A06EF8" w:rsidRDefault="004C7266" w:rsidP="00A330A8">
            <w:pPr>
              <w:spacing w:line="300" w:lineRule="atLeast"/>
            </w:pPr>
            <w:r w:rsidRPr="00A06EF8">
              <w:lastRenderedPageBreak/>
              <w:t xml:space="preserve">Φορέας Υλοποίησης </w:t>
            </w:r>
          </w:p>
        </w:tc>
        <w:tc>
          <w:tcPr>
            <w:tcW w:w="4280" w:type="dxa"/>
          </w:tcPr>
          <w:p w:rsidR="004C7266" w:rsidRPr="00A06EF8" w:rsidRDefault="004C7266" w:rsidP="00A330A8">
            <w:pPr>
              <w:spacing w:line="300" w:lineRule="atLeast"/>
              <w:rPr>
                <w:highlight w:val="yellow"/>
                <w:lang w:val="el-GR"/>
              </w:rPr>
            </w:pPr>
            <w:r w:rsidRPr="00A06EF8">
              <w:rPr>
                <w:lang w:val="el-GR"/>
              </w:rPr>
              <w:t xml:space="preserve">ΥΠΕΚΑ – ΥΠΑΑΤ </w:t>
            </w:r>
          </w:p>
        </w:tc>
      </w:tr>
      <w:tr w:rsidR="004C7266" w:rsidRPr="00A06EF8" w:rsidTr="00922E54">
        <w:tc>
          <w:tcPr>
            <w:tcW w:w="4026" w:type="dxa"/>
            <w:gridSpan w:val="2"/>
            <w:shd w:val="clear" w:color="auto" w:fill="F2F2F2"/>
          </w:tcPr>
          <w:p w:rsidR="004C7266" w:rsidRPr="00A06EF8" w:rsidRDefault="004C7266" w:rsidP="00A330A8">
            <w:pPr>
              <w:spacing w:line="300" w:lineRule="atLeast"/>
            </w:pPr>
            <w:r w:rsidRPr="00A06EF8">
              <w:t>Κόστος</w:t>
            </w:r>
            <w:r w:rsidR="003069E6">
              <w:t xml:space="preserve"> </w:t>
            </w:r>
            <w:r w:rsidRPr="00A06EF8">
              <w:t>Εφαρμογής</w:t>
            </w:r>
          </w:p>
        </w:tc>
        <w:tc>
          <w:tcPr>
            <w:tcW w:w="4280" w:type="dxa"/>
          </w:tcPr>
          <w:p w:rsidR="004C7266" w:rsidRPr="00A06EF8" w:rsidRDefault="004C7266" w:rsidP="00A330A8">
            <w:pPr>
              <w:spacing w:line="300" w:lineRule="atLeast"/>
              <w:rPr>
                <w:highlight w:val="yellow"/>
                <w:lang w:val="el-GR"/>
              </w:rPr>
            </w:pPr>
          </w:p>
        </w:tc>
      </w:tr>
      <w:tr w:rsidR="004C7266" w:rsidRPr="00A06EF8" w:rsidTr="00922E54">
        <w:trPr>
          <w:trHeight w:val="544"/>
        </w:trPr>
        <w:tc>
          <w:tcPr>
            <w:tcW w:w="4026" w:type="dxa"/>
            <w:gridSpan w:val="2"/>
            <w:shd w:val="clear" w:color="auto" w:fill="F2F2F2"/>
          </w:tcPr>
          <w:p w:rsidR="004C7266" w:rsidRPr="00A06EF8" w:rsidRDefault="004C7266" w:rsidP="00A330A8">
            <w:pPr>
              <w:spacing w:line="300" w:lineRule="atLeast"/>
            </w:pPr>
            <w:r w:rsidRPr="00A06EF8">
              <w:t>Πηγή</w:t>
            </w:r>
            <w:r w:rsidR="003069E6">
              <w:t xml:space="preserve"> </w:t>
            </w:r>
            <w:r w:rsidRPr="00A06EF8">
              <w:t xml:space="preserve">Χρηματοδότησης </w:t>
            </w:r>
          </w:p>
        </w:tc>
        <w:tc>
          <w:tcPr>
            <w:tcW w:w="4280" w:type="dxa"/>
          </w:tcPr>
          <w:p w:rsidR="004C7266" w:rsidRPr="00A06EF8" w:rsidRDefault="004C7266" w:rsidP="00A330A8">
            <w:pPr>
              <w:spacing w:line="300" w:lineRule="atLeast"/>
              <w:rPr>
                <w:highlight w:val="yellow"/>
                <w:lang w:val="el-GR"/>
              </w:rPr>
            </w:pPr>
          </w:p>
        </w:tc>
      </w:tr>
      <w:tr w:rsidR="004C7266" w:rsidRPr="00091C55" w:rsidTr="00922E54">
        <w:tc>
          <w:tcPr>
            <w:tcW w:w="8306" w:type="dxa"/>
            <w:gridSpan w:val="3"/>
            <w:shd w:val="clear" w:color="auto" w:fill="F2F2F2"/>
          </w:tcPr>
          <w:p w:rsidR="004C7266" w:rsidRPr="00A06EF8" w:rsidRDefault="004C7266" w:rsidP="00A330A8">
            <w:pPr>
              <w:spacing w:line="300" w:lineRule="atLeast"/>
              <w:rPr>
                <w:lang w:val="el-GR"/>
              </w:rPr>
            </w:pPr>
            <w:r w:rsidRPr="00A06EF8">
              <w:rPr>
                <w:lang w:val="el-GR"/>
              </w:rPr>
              <w:t xml:space="preserve">Παραπομπή σε σχετικές Πηγές Πληροφόρησης </w:t>
            </w:r>
          </w:p>
        </w:tc>
      </w:tr>
      <w:tr w:rsidR="004C7266" w:rsidRPr="00091C55" w:rsidTr="00922E54">
        <w:tc>
          <w:tcPr>
            <w:tcW w:w="8306" w:type="dxa"/>
            <w:gridSpan w:val="3"/>
          </w:tcPr>
          <w:p w:rsidR="004C7266" w:rsidRPr="00A06EF8" w:rsidRDefault="002C522F" w:rsidP="00A330A8">
            <w:pPr>
              <w:spacing w:line="300" w:lineRule="atLeast"/>
              <w:rPr>
                <w:highlight w:val="yellow"/>
                <w:lang w:val="el-GR"/>
              </w:rPr>
            </w:pPr>
            <w:hyperlink r:id="rId30" w:history="1">
              <w:r w:rsidR="004C7266" w:rsidRPr="00A06EF8">
                <w:rPr>
                  <w:rStyle w:val="Hyperlink"/>
                  <w:lang w:val="el-GR"/>
                </w:rPr>
                <w:t>Ιστοσελίδα του ΥΠΕΚΑ με περισσότερες σχετικές  πληροφορίες</w:t>
              </w:r>
            </w:hyperlink>
          </w:p>
        </w:tc>
      </w:tr>
    </w:tbl>
    <w:p w:rsidR="004C7266" w:rsidRPr="00A06EF8" w:rsidRDefault="004C7266" w:rsidP="00A330A8">
      <w:pPr>
        <w:tabs>
          <w:tab w:val="left" w:pos="925"/>
        </w:tabs>
        <w:spacing w:line="300" w:lineRule="atLeast"/>
        <w:ind w:left="108"/>
        <w:rPr>
          <w:lang w:val="el-GR"/>
        </w:rPr>
      </w:pPr>
      <w:r w:rsidRPr="00A06EF8">
        <w:rPr>
          <w:lang w:val="el-GR"/>
        </w:rPr>
        <w:tab/>
      </w:r>
    </w:p>
    <w:p w:rsidR="004C7266" w:rsidRPr="00A06EF8" w:rsidRDefault="004C7266" w:rsidP="00A330A8">
      <w:pPr>
        <w:tabs>
          <w:tab w:val="left" w:pos="925"/>
        </w:tabs>
        <w:spacing w:line="300" w:lineRule="atLeast"/>
        <w:ind w:left="108"/>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09"/>
        <w:gridCol w:w="4280"/>
      </w:tblGrid>
      <w:tr w:rsidR="004C7266" w:rsidRPr="00A06EF8" w:rsidTr="00922E54">
        <w:trPr>
          <w:tblHeader/>
        </w:trPr>
        <w:tc>
          <w:tcPr>
            <w:tcW w:w="817" w:type="dxa"/>
            <w:tcBorders>
              <w:top w:val="nil"/>
              <w:left w:val="nil"/>
              <w:bottom w:val="nil"/>
              <w:right w:val="nil"/>
            </w:tcBorders>
            <w:shd w:val="clear" w:color="auto" w:fill="D9D9D9"/>
          </w:tcPr>
          <w:p w:rsidR="004C7266" w:rsidRPr="00A06EF8" w:rsidRDefault="004C7266" w:rsidP="00A330A8">
            <w:pPr>
              <w:pageBreakBefore/>
              <w:spacing w:line="300" w:lineRule="atLeast"/>
            </w:pPr>
            <w:r w:rsidRPr="00A06EF8">
              <w:lastRenderedPageBreak/>
              <w:t>Α/Α  8</w:t>
            </w:r>
          </w:p>
        </w:tc>
        <w:tc>
          <w:tcPr>
            <w:tcW w:w="7489" w:type="dxa"/>
            <w:gridSpan w:val="2"/>
            <w:tcBorders>
              <w:top w:val="nil"/>
              <w:left w:val="nil"/>
              <w:right w:val="nil"/>
            </w:tcBorders>
          </w:tcPr>
          <w:p w:rsidR="004C7266" w:rsidRPr="00A06EF8" w:rsidRDefault="004C7266" w:rsidP="00A330A8">
            <w:pPr>
              <w:pageBreakBefore/>
              <w:spacing w:line="300" w:lineRule="atLeast"/>
            </w:pPr>
          </w:p>
        </w:tc>
      </w:tr>
      <w:tr w:rsidR="004C7266" w:rsidRPr="00091C55" w:rsidTr="00922E54">
        <w:trPr>
          <w:tblHeader/>
        </w:trPr>
        <w:tc>
          <w:tcPr>
            <w:tcW w:w="8306" w:type="dxa"/>
            <w:gridSpan w:val="3"/>
          </w:tcPr>
          <w:p w:rsidR="004C7266" w:rsidRPr="009D0A8E" w:rsidRDefault="004C7266" w:rsidP="00A330A8">
            <w:pPr>
              <w:pStyle w:val="NormalBold"/>
              <w:spacing w:line="300" w:lineRule="atLeast"/>
            </w:pPr>
            <w:r w:rsidRPr="009D0A8E">
              <w:t>Οδηγίες για τα προϊόντα φυτοπροστασίας (91/414/ΕΟΚ)</w:t>
            </w:r>
          </w:p>
        </w:tc>
      </w:tr>
      <w:tr w:rsidR="004C7266" w:rsidRPr="00A06EF8" w:rsidTr="00922E54">
        <w:tc>
          <w:tcPr>
            <w:tcW w:w="8306" w:type="dxa"/>
            <w:gridSpan w:val="3"/>
            <w:shd w:val="clear" w:color="auto" w:fill="F2F2F2"/>
          </w:tcPr>
          <w:p w:rsidR="004C7266" w:rsidRPr="00A06EF8" w:rsidRDefault="004C7266" w:rsidP="00A330A8">
            <w:pPr>
              <w:spacing w:line="300" w:lineRule="atLeast"/>
            </w:pPr>
            <w:r w:rsidRPr="00A06EF8">
              <w:t>Συνοπτική περιγραφή</w:t>
            </w:r>
          </w:p>
        </w:tc>
      </w:tr>
      <w:tr w:rsidR="004C7266" w:rsidRPr="00091C55" w:rsidTr="00922E54">
        <w:tc>
          <w:tcPr>
            <w:tcW w:w="8306" w:type="dxa"/>
            <w:gridSpan w:val="3"/>
          </w:tcPr>
          <w:p w:rsidR="004C7266" w:rsidRPr="00A06EF8" w:rsidRDefault="004C7266" w:rsidP="00604954">
            <w:pPr>
              <w:spacing w:line="300" w:lineRule="atLeast"/>
              <w:jc w:val="both"/>
              <w:rPr>
                <w:highlight w:val="yellow"/>
                <w:lang w:val="el-GR"/>
              </w:rPr>
            </w:pPr>
            <w:r w:rsidRPr="00A06EF8">
              <w:rPr>
                <w:rFonts w:cs="Arial"/>
                <w:color w:val="000000"/>
              </w:rPr>
              <w:t>H</w:t>
            </w:r>
            <w:r w:rsidRPr="00A06EF8">
              <w:rPr>
                <w:rFonts w:cs="Arial"/>
                <w:color w:val="000000"/>
                <w:lang w:val="el-GR"/>
              </w:rPr>
              <w:t xml:space="preserve"> Οδηγία 91/414/ΕΟΚ, όπως τροποποιήθηκε και ισχύει, ενσωματώθηκε στο ελληνικό δίκαιο με το ΠΔ 115/1997 “για την έγκριση, διάθεση στην αγορά και έλεγχο φυτοπροστατευτικών προϊόντων σε συμμόρφωση προς την Οδηγία 91/414/ΕΟΚ του Συμβουλίου όπως έχει συμπληρωθεί”. Η λήψη των αναγκαίων συμπληρωματικών μέτρων για την εφαρμογή των διατάξεων του Κανονισμού 1107/2009 καθώς και η ενσωμάτωση στην ελληνική νομοθεσία των διατάξεων της Οδηγίας 2009/128/ΕΚ έγινε με το Ν.4036/2012 «Διάθεση γεωργικών φαρμάκων στην αγορά, ορθολογική χρήση αυτών και συναφείς διατάξεις». Βάσει του Ν.4036/2012 η Διεύθυνση Προστασίας Φυτικής Παραγωγής του Υπουργείου Αγροτικής Ανάπτυξης και Τροφίμων (ΥΠΑΑ&amp;Τ) ορίζεται ως Συντονιστική Εθνική Αρχή (ΣΕΑ) για την εφαρμογή των διατάξεων του Κανονισμού 1107/2009 και της Οδηγίας 2009/128/ΕΚ. Για τη διάθεση των φυτοπροστατευτικών προϊόντων στην αγορά απαιτείται άδεια από τη ΣΕΑ. Μεταξύ άλλων η ΣΕΑ εξασφαλίζει τη θέσπιση κατάλληλων μέτρων για την προστασία του υδάτινου περιβάλλοντος και των παροχών πόσιμου νερού από τις επιπτώσεις των γεωργικών φαρμάκων. Τα εν λόγω μέτρα είναι ενισχυτικά και συμβατά με τις σχετικές διατάξεις του Ν. 3199/2003, ο οποίος ενσωματώνει την Οδηγία 2000/60/ΕΚ, και τον Κανονισμό 1107/2009. </w:t>
            </w:r>
          </w:p>
        </w:tc>
      </w:tr>
      <w:tr w:rsidR="004C7266" w:rsidRPr="00091C55" w:rsidTr="00922E54">
        <w:tc>
          <w:tcPr>
            <w:tcW w:w="8306" w:type="dxa"/>
            <w:gridSpan w:val="3"/>
            <w:shd w:val="clear" w:color="auto" w:fill="F2F2F2"/>
          </w:tcPr>
          <w:p w:rsidR="004C7266" w:rsidRPr="00A06EF8" w:rsidRDefault="004C7266" w:rsidP="00A330A8">
            <w:pPr>
              <w:spacing w:line="300" w:lineRule="atLeast"/>
              <w:rPr>
                <w:lang w:val="el-GR"/>
              </w:rPr>
            </w:pPr>
            <w:r w:rsidRPr="00A06EF8">
              <w:rPr>
                <w:lang w:val="el-GR"/>
              </w:rPr>
              <w:t xml:space="preserve">Εξειδίκευση εφαρμογής στο Υδατικό Διαμέρισμα </w:t>
            </w:r>
          </w:p>
        </w:tc>
      </w:tr>
      <w:tr w:rsidR="004C7266" w:rsidRPr="00091C55" w:rsidTr="00922E54">
        <w:tc>
          <w:tcPr>
            <w:tcW w:w="8306" w:type="dxa"/>
            <w:gridSpan w:val="3"/>
          </w:tcPr>
          <w:p w:rsidR="004C7266" w:rsidRPr="00A06EF8" w:rsidRDefault="004C7266" w:rsidP="00A330A8">
            <w:pPr>
              <w:spacing w:line="300" w:lineRule="atLeast"/>
              <w:rPr>
                <w:lang w:val="el-GR"/>
              </w:rPr>
            </w:pPr>
            <w:r w:rsidRPr="00A06EF8">
              <w:rPr>
                <w:lang w:val="el-GR"/>
              </w:rPr>
              <w:t xml:space="preserve"> Οι πρόνοιες της Οδηγίας εφαρμόζονται στο σύνολο της επικράτειας</w:t>
            </w:r>
          </w:p>
        </w:tc>
      </w:tr>
      <w:tr w:rsidR="004C7266" w:rsidRPr="00091C55" w:rsidTr="00922E54">
        <w:tc>
          <w:tcPr>
            <w:tcW w:w="4026" w:type="dxa"/>
            <w:gridSpan w:val="2"/>
            <w:shd w:val="clear" w:color="auto" w:fill="F2F2F2"/>
          </w:tcPr>
          <w:p w:rsidR="004C7266" w:rsidRPr="00A06EF8" w:rsidRDefault="004C7266" w:rsidP="00A330A8">
            <w:pPr>
              <w:spacing w:line="300" w:lineRule="atLeast"/>
            </w:pPr>
            <w:r w:rsidRPr="00A06EF8">
              <w:t xml:space="preserve">Φορέας Υλοποίησης </w:t>
            </w:r>
          </w:p>
        </w:tc>
        <w:tc>
          <w:tcPr>
            <w:tcW w:w="4280" w:type="dxa"/>
          </w:tcPr>
          <w:p w:rsidR="004C7266" w:rsidRPr="00604954" w:rsidRDefault="004C7266" w:rsidP="00604954">
            <w:pPr>
              <w:spacing w:line="300" w:lineRule="atLeast"/>
              <w:rPr>
                <w:highlight w:val="yellow"/>
                <w:lang w:val="el-GR"/>
              </w:rPr>
            </w:pPr>
            <w:r w:rsidRPr="00A06EF8">
              <w:rPr>
                <w:lang w:val="el-GR"/>
              </w:rPr>
              <w:t>ΥΠΑΑΤ</w:t>
            </w:r>
            <w:r>
              <w:rPr>
                <w:lang w:val="el-GR"/>
              </w:rPr>
              <w:t xml:space="preserve">, </w:t>
            </w:r>
            <w:r w:rsidRPr="00604954">
              <w:rPr>
                <w:lang w:val="el-GR"/>
              </w:rPr>
              <w:t>Περιφέρειες</w:t>
            </w:r>
            <w:r>
              <w:rPr>
                <w:lang w:val="el-GR"/>
              </w:rPr>
              <w:t xml:space="preserve">, </w:t>
            </w:r>
            <w:r w:rsidRPr="00604954">
              <w:rPr>
                <w:lang w:val="el-GR"/>
              </w:rPr>
              <w:t>Δ/νσεις Αγροτικής Οικονομίας και Κτηνιατρικής των Περιφερειακών Ενοτήτων</w:t>
            </w:r>
          </w:p>
        </w:tc>
      </w:tr>
      <w:tr w:rsidR="004C7266" w:rsidRPr="00A06EF8" w:rsidTr="00922E54">
        <w:tc>
          <w:tcPr>
            <w:tcW w:w="4026" w:type="dxa"/>
            <w:gridSpan w:val="2"/>
            <w:shd w:val="clear" w:color="auto" w:fill="F2F2F2"/>
          </w:tcPr>
          <w:p w:rsidR="004C7266" w:rsidRPr="00A06EF8" w:rsidRDefault="004C7266" w:rsidP="00A330A8">
            <w:pPr>
              <w:spacing w:line="300" w:lineRule="atLeast"/>
            </w:pPr>
            <w:r w:rsidRPr="00A06EF8">
              <w:t>ΚόστοςΕφαρμογής</w:t>
            </w:r>
          </w:p>
        </w:tc>
        <w:tc>
          <w:tcPr>
            <w:tcW w:w="4280" w:type="dxa"/>
          </w:tcPr>
          <w:p w:rsidR="004C7266" w:rsidRPr="00A06EF8" w:rsidRDefault="004C7266" w:rsidP="00A330A8">
            <w:pPr>
              <w:spacing w:line="300" w:lineRule="atLeast"/>
              <w:rPr>
                <w:highlight w:val="yellow"/>
                <w:lang w:val="el-GR"/>
              </w:rPr>
            </w:pPr>
          </w:p>
        </w:tc>
      </w:tr>
      <w:tr w:rsidR="004C7266" w:rsidRPr="00A06EF8" w:rsidTr="00922E54">
        <w:trPr>
          <w:trHeight w:val="544"/>
        </w:trPr>
        <w:tc>
          <w:tcPr>
            <w:tcW w:w="4026" w:type="dxa"/>
            <w:gridSpan w:val="2"/>
            <w:shd w:val="clear" w:color="auto" w:fill="F2F2F2"/>
          </w:tcPr>
          <w:p w:rsidR="004C7266" w:rsidRPr="00A06EF8" w:rsidRDefault="004C7266" w:rsidP="00A330A8">
            <w:pPr>
              <w:spacing w:line="300" w:lineRule="atLeast"/>
            </w:pPr>
            <w:r w:rsidRPr="00A06EF8">
              <w:t xml:space="preserve">ΠηγήΧρηματοδότησης </w:t>
            </w:r>
          </w:p>
        </w:tc>
        <w:tc>
          <w:tcPr>
            <w:tcW w:w="4280" w:type="dxa"/>
          </w:tcPr>
          <w:p w:rsidR="004C7266" w:rsidRPr="00A06EF8" w:rsidRDefault="004C7266" w:rsidP="00A330A8">
            <w:pPr>
              <w:spacing w:line="300" w:lineRule="atLeast"/>
              <w:rPr>
                <w:highlight w:val="yellow"/>
                <w:lang w:val="el-GR"/>
              </w:rPr>
            </w:pPr>
            <w:r w:rsidRPr="00A06EF8">
              <w:rPr>
                <w:lang w:val="el-GR"/>
              </w:rPr>
              <w:t xml:space="preserve">ΕΠ Αγροτικής Ανάπτυξης  </w:t>
            </w:r>
          </w:p>
        </w:tc>
      </w:tr>
      <w:tr w:rsidR="004C7266" w:rsidRPr="00091C55" w:rsidTr="00922E54">
        <w:tc>
          <w:tcPr>
            <w:tcW w:w="8306" w:type="dxa"/>
            <w:gridSpan w:val="3"/>
            <w:shd w:val="clear" w:color="auto" w:fill="F2F2F2"/>
          </w:tcPr>
          <w:p w:rsidR="004C7266" w:rsidRPr="00A06EF8" w:rsidRDefault="004C7266" w:rsidP="00A330A8">
            <w:pPr>
              <w:spacing w:line="300" w:lineRule="atLeast"/>
              <w:rPr>
                <w:lang w:val="el-GR"/>
              </w:rPr>
            </w:pPr>
            <w:r w:rsidRPr="00A06EF8">
              <w:rPr>
                <w:lang w:val="el-GR"/>
              </w:rPr>
              <w:t xml:space="preserve">Παραπομπή σε σχετικές Πηγές Πληροφόρησης </w:t>
            </w:r>
          </w:p>
        </w:tc>
      </w:tr>
      <w:tr w:rsidR="004C7266" w:rsidRPr="00091C55" w:rsidTr="00922E54">
        <w:tc>
          <w:tcPr>
            <w:tcW w:w="8306" w:type="dxa"/>
            <w:gridSpan w:val="3"/>
          </w:tcPr>
          <w:p w:rsidR="004C7266" w:rsidRPr="00260F43" w:rsidRDefault="002C522F" w:rsidP="009C77E1">
            <w:pPr>
              <w:spacing w:line="300" w:lineRule="atLeast"/>
              <w:rPr>
                <w:lang w:val="el-GR"/>
              </w:rPr>
            </w:pPr>
            <w:hyperlink r:id="rId31" w:history="1">
              <w:r w:rsidR="004C7266" w:rsidRPr="00260F43">
                <w:rPr>
                  <w:rStyle w:val="Hyperlink"/>
                  <w:lang w:val="el-GR"/>
                </w:rPr>
                <w:t>Ιστότοπος ΥΠΑΑΤ για τον κατάλογο φυτοπροστατευτικών προϊόντων κατά καλλιέργεια</w:t>
              </w:r>
            </w:hyperlink>
          </w:p>
        </w:tc>
      </w:tr>
    </w:tbl>
    <w:p w:rsidR="004C7266" w:rsidRPr="009C77E1" w:rsidRDefault="004C7266" w:rsidP="00A330A8">
      <w:pPr>
        <w:spacing w:line="300" w:lineRule="atLeast"/>
        <w:rPr>
          <w:lang w:val="el-GR"/>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
        <w:gridCol w:w="198"/>
        <w:gridCol w:w="3033"/>
        <w:gridCol w:w="136"/>
        <w:gridCol w:w="4144"/>
        <w:gridCol w:w="591"/>
      </w:tblGrid>
      <w:tr w:rsidR="004C7266" w:rsidRPr="00A06EF8" w:rsidTr="00260F43">
        <w:trPr>
          <w:tblHeader/>
        </w:trPr>
        <w:tc>
          <w:tcPr>
            <w:tcW w:w="795" w:type="dxa"/>
            <w:tcBorders>
              <w:top w:val="nil"/>
              <w:left w:val="nil"/>
              <w:bottom w:val="nil"/>
              <w:right w:val="nil"/>
            </w:tcBorders>
            <w:shd w:val="clear" w:color="auto" w:fill="D9D9D9"/>
          </w:tcPr>
          <w:p w:rsidR="004C7266" w:rsidRPr="00A06EF8" w:rsidRDefault="004C7266" w:rsidP="00A330A8">
            <w:pPr>
              <w:pageBreakBefore/>
              <w:spacing w:line="300" w:lineRule="atLeast"/>
            </w:pPr>
            <w:r w:rsidRPr="00A06EF8">
              <w:lastRenderedPageBreak/>
              <w:t>Α/Α  9</w:t>
            </w:r>
          </w:p>
        </w:tc>
        <w:tc>
          <w:tcPr>
            <w:tcW w:w="8102" w:type="dxa"/>
            <w:gridSpan w:val="5"/>
            <w:tcBorders>
              <w:top w:val="nil"/>
              <w:left w:val="nil"/>
              <w:right w:val="nil"/>
            </w:tcBorders>
          </w:tcPr>
          <w:p w:rsidR="004C7266" w:rsidRPr="00A06EF8" w:rsidRDefault="004C7266" w:rsidP="00A330A8">
            <w:pPr>
              <w:pageBreakBefore/>
              <w:spacing w:line="300" w:lineRule="atLeast"/>
            </w:pPr>
          </w:p>
        </w:tc>
      </w:tr>
      <w:tr w:rsidR="004C7266" w:rsidRPr="00091C55" w:rsidTr="00260F43">
        <w:trPr>
          <w:tblHeader/>
        </w:trPr>
        <w:tc>
          <w:tcPr>
            <w:tcW w:w="8897" w:type="dxa"/>
            <w:gridSpan w:val="6"/>
          </w:tcPr>
          <w:p w:rsidR="004C7266" w:rsidRPr="009D0A8E" w:rsidRDefault="004C7266" w:rsidP="00A330A8">
            <w:pPr>
              <w:pStyle w:val="NormalBold"/>
              <w:spacing w:line="300" w:lineRule="atLeast"/>
            </w:pPr>
            <w:r w:rsidRPr="009D0A8E">
              <w:t>Οδηγίες για τα μεγάλα ατυχήματα (Seveso, 96/82/ΕΟΚ)</w:t>
            </w:r>
          </w:p>
        </w:tc>
      </w:tr>
      <w:tr w:rsidR="004C7266" w:rsidRPr="00A06EF8" w:rsidTr="00260F43">
        <w:tc>
          <w:tcPr>
            <w:tcW w:w="8897" w:type="dxa"/>
            <w:gridSpan w:val="6"/>
            <w:shd w:val="clear" w:color="auto" w:fill="F2F2F2"/>
          </w:tcPr>
          <w:p w:rsidR="004C7266" w:rsidRPr="00A06EF8" w:rsidRDefault="004C7266" w:rsidP="00A330A8">
            <w:pPr>
              <w:spacing w:line="300" w:lineRule="atLeast"/>
            </w:pPr>
            <w:r w:rsidRPr="00A06EF8">
              <w:t>Συνοπτική περιγραφή</w:t>
            </w:r>
          </w:p>
        </w:tc>
      </w:tr>
      <w:tr w:rsidR="004C7266" w:rsidRPr="00091C55" w:rsidTr="00260F43">
        <w:tc>
          <w:tcPr>
            <w:tcW w:w="8897" w:type="dxa"/>
            <w:gridSpan w:val="6"/>
          </w:tcPr>
          <w:p w:rsidR="004C7266" w:rsidRPr="00A06EF8" w:rsidRDefault="004C7266" w:rsidP="00604954">
            <w:pPr>
              <w:spacing w:line="300" w:lineRule="atLeast"/>
              <w:jc w:val="both"/>
              <w:rPr>
                <w:highlight w:val="yellow"/>
                <w:lang w:val="el-GR"/>
              </w:rPr>
            </w:pPr>
            <w:r w:rsidRPr="00A06EF8">
              <w:rPr>
                <w:rFonts w:cs="Arial"/>
                <w:color w:val="000000"/>
                <w:lang w:val="el-GR"/>
              </w:rPr>
              <w:t xml:space="preserve">Στην Ελλάδα η Οδηγία 96/82/ΕΚ (όπως τροποποιήθηκε και ισχύει), εφαρμόζεται με την ΚΥΑ 12044/613/19-3-2007 περί «Καθορισμού μέτρων και όρων για την αντιμετώπιση κινδύνων από ατυχήματα μεγάλης έκτασης σε εγκαταστάσεις ή μονάδες, λόγω της ύπαρξης επικίνδυνων ουσιών, σε συμμόρφωση με τις διατάξεις της οδηγίας 2003/105/ΕΚ - Οδηγία </w:t>
            </w:r>
            <w:r w:rsidRPr="00A06EF8">
              <w:rPr>
                <w:rFonts w:cs="Arial"/>
                <w:color w:val="000000"/>
              </w:rPr>
              <w:t>Seveso</w:t>
            </w:r>
            <w:r w:rsidRPr="00A06EF8">
              <w:rPr>
                <w:rFonts w:cs="Arial"/>
                <w:color w:val="000000"/>
                <w:lang w:val="el-GR"/>
              </w:rPr>
              <w:t xml:space="preserve">» και όπως διορθώθηκε στο ΦΕΚ 2259/Β/2007. Το Υπουργείο Περιβάλλοντος, Ενέργειας και Κλιματικής Αλλαγής είναι η Αρμόδια Αρχή που εκπροσωπεί την Ελλάδα στην Επιτροπή των Ευρωπαϊκών Κοινοτήτων. </w:t>
            </w:r>
            <w:r w:rsidRPr="00A06EF8">
              <w:rPr>
                <w:rFonts w:cs="Arial"/>
                <w:color w:val="000000"/>
              </w:rPr>
              <w:t>H</w:t>
            </w:r>
            <w:r w:rsidRPr="00A06EF8">
              <w:rPr>
                <w:rFonts w:cs="Arial"/>
                <w:color w:val="000000"/>
                <w:lang w:val="el-GR"/>
              </w:rPr>
              <w:t xml:space="preserve"> αρμόδια αρχή έχει προβεί και στη σύνταξη οδηγών για την αποτελεσματικότερη εφαρμογή της. Σύμφωνα με το άρθρο 9 της ΚΥΑ 12044/613/19-3-2007, τα Σχέδια έκτακτης ανάγκης, τα οποία διακρίνονται σε εσωτερικά σχέδια έκτακτης ανάγκης, τα οποία καταρτίζονται από τις εγκαταστάσεις άνω ορίου, υποβάλλονται μαζί με τη μελέτη ασφαλείας και αναθεωρούνται τουλάχιστον κάθε 3 χρόνια και σε Εξωτερικά Σχέδια Αντιμετώπισης Τεχνολογικών Ατυχημάτων Μεγάλης Έκτασης (Εξωτερικά ΣΑΤΑΜΕ), τα οποία καταρτίζονται από τα Τμήματα Πολιτικής Προστασίας των οικείων Περιφερειακών Ενοτήτων και σύμφωνα με το Γενικό Σχέδιο Πολιτικής Προστασίας «ΞΕΝΟΚΡΑΤΗΣ». Τα εξωτερικά ΣΑΤΑΜΕ προκειμένου να υπάρχει συμφωνία με τη διαδικασία κατάρτισης Σχεδίων που προβλέπεται στο Γενικό Σχέδιο Πολιτικής Προστασίας «Ξενοκράτης» διακρίνονται σε ΣΑΤΑΜΕ (πρώην) Νομαρχιακών Αυτοδιοικήσεων και ΣΑΤΑΜΕ Περιφερειών. Η κατάρτιση των ΣΑΤΑΜΕ των Περιφερειακών και Περιφερειακών Ενοτήτων γίνεται μετά την κατάρτιση του Γενικού ΣΑΤΑΜΕ και την έγκρισή του από τη Γενική Γραμματεία Πολιτικής Προστασίας. Το Γενικό ΣΑΤΑΜΕ εγκρίθηκε από τη Γενική Γραμματεία Πολιτικής Προστασίας το 2009. </w:t>
            </w:r>
          </w:p>
        </w:tc>
      </w:tr>
      <w:tr w:rsidR="004C7266" w:rsidRPr="00091C55" w:rsidTr="00260F43">
        <w:tc>
          <w:tcPr>
            <w:tcW w:w="8897" w:type="dxa"/>
            <w:gridSpan w:val="6"/>
            <w:shd w:val="clear" w:color="auto" w:fill="F2F2F2"/>
          </w:tcPr>
          <w:p w:rsidR="004C7266" w:rsidRPr="00A06EF8" w:rsidRDefault="004C7266" w:rsidP="00A330A8">
            <w:pPr>
              <w:spacing w:line="300" w:lineRule="atLeast"/>
              <w:rPr>
                <w:lang w:val="el-GR"/>
              </w:rPr>
            </w:pPr>
            <w:r w:rsidRPr="00A06EF8">
              <w:rPr>
                <w:lang w:val="el-GR"/>
              </w:rPr>
              <w:t xml:space="preserve">Εξειδίκευση εφαρμογής στο Υδατικό Διαμέρισμα </w:t>
            </w:r>
          </w:p>
        </w:tc>
      </w:tr>
      <w:tr w:rsidR="004C7266" w:rsidRPr="00091C55" w:rsidTr="00260F43">
        <w:tc>
          <w:tcPr>
            <w:tcW w:w="8897" w:type="dxa"/>
            <w:gridSpan w:val="6"/>
          </w:tcPr>
          <w:p w:rsidR="004C7266" w:rsidRPr="0015399E" w:rsidRDefault="004C7266" w:rsidP="00260F43">
            <w:pPr>
              <w:spacing w:after="0" w:line="300" w:lineRule="atLeast"/>
              <w:jc w:val="both"/>
              <w:rPr>
                <w:lang w:val="el-GR"/>
              </w:rPr>
            </w:pPr>
            <w:r w:rsidRPr="00260F43">
              <w:rPr>
                <w:lang w:val="el-GR"/>
              </w:rPr>
              <w:t xml:space="preserve">Οι πρόνοιες της Οδηγίας εφαρμόζονται στο σύνολο της επικράτειας. Στο ΥΔ Δυτικής Μακεδονίας υπάρχουν εγκαταστάσεις που εμπίπτουν στο πλαίσιο της οδηγίας. </w:t>
            </w:r>
            <w:r w:rsidRPr="00260F43">
              <w:rPr>
                <w:rFonts w:cs="ArialNarrow"/>
                <w:lang w:val="el-GR"/>
              </w:rPr>
              <w:t xml:space="preserve">Στο Υδατικό Διαμέρισμα εντοπίζονται, </w:t>
            </w:r>
            <w:r w:rsidRPr="00260F43">
              <w:rPr>
                <w:rFonts w:cs="Calibri"/>
                <w:color w:val="000000"/>
                <w:lang w:val="el-GR"/>
              </w:rPr>
              <w:t>σύμφωνα με τις προαναφερθείσες Κοινοτικές Οδηγίες, τέσσερις (</w:t>
            </w:r>
            <w:r w:rsidRPr="00260F43">
              <w:rPr>
                <w:rFonts w:cs="ArialNarrow"/>
                <w:lang w:val="el-GR"/>
              </w:rPr>
              <w:t xml:space="preserve">4) μονάδες </w:t>
            </w:r>
            <w:r w:rsidRPr="00260F43">
              <w:rPr>
                <w:rFonts w:cs="ArialNarrow"/>
              </w:rPr>
              <w:t>SEVESO</w:t>
            </w:r>
            <w:r w:rsidRPr="00260F43">
              <w:rPr>
                <w:rFonts w:cs="ArialNarrow"/>
                <w:lang w:val="el-GR"/>
              </w:rPr>
              <w:t xml:space="preserve"> το σύνολο των οποίων καταγράφεται στη ΛΑΠ Αλιάκμονα (</w:t>
            </w:r>
            <w:r w:rsidRPr="00260F43">
              <w:rPr>
                <w:rFonts w:cs="ArialNarrow"/>
              </w:rPr>
              <w:t>GR</w:t>
            </w:r>
            <w:r w:rsidRPr="00260F43">
              <w:rPr>
                <w:rFonts w:cs="ArialNarrow"/>
                <w:lang w:val="el-GR"/>
              </w:rPr>
              <w:t>02), όπως παρουσιάζονται παρακάτω</w:t>
            </w:r>
            <w:r w:rsidRPr="00260F43">
              <w:rPr>
                <w:lang w:val="el-GR"/>
              </w:rPr>
              <w:t>:</w:t>
            </w:r>
          </w:p>
          <w:p w:rsidR="004C7266" w:rsidRPr="009D0A8E" w:rsidRDefault="004C7266" w:rsidP="00260F43">
            <w:pPr>
              <w:pStyle w:val="Bullet1"/>
              <w:spacing w:before="60" w:after="0" w:line="300" w:lineRule="atLeast"/>
              <w:ind w:left="426" w:hanging="426"/>
              <w:rPr>
                <w:rFonts w:cs="Arial"/>
              </w:rPr>
            </w:pPr>
            <w:r w:rsidRPr="009D0A8E">
              <w:rPr>
                <w:rFonts w:cs="Arial"/>
                <w:color w:val="000000"/>
              </w:rPr>
              <w:t>ΔΕΗ ΚΑΡΔΙΑΣ</w:t>
            </w:r>
            <w:r w:rsidRPr="009D0A8E">
              <w:rPr>
                <w:rFonts w:cs="Arial"/>
                <w:color w:val="000000"/>
                <w:lang w:val="en-US"/>
              </w:rPr>
              <w:t xml:space="preserve"> (</w:t>
            </w:r>
            <w:r w:rsidRPr="009D0A8E">
              <w:rPr>
                <w:rFonts w:cs="Arial"/>
                <w:color w:val="000000"/>
              </w:rPr>
              <w:t>ΑΗΣ)</w:t>
            </w:r>
          </w:p>
          <w:p w:rsidR="004C7266" w:rsidRPr="009D0A8E" w:rsidRDefault="004C7266" w:rsidP="00260F43">
            <w:pPr>
              <w:pStyle w:val="Bullet1"/>
              <w:spacing w:before="60" w:after="0" w:line="300" w:lineRule="atLeast"/>
              <w:ind w:left="426" w:hanging="426"/>
              <w:rPr>
                <w:rFonts w:cs="Arial"/>
              </w:rPr>
            </w:pPr>
            <w:r w:rsidRPr="009D0A8E">
              <w:rPr>
                <w:rFonts w:cs="Arial"/>
                <w:color w:val="000000"/>
              </w:rPr>
              <w:t xml:space="preserve">ΔΕΗ ΑΓΙΟΥ ΔΗΜΗΤΡΙΟΥ  </w:t>
            </w:r>
            <w:r w:rsidRPr="009D0A8E">
              <w:rPr>
                <w:rFonts w:cs="Arial"/>
                <w:color w:val="000000"/>
                <w:lang w:val="en-US"/>
              </w:rPr>
              <w:t>(</w:t>
            </w:r>
            <w:r w:rsidRPr="009D0A8E">
              <w:rPr>
                <w:rFonts w:cs="Arial"/>
                <w:color w:val="000000"/>
              </w:rPr>
              <w:t>ΑΗΣ)</w:t>
            </w:r>
          </w:p>
          <w:p w:rsidR="004C7266" w:rsidRPr="009D0A8E" w:rsidRDefault="004C7266" w:rsidP="00260F43">
            <w:pPr>
              <w:pStyle w:val="Bullet1"/>
              <w:spacing w:before="60" w:after="0" w:line="300" w:lineRule="atLeast"/>
              <w:ind w:left="426" w:hanging="426"/>
              <w:rPr>
                <w:rFonts w:cs="Arial"/>
              </w:rPr>
            </w:pPr>
            <w:r w:rsidRPr="009D0A8E">
              <w:rPr>
                <w:rFonts w:cs="Arial"/>
                <w:color w:val="000000"/>
              </w:rPr>
              <w:t xml:space="preserve">ΔΕΗ ΠΤΟΛΕΜΑΪΔΑΣ  </w:t>
            </w:r>
            <w:r w:rsidRPr="009D0A8E">
              <w:rPr>
                <w:rFonts w:cs="Arial"/>
                <w:color w:val="000000"/>
                <w:lang w:val="en-US"/>
              </w:rPr>
              <w:t>(</w:t>
            </w:r>
            <w:r w:rsidRPr="009D0A8E">
              <w:rPr>
                <w:rFonts w:cs="Arial"/>
                <w:color w:val="000000"/>
              </w:rPr>
              <w:t>ΑΗΣ)</w:t>
            </w:r>
          </w:p>
          <w:p w:rsidR="004C7266" w:rsidRPr="009D0A8E" w:rsidRDefault="004C7266" w:rsidP="00260F43">
            <w:pPr>
              <w:pStyle w:val="Bullet1"/>
              <w:spacing w:before="60" w:line="300" w:lineRule="atLeast"/>
              <w:ind w:left="426" w:hanging="426"/>
              <w:rPr>
                <w:rFonts w:cs="Arial"/>
              </w:rPr>
            </w:pPr>
            <w:r w:rsidRPr="009D0A8E">
              <w:rPr>
                <w:rFonts w:cs="Arial"/>
                <w:color w:val="000000"/>
              </w:rPr>
              <w:t>ΑΡΚΑΣ Α.Ε. - ΕΓΚ. ΣΤΗΝ Κ. ΠΤΕΛΕΑΣ Ν. ΚΟΖΑΝΗΣ</w:t>
            </w:r>
          </w:p>
        </w:tc>
      </w:tr>
      <w:tr w:rsidR="00260F43" w:rsidRPr="00A06EF8" w:rsidTr="00260F43">
        <w:tc>
          <w:tcPr>
            <w:tcW w:w="4162" w:type="dxa"/>
            <w:gridSpan w:val="4"/>
            <w:shd w:val="clear" w:color="auto" w:fill="F2F2F2"/>
          </w:tcPr>
          <w:p w:rsidR="00260F43" w:rsidRPr="00A06EF8" w:rsidRDefault="00260F43" w:rsidP="00260F43">
            <w:pPr>
              <w:spacing w:line="300" w:lineRule="atLeast"/>
            </w:pPr>
            <w:r w:rsidRPr="00A06EF8">
              <w:t xml:space="preserve">Φορέας Υλοποίησης </w:t>
            </w:r>
          </w:p>
        </w:tc>
        <w:tc>
          <w:tcPr>
            <w:tcW w:w="4735" w:type="dxa"/>
            <w:gridSpan w:val="2"/>
          </w:tcPr>
          <w:p w:rsidR="00260F43" w:rsidRPr="003168F8" w:rsidRDefault="00260F43" w:rsidP="00260F43">
            <w:pPr>
              <w:spacing w:line="300" w:lineRule="atLeast"/>
              <w:rPr>
                <w:highlight w:val="yellow"/>
                <w:lang w:val="el-GR"/>
              </w:rPr>
            </w:pPr>
            <w:r w:rsidRPr="003168F8">
              <w:rPr>
                <w:lang w:val="el-GR"/>
              </w:rPr>
              <w:t xml:space="preserve">ΥΠΕΚΑ </w:t>
            </w:r>
          </w:p>
        </w:tc>
      </w:tr>
      <w:tr w:rsidR="00260F43" w:rsidRPr="00A06EF8" w:rsidTr="00260F43">
        <w:tc>
          <w:tcPr>
            <w:tcW w:w="4162" w:type="dxa"/>
            <w:gridSpan w:val="4"/>
            <w:shd w:val="clear" w:color="auto" w:fill="F2F2F2"/>
          </w:tcPr>
          <w:p w:rsidR="00260F43" w:rsidRPr="00A06EF8" w:rsidRDefault="00260F43" w:rsidP="00260F43">
            <w:pPr>
              <w:spacing w:line="300" w:lineRule="atLeast"/>
            </w:pPr>
            <w:r w:rsidRPr="00A06EF8">
              <w:t>Κόστος</w:t>
            </w:r>
            <w:r w:rsidR="003069E6">
              <w:t xml:space="preserve"> </w:t>
            </w:r>
            <w:r w:rsidRPr="00A06EF8">
              <w:t>Εφαρμογής</w:t>
            </w:r>
          </w:p>
        </w:tc>
        <w:tc>
          <w:tcPr>
            <w:tcW w:w="4735" w:type="dxa"/>
            <w:gridSpan w:val="2"/>
          </w:tcPr>
          <w:p w:rsidR="00260F43" w:rsidRPr="00A06EF8" w:rsidRDefault="00260F43" w:rsidP="00260F43">
            <w:pPr>
              <w:spacing w:line="300" w:lineRule="atLeast"/>
              <w:rPr>
                <w:highlight w:val="yellow"/>
                <w:lang w:val="el-GR"/>
              </w:rPr>
            </w:pPr>
          </w:p>
        </w:tc>
      </w:tr>
      <w:tr w:rsidR="00260F43" w:rsidRPr="00A06EF8" w:rsidTr="00260F43">
        <w:trPr>
          <w:trHeight w:val="544"/>
        </w:trPr>
        <w:tc>
          <w:tcPr>
            <w:tcW w:w="4162" w:type="dxa"/>
            <w:gridSpan w:val="4"/>
            <w:shd w:val="clear" w:color="auto" w:fill="F2F2F2"/>
          </w:tcPr>
          <w:p w:rsidR="00260F43" w:rsidRPr="00A06EF8" w:rsidRDefault="00260F43" w:rsidP="00260F43">
            <w:pPr>
              <w:spacing w:line="300" w:lineRule="atLeast"/>
            </w:pPr>
            <w:r w:rsidRPr="00A06EF8">
              <w:t>Πηγή</w:t>
            </w:r>
            <w:r w:rsidR="003069E6">
              <w:t xml:space="preserve"> </w:t>
            </w:r>
            <w:r w:rsidRPr="00A06EF8">
              <w:t xml:space="preserve">Χρηματοδότησης </w:t>
            </w:r>
          </w:p>
        </w:tc>
        <w:tc>
          <w:tcPr>
            <w:tcW w:w="4735" w:type="dxa"/>
            <w:gridSpan w:val="2"/>
          </w:tcPr>
          <w:p w:rsidR="00260F43" w:rsidRPr="00A06EF8" w:rsidRDefault="00260F43" w:rsidP="00260F43">
            <w:pPr>
              <w:spacing w:line="300" w:lineRule="atLeast"/>
              <w:rPr>
                <w:highlight w:val="yellow"/>
                <w:lang w:val="el-GR"/>
              </w:rPr>
            </w:pPr>
          </w:p>
        </w:tc>
      </w:tr>
      <w:tr w:rsidR="00260F43" w:rsidRPr="00091C55" w:rsidTr="00260F43">
        <w:tc>
          <w:tcPr>
            <w:tcW w:w="8897" w:type="dxa"/>
            <w:gridSpan w:val="6"/>
            <w:shd w:val="clear" w:color="auto" w:fill="F2F2F2"/>
          </w:tcPr>
          <w:p w:rsidR="00260F43" w:rsidRPr="00A06EF8" w:rsidRDefault="00260F43" w:rsidP="00260F43">
            <w:pPr>
              <w:spacing w:line="300" w:lineRule="atLeast"/>
              <w:rPr>
                <w:lang w:val="el-GR"/>
              </w:rPr>
            </w:pPr>
            <w:r w:rsidRPr="00A06EF8">
              <w:rPr>
                <w:lang w:val="el-GR"/>
              </w:rPr>
              <w:t xml:space="preserve">Παραπομπή σε σχετικές Πηγές Πληροφόρησης </w:t>
            </w:r>
          </w:p>
        </w:tc>
      </w:tr>
      <w:tr w:rsidR="00260F43" w:rsidRPr="00091C55" w:rsidTr="00260F43">
        <w:tc>
          <w:tcPr>
            <w:tcW w:w="8897" w:type="dxa"/>
            <w:gridSpan w:val="6"/>
          </w:tcPr>
          <w:p w:rsidR="00260F43" w:rsidRPr="00A06EF8" w:rsidRDefault="002C522F" w:rsidP="00260F43">
            <w:pPr>
              <w:spacing w:before="240" w:line="300" w:lineRule="atLeast"/>
              <w:rPr>
                <w:color w:val="0000FF"/>
                <w:u w:val="single"/>
                <w:shd w:val="clear" w:color="auto" w:fill="FFFFFF"/>
                <w:lang w:val="el-GR"/>
              </w:rPr>
            </w:pPr>
            <w:hyperlink r:id="rId32" w:history="1">
              <w:r w:rsidR="00260F43" w:rsidRPr="00A06EF8">
                <w:rPr>
                  <w:rStyle w:val="Hyperlink"/>
                  <w:shd w:val="clear" w:color="auto" w:fill="FFFFFF"/>
                  <w:lang w:val="el-GR"/>
                </w:rPr>
                <w:t>Στοιχεία για τις εγκαταστάσεις που εμπίπτουν στο πλαίσιο της οδηγίας</w:t>
              </w:r>
            </w:hyperlink>
          </w:p>
        </w:tc>
      </w:tr>
      <w:tr w:rsidR="004C7266" w:rsidRPr="00A06EF8" w:rsidTr="00260F43">
        <w:trPr>
          <w:gridAfter w:val="1"/>
          <w:wAfter w:w="591" w:type="dxa"/>
          <w:tblHeader/>
        </w:trPr>
        <w:tc>
          <w:tcPr>
            <w:tcW w:w="993" w:type="dxa"/>
            <w:gridSpan w:val="2"/>
            <w:tcBorders>
              <w:top w:val="nil"/>
              <w:left w:val="nil"/>
              <w:bottom w:val="nil"/>
              <w:right w:val="nil"/>
            </w:tcBorders>
            <w:shd w:val="clear" w:color="auto" w:fill="D9D9D9"/>
          </w:tcPr>
          <w:p w:rsidR="004C7266" w:rsidRPr="00A06EF8" w:rsidRDefault="004C7266" w:rsidP="00A330A8">
            <w:pPr>
              <w:pageBreakBefore/>
              <w:spacing w:line="300" w:lineRule="atLeast"/>
            </w:pPr>
            <w:r w:rsidRPr="00A06EF8">
              <w:lastRenderedPageBreak/>
              <w:t>Α/Α  10</w:t>
            </w:r>
          </w:p>
        </w:tc>
        <w:tc>
          <w:tcPr>
            <w:tcW w:w="7313" w:type="dxa"/>
            <w:gridSpan w:val="3"/>
            <w:tcBorders>
              <w:top w:val="nil"/>
              <w:left w:val="nil"/>
              <w:right w:val="nil"/>
            </w:tcBorders>
          </w:tcPr>
          <w:p w:rsidR="004C7266" w:rsidRPr="00A06EF8" w:rsidRDefault="004C7266" w:rsidP="00A330A8">
            <w:pPr>
              <w:pageBreakBefore/>
              <w:spacing w:line="300" w:lineRule="atLeast"/>
            </w:pPr>
          </w:p>
        </w:tc>
      </w:tr>
      <w:tr w:rsidR="004C7266" w:rsidRPr="00091C55" w:rsidTr="00260F43">
        <w:trPr>
          <w:gridAfter w:val="1"/>
          <w:wAfter w:w="591" w:type="dxa"/>
          <w:tblHeader/>
        </w:trPr>
        <w:tc>
          <w:tcPr>
            <w:tcW w:w="8306" w:type="dxa"/>
            <w:gridSpan w:val="5"/>
          </w:tcPr>
          <w:p w:rsidR="004C7266" w:rsidRPr="009D0A8E" w:rsidRDefault="004C7266" w:rsidP="00A330A8">
            <w:pPr>
              <w:pStyle w:val="NormalBold"/>
              <w:spacing w:line="300" w:lineRule="atLeast"/>
            </w:pPr>
            <w:r w:rsidRPr="009D0A8E">
              <w:t>Οδηγίες για την ιλύ σταθμών καθαρισμού (86/278/ΕΟΚ)</w:t>
            </w:r>
          </w:p>
        </w:tc>
      </w:tr>
      <w:tr w:rsidR="004C7266" w:rsidRPr="00A06EF8" w:rsidTr="00260F43">
        <w:trPr>
          <w:gridAfter w:val="1"/>
          <w:wAfter w:w="591" w:type="dxa"/>
        </w:trPr>
        <w:tc>
          <w:tcPr>
            <w:tcW w:w="8306" w:type="dxa"/>
            <w:gridSpan w:val="5"/>
            <w:shd w:val="clear" w:color="auto" w:fill="F2F2F2"/>
          </w:tcPr>
          <w:p w:rsidR="004C7266" w:rsidRPr="00A06EF8" w:rsidRDefault="004C7266" w:rsidP="00A330A8">
            <w:pPr>
              <w:spacing w:line="300" w:lineRule="atLeast"/>
            </w:pPr>
            <w:r w:rsidRPr="00A06EF8">
              <w:t>Συνοπτική περιγραφή</w:t>
            </w:r>
          </w:p>
        </w:tc>
      </w:tr>
      <w:tr w:rsidR="004C7266" w:rsidRPr="00091C55" w:rsidTr="00260F43">
        <w:trPr>
          <w:gridAfter w:val="1"/>
          <w:wAfter w:w="591" w:type="dxa"/>
        </w:trPr>
        <w:tc>
          <w:tcPr>
            <w:tcW w:w="8306" w:type="dxa"/>
            <w:gridSpan w:val="5"/>
          </w:tcPr>
          <w:p w:rsidR="004C7266" w:rsidRPr="00A06EF8" w:rsidRDefault="004C7266" w:rsidP="00604954">
            <w:pPr>
              <w:spacing w:line="300" w:lineRule="atLeast"/>
              <w:jc w:val="both"/>
              <w:rPr>
                <w:highlight w:val="yellow"/>
                <w:lang w:val="el-GR"/>
              </w:rPr>
            </w:pPr>
            <w:r w:rsidRPr="00A06EF8">
              <w:rPr>
                <w:rFonts w:cs="Arial"/>
                <w:color w:val="000000"/>
                <w:lang w:val="el-GR"/>
              </w:rPr>
              <w:t>Η Οδηγία 86/278/</w:t>
            </w:r>
            <w:r w:rsidRPr="00A06EF8">
              <w:rPr>
                <w:rFonts w:cs="Arial"/>
                <w:color w:val="000000"/>
              </w:rPr>
              <w:t>EK</w:t>
            </w:r>
            <w:r w:rsidRPr="00A06EF8">
              <w:rPr>
                <w:rFonts w:cs="Arial"/>
                <w:color w:val="000000"/>
                <w:lang w:val="el-GR"/>
              </w:rPr>
              <w:t xml:space="preserve"> ενσωματώθηκε στο εθνικό δίκαιο μέσω της ΚΥΑ 80568/4225/91 «Μέθοδοι όροι και περιορισμοί για τη χρησιμοποίηση στη γεωργία της ιλύος που προέρχεται από επεξεργασία οικιακών &amp; αστικών λυμάτων». Τον Ιανουάριο του 2012 ολοκληρώθηκε η δημόσια διαβούλευση και έχει συνταχθεί το Σχέδιο της ΚΥΑ με τίτλο « Μέτρα, όροι και διαδικασίες για τη χρησιμοποίηση της ιλύος που προέρχεται από επεξεργασία οικιακών και αστικών λυμάτων καθώς και ορισμένων υγρών αποβλήτων, σε συμμόρφωση προς τις διατάξεις της οδηγίας 86/278/ΕΟΚ του Συμβουλίου των Ευρωπαϊκών Κοινοτήτων». Το σχέδιο ΚΥΑ εκσυγχρονίζει και επεκτείνει το πεδίο εφαρμογής της 80568/4225/91 ΚΥΑ και στοχεύει στη μεγιστοποίηση της αξιοποίησης της ιλύος και συγκεκριμένα στην αύξηση των δυνατοτήτων χρησιμοποίησης της ιλύος με τη μορφή εδαφοβελτιωτικού στη γεωργία, τη δασοπονία, το αστικό και περιαστικό πράσινο και τις αναπλάσεις χώρων. </w:t>
            </w:r>
          </w:p>
        </w:tc>
      </w:tr>
      <w:tr w:rsidR="004C7266" w:rsidRPr="00091C55" w:rsidTr="00260F43">
        <w:trPr>
          <w:gridAfter w:val="1"/>
          <w:wAfter w:w="591" w:type="dxa"/>
        </w:trPr>
        <w:tc>
          <w:tcPr>
            <w:tcW w:w="8306" w:type="dxa"/>
            <w:gridSpan w:val="5"/>
            <w:shd w:val="clear" w:color="auto" w:fill="F2F2F2"/>
          </w:tcPr>
          <w:p w:rsidR="004C7266" w:rsidRPr="00A06EF8" w:rsidRDefault="004C7266" w:rsidP="00A330A8">
            <w:pPr>
              <w:spacing w:line="300" w:lineRule="atLeast"/>
              <w:rPr>
                <w:lang w:val="el-GR"/>
              </w:rPr>
            </w:pPr>
            <w:r w:rsidRPr="00A06EF8">
              <w:rPr>
                <w:lang w:val="el-GR"/>
              </w:rPr>
              <w:t xml:space="preserve">Εξειδίκευση εφαρμογής στο Υδατικό Διαμέρισμα </w:t>
            </w:r>
          </w:p>
        </w:tc>
      </w:tr>
      <w:tr w:rsidR="004C7266" w:rsidRPr="00091C55" w:rsidTr="00260F43">
        <w:trPr>
          <w:gridAfter w:val="1"/>
          <w:wAfter w:w="591" w:type="dxa"/>
        </w:trPr>
        <w:tc>
          <w:tcPr>
            <w:tcW w:w="8306" w:type="dxa"/>
            <w:gridSpan w:val="5"/>
          </w:tcPr>
          <w:p w:rsidR="004C7266" w:rsidRPr="0015399E" w:rsidRDefault="004C7266" w:rsidP="0015399E">
            <w:pPr>
              <w:spacing w:line="300" w:lineRule="atLeast"/>
              <w:jc w:val="both"/>
              <w:rPr>
                <w:highlight w:val="cyan"/>
                <w:lang w:val="el-GR"/>
              </w:rPr>
            </w:pPr>
          </w:p>
        </w:tc>
      </w:tr>
      <w:tr w:rsidR="00260F43" w:rsidRPr="00260F43" w:rsidTr="00260F43">
        <w:trPr>
          <w:gridAfter w:val="1"/>
          <w:wAfter w:w="591" w:type="dxa"/>
        </w:trPr>
        <w:tc>
          <w:tcPr>
            <w:tcW w:w="4026" w:type="dxa"/>
            <w:gridSpan w:val="3"/>
            <w:shd w:val="clear" w:color="auto" w:fill="F2F2F2"/>
          </w:tcPr>
          <w:p w:rsidR="00260F43" w:rsidRPr="00A06EF8" w:rsidRDefault="00260F43" w:rsidP="00260F43">
            <w:pPr>
              <w:spacing w:line="300" w:lineRule="atLeast"/>
            </w:pPr>
            <w:r w:rsidRPr="00A06EF8">
              <w:t xml:space="preserve">Φορέας Υλοποίησης </w:t>
            </w:r>
          </w:p>
        </w:tc>
        <w:tc>
          <w:tcPr>
            <w:tcW w:w="4280" w:type="dxa"/>
            <w:gridSpan w:val="2"/>
          </w:tcPr>
          <w:p w:rsidR="00260F43" w:rsidRPr="003168F8" w:rsidRDefault="00260F43" w:rsidP="00260F43">
            <w:pPr>
              <w:spacing w:line="300" w:lineRule="atLeast"/>
              <w:rPr>
                <w:lang w:val="el-GR"/>
              </w:rPr>
            </w:pPr>
            <w:r w:rsidRPr="003168F8">
              <w:rPr>
                <w:lang w:val="el-GR"/>
              </w:rPr>
              <w:t xml:space="preserve">ΥΠΕΚΑ – ΦΟΡΕΙΣ ΛΕΙΤΟΥΡΓΙΑΣ ΕΕΛ </w:t>
            </w:r>
          </w:p>
        </w:tc>
      </w:tr>
      <w:tr w:rsidR="00260F43" w:rsidRPr="00091C55" w:rsidTr="00260F43">
        <w:trPr>
          <w:gridAfter w:val="1"/>
          <w:wAfter w:w="591" w:type="dxa"/>
        </w:trPr>
        <w:tc>
          <w:tcPr>
            <w:tcW w:w="4026" w:type="dxa"/>
            <w:gridSpan w:val="3"/>
            <w:shd w:val="clear" w:color="auto" w:fill="F2F2F2"/>
          </w:tcPr>
          <w:p w:rsidR="00260F43" w:rsidRPr="00A06EF8" w:rsidRDefault="00260F43" w:rsidP="00260F43">
            <w:pPr>
              <w:spacing w:line="300" w:lineRule="atLeast"/>
            </w:pPr>
            <w:r w:rsidRPr="00A06EF8">
              <w:t>ΚόστοςΕφαρμογής</w:t>
            </w:r>
          </w:p>
        </w:tc>
        <w:tc>
          <w:tcPr>
            <w:tcW w:w="4280" w:type="dxa"/>
            <w:gridSpan w:val="2"/>
          </w:tcPr>
          <w:p w:rsidR="00260F43" w:rsidRPr="003168F8" w:rsidRDefault="00260F43" w:rsidP="00260F43">
            <w:pPr>
              <w:spacing w:line="300" w:lineRule="atLeast"/>
              <w:rPr>
                <w:lang w:val="el-GR"/>
              </w:rPr>
            </w:pPr>
            <w:r w:rsidRPr="003168F8">
              <w:rPr>
                <w:lang w:val="el-GR"/>
              </w:rPr>
              <w:t xml:space="preserve">0,14Μ€  (Αφορά στην κατάρτιση του Εθνικού Σχεδιασμού Διαχείρισης της Ιλύος και στην εκπόνηση των τεχνικών προδιαγραφών και το σχετικό νομοθετικό πλαίσιο) </w:t>
            </w:r>
          </w:p>
        </w:tc>
      </w:tr>
      <w:tr w:rsidR="00260F43" w:rsidRPr="00260F43" w:rsidTr="00260F43">
        <w:trPr>
          <w:gridAfter w:val="1"/>
          <w:wAfter w:w="591" w:type="dxa"/>
          <w:trHeight w:val="544"/>
        </w:trPr>
        <w:tc>
          <w:tcPr>
            <w:tcW w:w="4026" w:type="dxa"/>
            <w:gridSpan w:val="3"/>
            <w:shd w:val="clear" w:color="auto" w:fill="F2F2F2"/>
          </w:tcPr>
          <w:p w:rsidR="00260F43" w:rsidRPr="00A06EF8" w:rsidRDefault="00260F43" w:rsidP="00260F43">
            <w:pPr>
              <w:spacing w:line="300" w:lineRule="atLeast"/>
            </w:pPr>
            <w:r w:rsidRPr="00A06EF8">
              <w:t xml:space="preserve">ΠηγήΧρηματοδότησης </w:t>
            </w:r>
          </w:p>
        </w:tc>
        <w:tc>
          <w:tcPr>
            <w:tcW w:w="4280" w:type="dxa"/>
            <w:gridSpan w:val="2"/>
          </w:tcPr>
          <w:p w:rsidR="00260F43" w:rsidRPr="003168F8" w:rsidRDefault="00260F43" w:rsidP="00260F43">
            <w:pPr>
              <w:spacing w:line="300" w:lineRule="atLeast"/>
              <w:rPr>
                <w:lang w:val="el-GR"/>
              </w:rPr>
            </w:pPr>
            <w:r w:rsidRPr="003168F8">
              <w:rPr>
                <w:lang w:val="el-GR"/>
              </w:rPr>
              <w:t>ΕΠΠΕΡΑΑ 2007-2013</w:t>
            </w:r>
          </w:p>
        </w:tc>
      </w:tr>
      <w:tr w:rsidR="004C7266" w:rsidRPr="00091C55" w:rsidTr="00260F43">
        <w:trPr>
          <w:gridAfter w:val="1"/>
          <w:wAfter w:w="591" w:type="dxa"/>
        </w:trPr>
        <w:tc>
          <w:tcPr>
            <w:tcW w:w="8306" w:type="dxa"/>
            <w:gridSpan w:val="5"/>
            <w:shd w:val="clear" w:color="auto" w:fill="F2F2F2"/>
          </w:tcPr>
          <w:p w:rsidR="004C7266" w:rsidRPr="00A06EF8" w:rsidRDefault="004C7266" w:rsidP="00A330A8">
            <w:pPr>
              <w:spacing w:line="300" w:lineRule="atLeast"/>
              <w:rPr>
                <w:lang w:val="el-GR"/>
              </w:rPr>
            </w:pPr>
            <w:r w:rsidRPr="00A06EF8">
              <w:rPr>
                <w:lang w:val="el-GR"/>
              </w:rPr>
              <w:t xml:space="preserve">Παραπομπή σε σχετικές Πηγές Πληροφόρησης </w:t>
            </w:r>
          </w:p>
        </w:tc>
      </w:tr>
      <w:tr w:rsidR="004C7266" w:rsidRPr="00260F43" w:rsidTr="00260F43">
        <w:trPr>
          <w:gridAfter w:val="1"/>
          <w:wAfter w:w="591" w:type="dxa"/>
        </w:trPr>
        <w:tc>
          <w:tcPr>
            <w:tcW w:w="8306" w:type="dxa"/>
            <w:gridSpan w:val="5"/>
          </w:tcPr>
          <w:p w:rsidR="004C7266" w:rsidRPr="00260F43" w:rsidRDefault="002C522F" w:rsidP="00A330A8">
            <w:pPr>
              <w:spacing w:line="300" w:lineRule="atLeast"/>
              <w:rPr>
                <w:color w:val="000000"/>
                <w:shd w:val="clear" w:color="auto" w:fill="FFFFFF"/>
                <w:lang w:val="el-GR"/>
              </w:rPr>
            </w:pPr>
            <w:hyperlink r:id="rId33" w:history="1">
              <w:r w:rsidR="004C7266" w:rsidRPr="00260F43">
                <w:rPr>
                  <w:rStyle w:val="Hyperlink"/>
                </w:rPr>
                <w:t>www</w:t>
              </w:r>
              <w:r w:rsidR="004C7266" w:rsidRPr="00260F43">
                <w:rPr>
                  <w:rStyle w:val="Hyperlink"/>
                  <w:lang w:val="el-GR"/>
                </w:rPr>
                <w:t>.</w:t>
              </w:r>
              <w:r w:rsidR="004C7266" w:rsidRPr="00260F43">
                <w:rPr>
                  <w:rStyle w:val="Hyperlink"/>
                </w:rPr>
                <w:t>ypeka</w:t>
              </w:r>
              <w:r w:rsidR="004C7266" w:rsidRPr="00260F43">
                <w:rPr>
                  <w:rStyle w:val="Hyperlink"/>
                  <w:lang w:val="el-GR"/>
                </w:rPr>
                <w:t>.</w:t>
              </w:r>
              <w:r w:rsidR="004C7266" w:rsidRPr="00260F43">
                <w:rPr>
                  <w:rStyle w:val="Hyperlink"/>
                </w:rPr>
                <w:t>gr</w:t>
              </w:r>
            </w:hyperlink>
          </w:p>
        </w:tc>
      </w:tr>
    </w:tbl>
    <w:p w:rsidR="004C7266" w:rsidRPr="00A06EF8" w:rsidRDefault="004C7266" w:rsidP="00A330A8">
      <w:pPr>
        <w:spacing w:line="300" w:lineRule="atLeast"/>
        <w:rPr>
          <w:lang w:val="el-GR"/>
        </w:rPr>
      </w:pPr>
    </w:p>
    <w:p w:rsidR="004C7266" w:rsidRPr="00A06EF8" w:rsidRDefault="004C7266" w:rsidP="00A330A8">
      <w:pPr>
        <w:spacing w:line="300" w:lineRule="atLeast"/>
        <w:rPr>
          <w:lang w:val="el-GR"/>
        </w:rPr>
      </w:pP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029"/>
        <w:gridCol w:w="5376"/>
      </w:tblGrid>
      <w:tr w:rsidR="004C7266" w:rsidRPr="00A06EF8" w:rsidTr="008D529D">
        <w:trPr>
          <w:tblHeader/>
        </w:trPr>
        <w:tc>
          <w:tcPr>
            <w:tcW w:w="959" w:type="dxa"/>
            <w:tcBorders>
              <w:top w:val="nil"/>
              <w:left w:val="nil"/>
              <w:bottom w:val="nil"/>
              <w:right w:val="nil"/>
            </w:tcBorders>
            <w:shd w:val="clear" w:color="auto" w:fill="D9D9D9"/>
          </w:tcPr>
          <w:p w:rsidR="004C7266" w:rsidRPr="00A06EF8" w:rsidRDefault="004C7266" w:rsidP="00A330A8">
            <w:pPr>
              <w:pageBreakBefore/>
              <w:spacing w:line="300" w:lineRule="atLeast"/>
            </w:pPr>
            <w:r w:rsidRPr="00A06EF8">
              <w:lastRenderedPageBreak/>
              <w:t>Α/Α  11</w:t>
            </w:r>
          </w:p>
        </w:tc>
        <w:tc>
          <w:tcPr>
            <w:tcW w:w="7405" w:type="dxa"/>
            <w:gridSpan w:val="2"/>
            <w:tcBorders>
              <w:top w:val="nil"/>
              <w:left w:val="nil"/>
              <w:right w:val="nil"/>
            </w:tcBorders>
          </w:tcPr>
          <w:p w:rsidR="004C7266" w:rsidRPr="00A06EF8" w:rsidRDefault="004C7266" w:rsidP="00A330A8">
            <w:pPr>
              <w:pageBreakBefore/>
              <w:spacing w:line="300" w:lineRule="atLeast"/>
            </w:pPr>
          </w:p>
        </w:tc>
      </w:tr>
      <w:tr w:rsidR="004C7266" w:rsidRPr="00091C55" w:rsidTr="008D529D">
        <w:trPr>
          <w:tblHeader/>
        </w:trPr>
        <w:tc>
          <w:tcPr>
            <w:tcW w:w="8364" w:type="dxa"/>
            <w:gridSpan w:val="3"/>
          </w:tcPr>
          <w:p w:rsidR="004C7266" w:rsidRPr="009D0A8E" w:rsidRDefault="004C7266" w:rsidP="00A330A8">
            <w:pPr>
              <w:pStyle w:val="NormalBold"/>
              <w:spacing w:line="300" w:lineRule="atLeast"/>
            </w:pPr>
            <w:r w:rsidRPr="009D0A8E">
              <w:t>Οδηγίες για την επεξεργασία αστικών λυμάτων (91/271/ΕΟΚ)</w:t>
            </w:r>
          </w:p>
        </w:tc>
      </w:tr>
      <w:tr w:rsidR="004C7266" w:rsidRPr="00A06EF8" w:rsidTr="008D529D">
        <w:tc>
          <w:tcPr>
            <w:tcW w:w="8364" w:type="dxa"/>
            <w:gridSpan w:val="3"/>
            <w:shd w:val="clear" w:color="auto" w:fill="F2F2F2"/>
          </w:tcPr>
          <w:p w:rsidR="004C7266" w:rsidRPr="00A06EF8" w:rsidRDefault="004C7266" w:rsidP="00A330A8">
            <w:pPr>
              <w:spacing w:line="300" w:lineRule="atLeast"/>
            </w:pPr>
            <w:r w:rsidRPr="00A06EF8">
              <w:t>Συνοπτική περιγραφή</w:t>
            </w:r>
          </w:p>
        </w:tc>
      </w:tr>
      <w:tr w:rsidR="004C7266" w:rsidRPr="00091C55" w:rsidTr="008D529D">
        <w:tc>
          <w:tcPr>
            <w:tcW w:w="8364" w:type="dxa"/>
            <w:gridSpan w:val="3"/>
          </w:tcPr>
          <w:p w:rsidR="004C7266" w:rsidRDefault="004C7266" w:rsidP="00604954">
            <w:pPr>
              <w:spacing w:line="300" w:lineRule="atLeast"/>
              <w:jc w:val="both"/>
              <w:rPr>
                <w:rFonts w:cs="Arial"/>
                <w:color w:val="000000"/>
                <w:lang w:val="el-GR"/>
              </w:rPr>
            </w:pPr>
            <w:r w:rsidRPr="00A06EF8">
              <w:rPr>
                <w:rFonts w:cs="Arial"/>
                <w:color w:val="000000"/>
                <w:lang w:val="el-GR"/>
              </w:rPr>
              <w:t xml:space="preserve">Η εναρμόνιση της εθνικής νομοθεσίας με την Οδηγία 91/271/ΕΟΚ (όπως τροποποιήθηκε και ισχύει) έγινε με τις: • ΚΥΑ οικ. 5673/400/1997 «Μέτρα και όροι για την επεξεργασία αστικών λυμάτων» • ΚΥΑ 19661/1982/99 «Τροποποίηση της 5673/400/97 κοινής υπουργικής απόφασης «Μέτρα και όροι για την επεξεργασία αστικών λυμάτων» (Β/192) - Κατάλογος ευαίσθητων περιοχών για τη διάθεση αστικών λυμάτων σύμφωνα με το άρθ. 5 (παρ. 1) της απόφασης αυτής» • ΚΥΑ 48392/939/02, «Συμπλήρωση της 19661/1982/99 κοινής υπουργικής απόφασης «τροποποίηση της 5673/400/97 κοινής υπουργικής απόφασης…κ.λπ.» </w:t>
            </w:r>
          </w:p>
          <w:p w:rsidR="004C7266" w:rsidRPr="00F00C98" w:rsidRDefault="004C7266" w:rsidP="00604954">
            <w:pPr>
              <w:spacing w:line="300" w:lineRule="atLeast"/>
              <w:jc w:val="both"/>
              <w:rPr>
                <w:rFonts w:cs="Arial"/>
                <w:color w:val="000000"/>
                <w:lang w:val="el-GR"/>
              </w:rPr>
            </w:pPr>
            <w:r w:rsidRPr="00A06EF8">
              <w:rPr>
                <w:lang w:val="el-GR"/>
              </w:rPr>
              <w:t>Στο πλαίσιο των απαιτήσεων της Οδηγίας 91/271/ΕΟΚ περί αστικών λυμάτων και για την άμεση παρακολούθηση της πορείας εφαρμογής της στην Ελλάδα, ολοκληρώθηκε και λειτουργεί η Εθνική Βάση Δεδομένων των Εγκαταστάσεων Επεξεργασίας Λυμάτων. Η καταχώρηση όλων των στοιχείων και λειτουργικών δεδομένων των Εγκαταστάσεων Επεξεργασίας Λυμάτων πραγματοποιείται μέσω διαδικτύου απευθείας από τους αρμόδιους φορείς λειτουργίας τους. Η καταχώρηση των δεδομένων έχει ήδη ξεκινήσει και τα στοιχεία είναι διαθέσιμα για την άμεση</w:t>
            </w:r>
            <w:r>
              <w:rPr>
                <w:lang w:val="el-GR"/>
              </w:rPr>
              <w:t xml:space="preserve"> πληροφόρηση φορέων και πολιτών.</w:t>
            </w:r>
          </w:p>
        </w:tc>
      </w:tr>
      <w:tr w:rsidR="004C7266" w:rsidRPr="00091C55" w:rsidTr="008D529D">
        <w:tc>
          <w:tcPr>
            <w:tcW w:w="8364" w:type="dxa"/>
            <w:gridSpan w:val="3"/>
            <w:shd w:val="clear" w:color="auto" w:fill="F2F2F2"/>
          </w:tcPr>
          <w:p w:rsidR="004C7266" w:rsidRPr="00A06EF8" w:rsidRDefault="004C7266" w:rsidP="00A330A8">
            <w:pPr>
              <w:spacing w:line="300" w:lineRule="atLeast"/>
              <w:rPr>
                <w:lang w:val="el-GR"/>
              </w:rPr>
            </w:pPr>
            <w:r w:rsidRPr="00A06EF8">
              <w:rPr>
                <w:lang w:val="el-GR"/>
              </w:rPr>
              <w:t xml:space="preserve">Εξειδίκευση εφαρμογής στο Υδατικό Διαμέρισμα </w:t>
            </w:r>
          </w:p>
        </w:tc>
      </w:tr>
      <w:tr w:rsidR="004C7266" w:rsidRPr="00091C55" w:rsidTr="008D529D">
        <w:tc>
          <w:tcPr>
            <w:tcW w:w="8364" w:type="dxa"/>
            <w:gridSpan w:val="3"/>
          </w:tcPr>
          <w:p w:rsidR="004C7266" w:rsidRPr="0015399E" w:rsidRDefault="004C7266" w:rsidP="0015399E">
            <w:pPr>
              <w:spacing w:line="300" w:lineRule="atLeast"/>
              <w:jc w:val="both"/>
              <w:rPr>
                <w:lang w:val="el-GR"/>
              </w:rPr>
            </w:pPr>
            <w:r w:rsidRPr="0015399E">
              <w:rPr>
                <w:lang w:val="el-GR"/>
              </w:rPr>
              <w:t>Στο Υδατικό Διαμέρισμα Δυτικής Μακεδονίας (ΥΔ 09) υπάρχουν τρεις (3) οικισμοί Α’ προτεραιότητας, 7 οικισμοί Β΄προτεραιότητας και είκοσι τέσσερις (24) οικισμοί Γ΄προτεραιότητας. Από τους οικισμούς Α΄&amp; Β΄ προτεραιότητας όλοι εξυπηρετούνται από Εγκατάσταση Επεξεργασίας Λυμάτων (ΕΕΛ), ενώ από τους οικισμούς Γ’ προτεραιότητας εξυπηρετούνται με ΕΕΛ οι 6, ενώ έχουν ενταχθεί στο ΕΠΕΕΡΑΑ έργα για την εξυπηρέτηση του υπολοίπου αυτών. Σημειώνεται ότι οι περισσότερες ΕΕΛ έχουν τη δυνατότητα να επεξεργάζονται και εκροές από μεμονωμένα συστήματα αποχέτευσης.</w:t>
            </w:r>
          </w:p>
          <w:p w:rsidR="004C7266" w:rsidRPr="0015399E" w:rsidRDefault="004C7266" w:rsidP="0015399E">
            <w:pPr>
              <w:spacing w:line="300" w:lineRule="atLeast"/>
              <w:jc w:val="both"/>
              <w:rPr>
                <w:lang w:val="el-GR"/>
              </w:rPr>
            </w:pPr>
            <w:r w:rsidRPr="0015399E">
              <w:rPr>
                <w:lang w:val="el-GR"/>
              </w:rPr>
              <w:t>Αναλυτικά, στο ΥΔ λειτουργούν 19 ΕΕΛ εκ των οποίων η μεγαλύτερη είναι η ΕΕΛ Κατερίνης που μπορεί να εξυπηρετήσει έως 130.000 ισοδύναμους κατοίκους (ι.κ.). Οι υπόλοιπες εξυπηρετούν οικισμούς με εύρος από 2.000 έως και 70.000 ι.κ.. Από αυτές, οι μεγαλύτερες είναι οι ΕΕΛ Βέροιας, Κοζάνης, Καστοριάς και Πτολεμαΐδας. Αξίζει να σημειωθεί ότι η ΕΕΛ Λιτόχωρου εξυπηρετεί τους οικισμούς του Λιτόχωρου, Λεπτοκαρυάς, Σκοτίνας, Παντελεήμονα, Νέων Πόρων, και βρίσκεται στα όρια των ΥΔ 08 και 09. Η διάθεση των επεξεργασμένων λυμάτων του γίνεται σε θαλάσσιο αποδέκτη του ΥΔ 08 (Θεσσαλίας).</w:t>
            </w:r>
          </w:p>
          <w:p w:rsidR="004C7266" w:rsidRPr="0015399E" w:rsidRDefault="004C7266" w:rsidP="0015399E">
            <w:pPr>
              <w:spacing w:line="300" w:lineRule="atLeast"/>
              <w:jc w:val="both"/>
              <w:rPr>
                <w:lang w:val="el-GR"/>
              </w:rPr>
            </w:pPr>
            <w:r w:rsidRPr="0015399E">
              <w:rPr>
                <w:lang w:val="el-GR"/>
              </w:rPr>
              <w:t>Όσον αφορά στο βαθμό επεξεργασίας, το σύνολο των εγκαταστάσεων διαθέτει κατ’ ελάχιστο δευτεροβάθμια επεξεργασία, ενώ σε δεκατρείς (13) γίνεται επιπλέον απομάκρυνση φωσφόρου και στις δέκα (10) απολύμανση - χλωρίωση. Σε σχέση με τον αποδέκτη, το σύνολο των ΕΕΛ του ΥΔ διαθέτουν τα επεξεργασμένα λύματα σε γλυκά νερά και ειδικότερα οι ΕΕΛ Κοζάνης, Γρεβενών, Φλώρινας και Αμύνταιου, σε ευαίσθητο αποδέκτη.</w:t>
            </w:r>
          </w:p>
          <w:p w:rsidR="004C7266" w:rsidRPr="0015399E" w:rsidRDefault="004C7266" w:rsidP="0015399E">
            <w:pPr>
              <w:spacing w:line="300" w:lineRule="atLeast"/>
              <w:jc w:val="both"/>
              <w:rPr>
                <w:lang w:val="el-GR"/>
              </w:rPr>
            </w:pPr>
            <w:r>
              <w:rPr>
                <w:lang w:val="el-GR"/>
              </w:rPr>
              <w:t xml:space="preserve">Ο ακόλουθος πίνακας </w:t>
            </w:r>
            <w:r w:rsidRPr="0015399E">
              <w:rPr>
                <w:lang w:val="el-GR"/>
              </w:rPr>
              <w:t xml:space="preserve">παρουσιάζει τις ΕΕΛ που έχουν ενταχθεί στο  Επιχειρησιακό Πρόγραμμα «Περιβάλλον - Αειφόρος Ανάπτυξη» για χρηματοδότηση στο ΥΔ. Επιπλέον, </w:t>
            </w:r>
            <w:r w:rsidRPr="0015399E">
              <w:rPr>
                <w:lang w:val="el-GR"/>
              </w:rPr>
              <w:lastRenderedPageBreak/>
              <w:t>αναφέρονται ενδεικτικά τα ενταγμένα για χρηματοδότηση έργα που αφορούν στην εξασφάλιση υποδομής διαχείρισης των αστικών λυμάτων μικρών οικισμών, με πληθυσμό μικρότερο των 2.000 ισοδύναμων κατοίκων στο ΥΔ 09 που αφορούν στην κατασκευή αποχετευτικού δικτύου και σύνδεση μικρών οικισμών της Π.Ε. Πιερίας με την ΕΕΛ Κατερίνης, και του οικισμού Μεσημέρι της Π.Ε. Πέλλας με την ΕΕΛ Έδεσσας, καθώς και στην κατασκευή του αποχετευτικού δικτύου και αγωγού μεταφοράς λυμάτων και της εγκατάστασης επεξεργασίας λυμάτων με τη μέθοδο των φυσικών συστημάτων / τεχνητός υγροβιότοπος με υδροχαρή φυτά του Δ.Δ. Λιβαδιού Δήμου Κολινδρού, Π.Ε. Πιερίας.</w:t>
            </w:r>
          </w:p>
          <w:p w:rsidR="004C7266" w:rsidRPr="00A06EF8" w:rsidRDefault="004C7266" w:rsidP="003069E6">
            <w:pPr>
              <w:pStyle w:val="Captionupper"/>
              <w:spacing w:before="0" w:after="0" w:line="300" w:lineRule="atLeast"/>
              <w:rPr>
                <w:szCs w:val="22"/>
              </w:rPr>
            </w:pPr>
            <w:bookmarkStart w:id="11" w:name="_Toc323307427"/>
            <w:bookmarkStart w:id="12" w:name="_Toc365559174"/>
            <w:r w:rsidRPr="00A06EF8">
              <w:rPr>
                <w:szCs w:val="22"/>
              </w:rPr>
              <w:t>Πίνακας ενταγμένων έργων</w:t>
            </w:r>
            <w:bookmarkEnd w:id="11"/>
            <w:bookmarkEnd w:id="12"/>
          </w:p>
          <w:tbl>
            <w:tblPr>
              <w:tblW w:w="4306" w:type="pct"/>
              <w:tblInd w:w="534" w:type="dxa"/>
              <w:tblBorders>
                <w:top w:val="single" w:sz="4" w:space="0" w:color="ACB9CA"/>
                <w:left w:val="single" w:sz="4" w:space="0" w:color="ACB9CA"/>
                <w:bottom w:val="single" w:sz="4" w:space="0" w:color="ACB9CA"/>
                <w:right w:val="single" w:sz="4" w:space="0" w:color="ACB9CA"/>
                <w:insideH w:val="single" w:sz="4" w:space="0" w:color="ACB9CA"/>
                <w:insideV w:val="single" w:sz="4" w:space="0" w:color="ACB9CA"/>
              </w:tblBorders>
              <w:tblLayout w:type="fixed"/>
              <w:tblLook w:val="00A0" w:firstRow="1" w:lastRow="0" w:firstColumn="1" w:lastColumn="0" w:noHBand="0" w:noVBand="0"/>
            </w:tblPr>
            <w:tblGrid>
              <w:gridCol w:w="1060"/>
              <w:gridCol w:w="1469"/>
              <w:gridCol w:w="1208"/>
              <w:gridCol w:w="1996"/>
              <w:gridCol w:w="1275"/>
            </w:tblGrid>
            <w:tr w:rsidR="004C7266" w:rsidRPr="00091C55" w:rsidTr="008D529D">
              <w:trPr>
                <w:trHeight w:val="460"/>
              </w:trPr>
              <w:tc>
                <w:tcPr>
                  <w:tcW w:w="756" w:type="pct"/>
                  <w:tcBorders>
                    <w:top w:val="single" w:sz="4" w:space="0" w:color="ACB9CA"/>
                    <w:left w:val="single" w:sz="4" w:space="0" w:color="ACB9CA"/>
                    <w:bottom w:val="single" w:sz="4" w:space="0" w:color="ACB9CA"/>
                    <w:right w:val="single" w:sz="4" w:space="0" w:color="ACB9CA"/>
                  </w:tcBorders>
                  <w:shd w:val="clear" w:color="auto" w:fill="538ED5"/>
                  <w:vAlign w:val="center"/>
                </w:tcPr>
                <w:p w:rsidR="004C7266" w:rsidRPr="003D7F5A" w:rsidRDefault="004C7266" w:rsidP="008D529D">
                  <w:pPr>
                    <w:keepNext/>
                    <w:spacing w:before="20" w:after="20" w:line="240" w:lineRule="auto"/>
                    <w:jc w:val="center"/>
                    <w:rPr>
                      <w:rFonts w:cs="Calibri"/>
                      <w:color w:val="FFFFFF"/>
                      <w:sz w:val="20"/>
                      <w:szCs w:val="20"/>
                      <w:lang w:val="el-GR"/>
                    </w:rPr>
                  </w:pPr>
                  <w:r w:rsidRPr="003D7F5A">
                    <w:rPr>
                      <w:color w:val="FFFFFF"/>
                      <w:sz w:val="20"/>
                      <w:szCs w:val="20"/>
                      <w:lang w:val="el-GR"/>
                    </w:rPr>
                    <w:t>ΠΕΡΙΦ</w:t>
                  </w:r>
                  <w:r>
                    <w:rPr>
                      <w:color w:val="FFFFFF"/>
                      <w:sz w:val="20"/>
                      <w:szCs w:val="20"/>
                      <w:lang w:val="el-GR"/>
                    </w:rPr>
                    <w:t>/</w:t>
                  </w:r>
                  <w:r w:rsidRPr="003D7F5A">
                    <w:rPr>
                      <w:color w:val="FFFFFF"/>
                      <w:sz w:val="20"/>
                      <w:szCs w:val="20"/>
                      <w:lang w:val="el-GR"/>
                    </w:rPr>
                    <w:t>ΚΗ ΕΝΟΤΗΤΑ</w:t>
                  </w:r>
                </w:p>
              </w:tc>
              <w:tc>
                <w:tcPr>
                  <w:tcW w:w="1048" w:type="pct"/>
                  <w:tcBorders>
                    <w:top w:val="single" w:sz="4" w:space="0" w:color="ACB9CA"/>
                    <w:left w:val="single" w:sz="4" w:space="0" w:color="ACB9CA"/>
                    <w:bottom w:val="single" w:sz="4" w:space="0" w:color="ACB9CA"/>
                    <w:right w:val="single" w:sz="4" w:space="0" w:color="ACB9CA"/>
                  </w:tcBorders>
                  <w:shd w:val="clear" w:color="auto" w:fill="538ED5"/>
                  <w:noWrap/>
                  <w:vAlign w:val="center"/>
                </w:tcPr>
                <w:p w:rsidR="004C7266" w:rsidRPr="003D7F5A" w:rsidRDefault="004C7266" w:rsidP="008D529D">
                  <w:pPr>
                    <w:keepNext/>
                    <w:spacing w:before="20" w:after="20" w:line="240" w:lineRule="auto"/>
                    <w:jc w:val="center"/>
                    <w:rPr>
                      <w:rFonts w:cs="Calibri"/>
                      <w:color w:val="FFFFFF"/>
                      <w:sz w:val="20"/>
                      <w:szCs w:val="20"/>
                      <w:lang w:val="el-GR"/>
                    </w:rPr>
                  </w:pPr>
                  <w:r w:rsidRPr="003D7F5A">
                    <w:rPr>
                      <w:color w:val="FFFFFF"/>
                      <w:sz w:val="20"/>
                      <w:szCs w:val="20"/>
                      <w:lang w:val="el-GR"/>
                    </w:rPr>
                    <w:t>ΔΗΜΟΣ</w:t>
                  </w:r>
                </w:p>
              </w:tc>
              <w:tc>
                <w:tcPr>
                  <w:tcW w:w="862" w:type="pct"/>
                  <w:tcBorders>
                    <w:top w:val="single" w:sz="4" w:space="0" w:color="ACB9CA"/>
                    <w:left w:val="single" w:sz="4" w:space="0" w:color="ACB9CA"/>
                    <w:bottom w:val="single" w:sz="4" w:space="0" w:color="ACB9CA"/>
                    <w:right w:val="single" w:sz="4" w:space="0" w:color="ACB9CA"/>
                  </w:tcBorders>
                  <w:shd w:val="clear" w:color="auto" w:fill="538ED5"/>
                  <w:vAlign w:val="center"/>
                </w:tcPr>
                <w:p w:rsidR="004C7266" w:rsidRPr="003D7F5A" w:rsidRDefault="004C7266" w:rsidP="008D529D">
                  <w:pPr>
                    <w:keepNext/>
                    <w:spacing w:before="20" w:after="20" w:line="240" w:lineRule="auto"/>
                    <w:jc w:val="center"/>
                    <w:rPr>
                      <w:rFonts w:cs="Calibri"/>
                      <w:color w:val="FFFFFF"/>
                      <w:sz w:val="20"/>
                      <w:szCs w:val="20"/>
                      <w:lang w:val="el-GR"/>
                    </w:rPr>
                  </w:pPr>
                  <w:r w:rsidRPr="003D7F5A">
                    <w:rPr>
                      <w:color w:val="FFFFFF"/>
                      <w:sz w:val="20"/>
                      <w:szCs w:val="20"/>
                      <w:lang w:val="el-GR"/>
                    </w:rPr>
                    <w:t>ΔΗΜΟΤΙΚΗ ΕΝΟΤΗΤΑ</w:t>
                  </w:r>
                </w:p>
              </w:tc>
              <w:tc>
                <w:tcPr>
                  <w:tcW w:w="1424" w:type="pct"/>
                  <w:tcBorders>
                    <w:top w:val="single" w:sz="4" w:space="0" w:color="ACB9CA"/>
                    <w:left w:val="single" w:sz="4" w:space="0" w:color="ACB9CA"/>
                    <w:bottom w:val="single" w:sz="4" w:space="0" w:color="ACB9CA"/>
                    <w:right w:val="single" w:sz="4" w:space="0" w:color="ACB9CA"/>
                  </w:tcBorders>
                  <w:shd w:val="clear" w:color="auto" w:fill="538ED5"/>
                  <w:vAlign w:val="center"/>
                </w:tcPr>
                <w:p w:rsidR="004C7266" w:rsidRPr="003D7F5A" w:rsidRDefault="004C7266" w:rsidP="008D529D">
                  <w:pPr>
                    <w:keepNext/>
                    <w:spacing w:before="20" w:after="20" w:line="240" w:lineRule="auto"/>
                    <w:jc w:val="center"/>
                    <w:rPr>
                      <w:rFonts w:cs="Calibri"/>
                      <w:color w:val="FFFFFF"/>
                      <w:sz w:val="20"/>
                      <w:szCs w:val="20"/>
                      <w:lang w:val="el-GR"/>
                    </w:rPr>
                  </w:pPr>
                  <w:r w:rsidRPr="003D7F5A">
                    <w:rPr>
                      <w:color w:val="FFFFFF"/>
                      <w:sz w:val="20"/>
                      <w:szCs w:val="20"/>
                      <w:lang w:val="el-GR"/>
                    </w:rPr>
                    <w:t>ΕΝΤΑΓΜΕΝΗ ΕΕΛ</w:t>
                  </w:r>
                </w:p>
              </w:tc>
              <w:tc>
                <w:tcPr>
                  <w:tcW w:w="910" w:type="pct"/>
                  <w:tcBorders>
                    <w:top w:val="single" w:sz="4" w:space="0" w:color="ACB9CA"/>
                    <w:left w:val="single" w:sz="4" w:space="0" w:color="ACB9CA"/>
                    <w:bottom w:val="single" w:sz="4" w:space="0" w:color="ACB9CA"/>
                    <w:right w:val="single" w:sz="4" w:space="0" w:color="ACB9CA"/>
                  </w:tcBorders>
                  <w:shd w:val="clear" w:color="auto" w:fill="538ED5"/>
                  <w:noWrap/>
                  <w:vAlign w:val="center"/>
                </w:tcPr>
                <w:p w:rsidR="004C7266" w:rsidRPr="003D7F5A" w:rsidRDefault="004C7266" w:rsidP="008D529D">
                  <w:pPr>
                    <w:keepNext/>
                    <w:spacing w:before="20" w:after="20" w:line="240" w:lineRule="auto"/>
                    <w:jc w:val="center"/>
                    <w:rPr>
                      <w:rFonts w:cs="Calibri"/>
                      <w:color w:val="FFFFFF"/>
                      <w:sz w:val="20"/>
                      <w:szCs w:val="20"/>
                      <w:lang w:val="el-GR"/>
                    </w:rPr>
                  </w:pPr>
                  <w:r w:rsidRPr="003D7F5A">
                    <w:rPr>
                      <w:color w:val="FFFFFF"/>
                      <w:sz w:val="20"/>
                      <w:szCs w:val="20"/>
                      <w:lang w:val="el-GR"/>
                    </w:rPr>
                    <w:t>ΟΙΚΙΣΜΟΣ</w:t>
                  </w:r>
                </w:p>
              </w:tc>
            </w:tr>
            <w:tr w:rsidR="004C7266" w:rsidRPr="00091C55" w:rsidTr="008D529D">
              <w:trPr>
                <w:trHeight w:val="219"/>
              </w:trPr>
              <w:tc>
                <w:tcPr>
                  <w:tcW w:w="756" w:type="pct"/>
                  <w:vMerge w:val="restart"/>
                  <w:tcBorders>
                    <w:top w:val="single" w:sz="4" w:space="0" w:color="ACB9CA"/>
                    <w:left w:val="single" w:sz="4" w:space="0" w:color="ACB9CA"/>
                    <w:bottom w:val="single" w:sz="4" w:space="0" w:color="ACB9CA"/>
                    <w:right w:val="single" w:sz="4" w:space="0" w:color="ACB9CA"/>
                  </w:tcBorders>
                  <w:noWrap/>
                  <w:vAlign w:val="center"/>
                </w:tcPr>
                <w:p w:rsidR="004C7266" w:rsidRPr="003D7F5A" w:rsidRDefault="004C7266" w:rsidP="008D529D">
                  <w:pPr>
                    <w:keepNext/>
                    <w:spacing w:before="20" w:after="20" w:line="240" w:lineRule="auto"/>
                    <w:jc w:val="center"/>
                    <w:rPr>
                      <w:rFonts w:cs="Calibri"/>
                      <w:color w:val="000000"/>
                      <w:sz w:val="20"/>
                      <w:szCs w:val="20"/>
                      <w:lang w:val="el-GR"/>
                    </w:rPr>
                  </w:pPr>
                  <w:r w:rsidRPr="003D7F5A">
                    <w:rPr>
                      <w:color w:val="000000"/>
                      <w:sz w:val="20"/>
                      <w:szCs w:val="20"/>
                      <w:lang w:val="el-GR"/>
                    </w:rPr>
                    <w:t>ΚΟΖΑΝΗΣ</w:t>
                  </w:r>
                </w:p>
              </w:tc>
              <w:tc>
                <w:tcPr>
                  <w:tcW w:w="1048" w:type="pct"/>
                  <w:tcBorders>
                    <w:top w:val="single" w:sz="4" w:space="0" w:color="ACB9CA"/>
                    <w:left w:val="single" w:sz="4" w:space="0" w:color="ACB9CA"/>
                    <w:bottom w:val="single" w:sz="4" w:space="0" w:color="ACB9CA"/>
                    <w:right w:val="single" w:sz="4" w:space="0" w:color="ACB9CA"/>
                  </w:tcBorders>
                  <w:noWrap/>
                  <w:vAlign w:val="center"/>
                </w:tcPr>
                <w:p w:rsidR="004C7266" w:rsidRPr="003D7F5A" w:rsidRDefault="004C7266" w:rsidP="008D529D">
                  <w:pPr>
                    <w:keepNext/>
                    <w:spacing w:before="20" w:after="20" w:line="240" w:lineRule="auto"/>
                    <w:jc w:val="center"/>
                    <w:rPr>
                      <w:rFonts w:cs="Calibri"/>
                      <w:color w:val="000000"/>
                      <w:sz w:val="20"/>
                      <w:szCs w:val="20"/>
                      <w:lang w:val="el-GR"/>
                    </w:rPr>
                  </w:pPr>
                  <w:r w:rsidRPr="003D7F5A">
                    <w:rPr>
                      <w:color w:val="000000"/>
                      <w:sz w:val="20"/>
                      <w:szCs w:val="20"/>
                      <w:lang w:val="el-GR"/>
                    </w:rPr>
                    <w:t>ΑΣΚΙΟΥ</w:t>
                  </w:r>
                </w:p>
              </w:tc>
              <w:tc>
                <w:tcPr>
                  <w:tcW w:w="862" w:type="pct"/>
                  <w:tcBorders>
                    <w:top w:val="single" w:sz="4" w:space="0" w:color="ACB9CA"/>
                    <w:left w:val="single" w:sz="4" w:space="0" w:color="ACB9CA"/>
                    <w:bottom w:val="single" w:sz="4" w:space="0" w:color="ACB9CA"/>
                    <w:right w:val="single" w:sz="4" w:space="0" w:color="ACB9CA"/>
                  </w:tcBorders>
                  <w:noWrap/>
                  <w:vAlign w:val="center"/>
                </w:tcPr>
                <w:p w:rsidR="004C7266" w:rsidRPr="003D7F5A" w:rsidRDefault="004C7266" w:rsidP="008D529D">
                  <w:pPr>
                    <w:keepNext/>
                    <w:spacing w:before="20" w:after="20" w:line="240" w:lineRule="auto"/>
                    <w:jc w:val="center"/>
                    <w:rPr>
                      <w:rFonts w:cs="Calibri"/>
                      <w:color w:val="000000"/>
                      <w:sz w:val="20"/>
                      <w:szCs w:val="20"/>
                      <w:lang w:val="el-GR"/>
                    </w:rPr>
                  </w:pPr>
                  <w:r w:rsidRPr="003D7F5A">
                    <w:rPr>
                      <w:color w:val="000000"/>
                      <w:sz w:val="20"/>
                      <w:szCs w:val="20"/>
                      <w:lang w:val="el-GR"/>
                    </w:rPr>
                    <w:t>ΑΣΚΙΟΥ</w:t>
                  </w:r>
                </w:p>
              </w:tc>
              <w:tc>
                <w:tcPr>
                  <w:tcW w:w="1424" w:type="pct"/>
                  <w:tcBorders>
                    <w:top w:val="single" w:sz="4" w:space="0" w:color="ACB9CA"/>
                    <w:left w:val="single" w:sz="4" w:space="0" w:color="ACB9CA"/>
                    <w:bottom w:val="single" w:sz="4" w:space="0" w:color="ACB9CA"/>
                    <w:right w:val="single" w:sz="4" w:space="0" w:color="ACB9CA"/>
                  </w:tcBorders>
                  <w:noWrap/>
                  <w:vAlign w:val="center"/>
                </w:tcPr>
                <w:p w:rsidR="004C7266" w:rsidRPr="003D7F5A" w:rsidRDefault="004C7266" w:rsidP="008D529D">
                  <w:pPr>
                    <w:keepNext/>
                    <w:spacing w:before="20" w:after="20" w:line="240" w:lineRule="auto"/>
                    <w:jc w:val="center"/>
                    <w:rPr>
                      <w:rFonts w:cs="Calibri"/>
                      <w:color w:val="000000"/>
                      <w:sz w:val="20"/>
                      <w:szCs w:val="20"/>
                      <w:lang w:val="el-GR"/>
                    </w:rPr>
                  </w:pPr>
                  <w:r w:rsidRPr="003D7F5A">
                    <w:rPr>
                      <w:color w:val="000000"/>
                      <w:sz w:val="20"/>
                      <w:szCs w:val="20"/>
                      <w:lang w:val="el-GR"/>
                    </w:rPr>
                    <w:t>ΑΣΚΙΟΥ</w:t>
                  </w:r>
                </w:p>
              </w:tc>
              <w:tc>
                <w:tcPr>
                  <w:tcW w:w="910" w:type="pct"/>
                  <w:tcBorders>
                    <w:top w:val="single" w:sz="4" w:space="0" w:color="ACB9CA"/>
                    <w:left w:val="single" w:sz="4" w:space="0" w:color="ACB9CA"/>
                    <w:bottom w:val="single" w:sz="4" w:space="0" w:color="ACB9CA"/>
                    <w:right w:val="single" w:sz="4" w:space="0" w:color="ACB9CA"/>
                  </w:tcBorders>
                  <w:noWrap/>
                  <w:vAlign w:val="center"/>
                </w:tcPr>
                <w:p w:rsidR="004C7266" w:rsidRPr="003D7F5A" w:rsidRDefault="004C7266" w:rsidP="008D529D">
                  <w:pPr>
                    <w:keepNext/>
                    <w:spacing w:before="20" w:after="20" w:line="240" w:lineRule="auto"/>
                    <w:jc w:val="center"/>
                    <w:rPr>
                      <w:rFonts w:cs="Calibri"/>
                      <w:color w:val="000000"/>
                      <w:sz w:val="20"/>
                      <w:szCs w:val="20"/>
                      <w:lang w:val="el-GR"/>
                    </w:rPr>
                  </w:pPr>
                  <w:r w:rsidRPr="003D7F5A">
                    <w:rPr>
                      <w:color w:val="000000"/>
                      <w:sz w:val="20"/>
                      <w:szCs w:val="20"/>
                      <w:lang w:val="el-GR"/>
                    </w:rPr>
                    <w:t>ΓΑΛΑΤΙΝΗ</w:t>
                  </w:r>
                </w:p>
              </w:tc>
            </w:tr>
            <w:tr w:rsidR="004C7266" w:rsidRPr="00091C55" w:rsidTr="008D529D">
              <w:trPr>
                <w:trHeight w:val="219"/>
              </w:trPr>
              <w:tc>
                <w:tcPr>
                  <w:tcW w:w="756" w:type="pct"/>
                  <w:vMerge/>
                  <w:tcBorders>
                    <w:top w:val="single" w:sz="4" w:space="0" w:color="ACB9CA"/>
                    <w:left w:val="single" w:sz="4" w:space="0" w:color="ACB9CA"/>
                    <w:bottom w:val="single" w:sz="4" w:space="0" w:color="ACB9CA"/>
                    <w:right w:val="single" w:sz="4" w:space="0" w:color="ACB9CA"/>
                  </w:tcBorders>
                  <w:vAlign w:val="center"/>
                </w:tcPr>
                <w:p w:rsidR="004C7266" w:rsidRPr="003D7F5A" w:rsidRDefault="004C7266" w:rsidP="008D529D">
                  <w:pPr>
                    <w:keepNext/>
                    <w:spacing w:before="20" w:after="20" w:line="240" w:lineRule="auto"/>
                    <w:rPr>
                      <w:rFonts w:cs="Calibri"/>
                      <w:color w:val="000000"/>
                      <w:sz w:val="20"/>
                      <w:szCs w:val="20"/>
                      <w:lang w:val="el-GR"/>
                    </w:rPr>
                  </w:pPr>
                </w:p>
              </w:tc>
              <w:tc>
                <w:tcPr>
                  <w:tcW w:w="1048" w:type="pct"/>
                  <w:tcBorders>
                    <w:top w:val="single" w:sz="4" w:space="0" w:color="ACB9CA"/>
                    <w:left w:val="single" w:sz="4" w:space="0" w:color="ACB9CA"/>
                    <w:bottom w:val="single" w:sz="4" w:space="0" w:color="ACB9CA"/>
                    <w:right w:val="single" w:sz="4" w:space="0" w:color="ACB9CA"/>
                  </w:tcBorders>
                  <w:noWrap/>
                  <w:vAlign w:val="center"/>
                </w:tcPr>
                <w:p w:rsidR="004C7266" w:rsidRPr="003D7F5A" w:rsidRDefault="004C7266" w:rsidP="008D529D">
                  <w:pPr>
                    <w:keepNext/>
                    <w:spacing w:before="20" w:after="20" w:line="240" w:lineRule="auto"/>
                    <w:jc w:val="center"/>
                    <w:rPr>
                      <w:rFonts w:cs="Calibri"/>
                      <w:color w:val="000000"/>
                      <w:sz w:val="20"/>
                      <w:szCs w:val="20"/>
                      <w:lang w:val="el-GR"/>
                    </w:rPr>
                  </w:pPr>
                  <w:r w:rsidRPr="003D7F5A">
                    <w:rPr>
                      <w:color w:val="000000"/>
                      <w:sz w:val="20"/>
                      <w:szCs w:val="20"/>
                      <w:lang w:val="el-GR"/>
                    </w:rPr>
                    <w:t>ΣΙΑΤΙΣΤΑΣ</w:t>
                  </w:r>
                </w:p>
              </w:tc>
              <w:tc>
                <w:tcPr>
                  <w:tcW w:w="862" w:type="pct"/>
                  <w:tcBorders>
                    <w:top w:val="single" w:sz="4" w:space="0" w:color="ACB9CA"/>
                    <w:left w:val="single" w:sz="4" w:space="0" w:color="ACB9CA"/>
                    <w:bottom w:val="single" w:sz="4" w:space="0" w:color="ACB9CA"/>
                    <w:right w:val="single" w:sz="4" w:space="0" w:color="ACB9CA"/>
                  </w:tcBorders>
                  <w:noWrap/>
                  <w:vAlign w:val="center"/>
                </w:tcPr>
                <w:p w:rsidR="004C7266" w:rsidRPr="003D7F5A" w:rsidRDefault="004C7266" w:rsidP="008D529D">
                  <w:pPr>
                    <w:keepNext/>
                    <w:spacing w:before="20" w:after="20" w:line="240" w:lineRule="auto"/>
                    <w:jc w:val="center"/>
                    <w:rPr>
                      <w:rFonts w:cs="Calibri"/>
                      <w:color w:val="000000"/>
                      <w:sz w:val="20"/>
                      <w:szCs w:val="20"/>
                      <w:lang w:val="el-GR"/>
                    </w:rPr>
                  </w:pPr>
                  <w:r w:rsidRPr="003D7F5A">
                    <w:rPr>
                      <w:color w:val="000000"/>
                      <w:sz w:val="20"/>
                      <w:szCs w:val="20"/>
                      <w:lang w:val="el-GR"/>
                    </w:rPr>
                    <w:t>ΣΙΑΤΙΣΤΑΣ</w:t>
                  </w:r>
                </w:p>
              </w:tc>
              <w:tc>
                <w:tcPr>
                  <w:tcW w:w="1424" w:type="pct"/>
                  <w:tcBorders>
                    <w:top w:val="single" w:sz="4" w:space="0" w:color="ACB9CA"/>
                    <w:left w:val="single" w:sz="4" w:space="0" w:color="ACB9CA"/>
                    <w:bottom w:val="single" w:sz="4" w:space="0" w:color="ACB9CA"/>
                    <w:right w:val="single" w:sz="4" w:space="0" w:color="ACB9CA"/>
                  </w:tcBorders>
                  <w:noWrap/>
                  <w:vAlign w:val="center"/>
                </w:tcPr>
                <w:p w:rsidR="004C7266" w:rsidRPr="003D7F5A" w:rsidRDefault="004C7266" w:rsidP="008D529D">
                  <w:pPr>
                    <w:keepNext/>
                    <w:spacing w:before="20" w:after="20" w:line="240" w:lineRule="auto"/>
                    <w:jc w:val="center"/>
                    <w:rPr>
                      <w:rFonts w:cs="Calibri"/>
                      <w:color w:val="000000"/>
                      <w:sz w:val="20"/>
                      <w:szCs w:val="20"/>
                      <w:lang w:val="el-GR"/>
                    </w:rPr>
                  </w:pPr>
                  <w:r w:rsidRPr="003D7F5A">
                    <w:rPr>
                      <w:color w:val="000000"/>
                      <w:sz w:val="20"/>
                      <w:szCs w:val="20"/>
                      <w:lang w:val="el-GR"/>
                    </w:rPr>
                    <w:t>ΣΙΑΤΙΣΤΑΣ</w:t>
                  </w:r>
                </w:p>
              </w:tc>
              <w:tc>
                <w:tcPr>
                  <w:tcW w:w="910" w:type="pct"/>
                  <w:tcBorders>
                    <w:top w:val="single" w:sz="4" w:space="0" w:color="ACB9CA"/>
                    <w:left w:val="single" w:sz="4" w:space="0" w:color="ACB9CA"/>
                    <w:bottom w:val="single" w:sz="4" w:space="0" w:color="ACB9CA"/>
                    <w:right w:val="single" w:sz="4" w:space="0" w:color="ACB9CA"/>
                  </w:tcBorders>
                  <w:noWrap/>
                  <w:vAlign w:val="center"/>
                </w:tcPr>
                <w:p w:rsidR="004C7266" w:rsidRPr="003D7F5A" w:rsidRDefault="004C7266" w:rsidP="008D529D">
                  <w:pPr>
                    <w:keepNext/>
                    <w:spacing w:before="20" w:after="20" w:line="240" w:lineRule="auto"/>
                    <w:jc w:val="center"/>
                    <w:rPr>
                      <w:rFonts w:cs="Calibri"/>
                      <w:color w:val="000000"/>
                      <w:sz w:val="20"/>
                      <w:szCs w:val="20"/>
                      <w:lang w:val="el-GR"/>
                    </w:rPr>
                  </w:pPr>
                  <w:r w:rsidRPr="003D7F5A">
                    <w:rPr>
                      <w:color w:val="000000"/>
                      <w:sz w:val="20"/>
                      <w:szCs w:val="20"/>
                      <w:lang w:val="el-GR"/>
                    </w:rPr>
                    <w:t>ΣΙΑΤΙΣΤΑ</w:t>
                  </w:r>
                </w:p>
              </w:tc>
            </w:tr>
            <w:tr w:rsidR="004C7266" w:rsidRPr="00091C55" w:rsidTr="008D529D">
              <w:trPr>
                <w:trHeight w:val="219"/>
              </w:trPr>
              <w:tc>
                <w:tcPr>
                  <w:tcW w:w="756" w:type="pct"/>
                  <w:vMerge/>
                  <w:tcBorders>
                    <w:top w:val="single" w:sz="4" w:space="0" w:color="ACB9CA"/>
                    <w:left w:val="single" w:sz="4" w:space="0" w:color="ACB9CA"/>
                    <w:bottom w:val="single" w:sz="4" w:space="0" w:color="ACB9CA"/>
                    <w:right w:val="single" w:sz="4" w:space="0" w:color="ACB9CA"/>
                  </w:tcBorders>
                  <w:vAlign w:val="center"/>
                </w:tcPr>
                <w:p w:rsidR="004C7266" w:rsidRPr="003D7F5A" w:rsidRDefault="004C7266" w:rsidP="008D529D">
                  <w:pPr>
                    <w:keepNext/>
                    <w:spacing w:before="20" w:after="20" w:line="240" w:lineRule="auto"/>
                    <w:rPr>
                      <w:rFonts w:cs="Calibri"/>
                      <w:color w:val="000000"/>
                      <w:sz w:val="20"/>
                      <w:szCs w:val="20"/>
                      <w:lang w:val="el-GR"/>
                    </w:rPr>
                  </w:pPr>
                </w:p>
              </w:tc>
              <w:tc>
                <w:tcPr>
                  <w:tcW w:w="1048" w:type="pct"/>
                  <w:tcBorders>
                    <w:top w:val="single" w:sz="4" w:space="0" w:color="ACB9CA"/>
                    <w:left w:val="single" w:sz="4" w:space="0" w:color="ACB9CA"/>
                    <w:bottom w:val="single" w:sz="4" w:space="0" w:color="ACB9CA"/>
                    <w:right w:val="single" w:sz="4" w:space="0" w:color="ACB9CA"/>
                  </w:tcBorders>
                  <w:noWrap/>
                  <w:vAlign w:val="center"/>
                </w:tcPr>
                <w:p w:rsidR="004C7266" w:rsidRPr="003D7F5A" w:rsidRDefault="004C7266" w:rsidP="008D529D">
                  <w:pPr>
                    <w:keepNext/>
                    <w:spacing w:before="20" w:after="20" w:line="240" w:lineRule="auto"/>
                    <w:jc w:val="center"/>
                    <w:rPr>
                      <w:rFonts w:cs="Calibri"/>
                      <w:color w:val="000000"/>
                      <w:sz w:val="20"/>
                      <w:szCs w:val="20"/>
                      <w:lang w:val="el-GR"/>
                    </w:rPr>
                  </w:pPr>
                  <w:r w:rsidRPr="00D71B9B">
                    <w:rPr>
                      <w:color w:val="000000"/>
                      <w:sz w:val="20"/>
                      <w:szCs w:val="20"/>
                    </w:rPr>
                    <w:t>B</w:t>
                  </w:r>
                  <w:r w:rsidRPr="003D7F5A">
                    <w:rPr>
                      <w:color w:val="000000"/>
                      <w:sz w:val="20"/>
                      <w:szCs w:val="20"/>
                      <w:lang w:val="el-GR"/>
                    </w:rPr>
                    <w:t>ΕΛΒΕΝΤΟΥ</w:t>
                  </w:r>
                </w:p>
              </w:tc>
              <w:tc>
                <w:tcPr>
                  <w:tcW w:w="862" w:type="pct"/>
                  <w:tcBorders>
                    <w:top w:val="single" w:sz="4" w:space="0" w:color="ACB9CA"/>
                    <w:left w:val="single" w:sz="4" w:space="0" w:color="ACB9CA"/>
                    <w:bottom w:val="single" w:sz="4" w:space="0" w:color="ACB9CA"/>
                    <w:right w:val="single" w:sz="4" w:space="0" w:color="ACB9CA"/>
                  </w:tcBorders>
                  <w:noWrap/>
                  <w:vAlign w:val="center"/>
                </w:tcPr>
                <w:p w:rsidR="004C7266" w:rsidRPr="003D7F5A" w:rsidRDefault="004C7266" w:rsidP="008D529D">
                  <w:pPr>
                    <w:keepNext/>
                    <w:spacing w:before="20" w:after="20" w:line="240" w:lineRule="auto"/>
                    <w:jc w:val="center"/>
                    <w:rPr>
                      <w:rFonts w:cs="Calibri"/>
                      <w:color w:val="000000"/>
                      <w:sz w:val="20"/>
                      <w:szCs w:val="20"/>
                      <w:lang w:val="el-GR"/>
                    </w:rPr>
                  </w:pPr>
                  <w:r w:rsidRPr="00D71B9B">
                    <w:rPr>
                      <w:color w:val="000000"/>
                      <w:sz w:val="20"/>
                      <w:szCs w:val="20"/>
                    </w:rPr>
                    <w:t>B</w:t>
                  </w:r>
                  <w:r w:rsidRPr="003D7F5A">
                    <w:rPr>
                      <w:color w:val="000000"/>
                      <w:sz w:val="20"/>
                      <w:szCs w:val="20"/>
                      <w:lang w:val="el-GR"/>
                    </w:rPr>
                    <w:t>ΕΛΒΕΝΤΟΥ</w:t>
                  </w:r>
                </w:p>
              </w:tc>
              <w:tc>
                <w:tcPr>
                  <w:tcW w:w="1424" w:type="pct"/>
                  <w:tcBorders>
                    <w:top w:val="single" w:sz="4" w:space="0" w:color="ACB9CA"/>
                    <w:left w:val="single" w:sz="4" w:space="0" w:color="ACB9CA"/>
                    <w:bottom w:val="single" w:sz="4" w:space="0" w:color="ACB9CA"/>
                    <w:right w:val="single" w:sz="4" w:space="0" w:color="ACB9CA"/>
                  </w:tcBorders>
                  <w:noWrap/>
                  <w:vAlign w:val="center"/>
                </w:tcPr>
                <w:p w:rsidR="004C7266" w:rsidRPr="003D7F5A" w:rsidRDefault="004C7266" w:rsidP="008D529D">
                  <w:pPr>
                    <w:keepNext/>
                    <w:spacing w:before="20" w:after="20" w:line="240" w:lineRule="auto"/>
                    <w:jc w:val="center"/>
                    <w:rPr>
                      <w:rFonts w:cs="Calibri"/>
                      <w:color w:val="000000"/>
                      <w:sz w:val="20"/>
                      <w:szCs w:val="20"/>
                      <w:lang w:val="el-GR"/>
                    </w:rPr>
                  </w:pPr>
                  <w:r w:rsidRPr="00D71B9B">
                    <w:rPr>
                      <w:color w:val="000000"/>
                      <w:sz w:val="20"/>
                      <w:szCs w:val="20"/>
                    </w:rPr>
                    <w:t>B</w:t>
                  </w:r>
                  <w:r w:rsidRPr="003D7F5A">
                    <w:rPr>
                      <w:color w:val="000000"/>
                      <w:sz w:val="20"/>
                      <w:szCs w:val="20"/>
                      <w:lang w:val="el-GR"/>
                    </w:rPr>
                    <w:t>ΕΛΒΕΝΤΟΥ</w:t>
                  </w:r>
                </w:p>
              </w:tc>
              <w:tc>
                <w:tcPr>
                  <w:tcW w:w="910" w:type="pct"/>
                  <w:tcBorders>
                    <w:top w:val="single" w:sz="4" w:space="0" w:color="ACB9CA"/>
                    <w:left w:val="single" w:sz="4" w:space="0" w:color="ACB9CA"/>
                    <w:bottom w:val="single" w:sz="4" w:space="0" w:color="ACB9CA"/>
                    <w:right w:val="single" w:sz="4" w:space="0" w:color="ACB9CA"/>
                  </w:tcBorders>
                  <w:noWrap/>
                  <w:vAlign w:val="center"/>
                </w:tcPr>
                <w:p w:rsidR="004C7266" w:rsidRPr="003D7F5A" w:rsidRDefault="004C7266" w:rsidP="008D529D">
                  <w:pPr>
                    <w:keepNext/>
                    <w:spacing w:before="20" w:after="20" w:line="240" w:lineRule="auto"/>
                    <w:jc w:val="center"/>
                    <w:rPr>
                      <w:rFonts w:cs="Calibri"/>
                      <w:color w:val="000000"/>
                      <w:sz w:val="20"/>
                      <w:szCs w:val="20"/>
                      <w:lang w:val="el-GR"/>
                    </w:rPr>
                  </w:pPr>
                  <w:r w:rsidRPr="003D7F5A">
                    <w:rPr>
                      <w:color w:val="000000"/>
                      <w:sz w:val="20"/>
                      <w:szCs w:val="20"/>
                      <w:lang w:val="el-GR"/>
                    </w:rPr>
                    <w:t>ΒΕΛΒΕΝΤΟΣ</w:t>
                  </w:r>
                </w:p>
              </w:tc>
            </w:tr>
            <w:tr w:rsidR="004C7266" w:rsidRPr="00091C55" w:rsidTr="008D529D">
              <w:trPr>
                <w:trHeight w:val="219"/>
              </w:trPr>
              <w:tc>
                <w:tcPr>
                  <w:tcW w:w="756" w:type="pct"/>
                  <w:vMerge/>
                  <w:tcBorders>
                    <w:top w:val="single" w:sz="4" w:space="0" w:color="ACB9CA"/>
                    <w:left w:val="single" w:sz="4" w:space="0" w:color="ACB9CA"/>
                    <w:bottom w:val="single" w:sz="4" w:space="0" w:color="ACB9CA"/>
                    <w:right w:val="single" w:sz="4" w:space="0" w:color="ACB9CA"/>
                  </w:tcBorders>
                  <w:vAlign w:val="center"/>
                </w:tcPr>
                <w:p w:rsidR="004C7266" w:rsidRPr="003D7F5A" w:rsidRDefault="004C7266" w:rsidP="008D529D">
                  <w:pPr>
                    <w:keepNext/>
                    <w:spacing w:before="20" w:after="20" w:line="240" w:lineRule="auto"/>
                    <w:rPr>
                      <w:rFonts w:cs="Calibri"/>
                      <w:color w:val="000000"/>
                      <w:sz w:val="20"/>
                      <w:szCs w:val="20"/>
                      <w:lang w:val="el-GR"/>
                    </w:rPr>
                  </w:pPr>
                </w:p>
              </w:tc>
              <w:tc>
                <w:tcPr>
                  <w:tcW w:w="1048" w:type="pct"/>
                  <w:tcBorders>
                    <w:top w:val="single" w:sz="4" w:space="0" w:color="ACB9CA"/>
                    <w:left w:val="single" w:sz="4" w:space="0" w:color="ACB9CA"/>
                    <w:bottom w:val="single" w:sz="4" w:space="0" w:color="ACB9CA"/>
                    <w:right w:val="single" w:sz="4" w:space="0" w:color="ACB9CA"/>
                  </w:tcBorders>
                  <w:noWrap/>
                  <w:vAlign w:val="center"/>
                </w:tcPr>
                <w:p w:rsidR="004C7266" w:rsidRPr="003D7F5A" w:rsidRDefault="004C7266" w:rsidP="008D529D">
                  <w:pPr>
                    <w:keepNext/>
                    <w:spacing w:before="20" w:after="20" w:line="240" w:lineRule="auto"/>
                    <w:jc w:val="center"/>
                    <w:rPr>
                      <w:rFonts w:cs="Calibri"/>
                      <w:color w:val="000000"/>
                      <w:sz w:val="20"/>
                      <w:szCs w:val="20"/>
                      <w:lang w:val="el-GR"/>
                    </w:rPr>
                  </w:pPr>
                  <w:r w:rsidRPr="003D7F5A">
                    <w:rPr>
                      <w:color w:val="000000"/>
                      <w:sz w:val="20"/>
                      <w:szCs w:val="20"/>
                      <w:lang w:val="el-GR"/>
                    </w:rPr>
                    <w:t xml:space="preserve">ΣΕΡΒΙΩΝ </w:t>
                  </w:r>
                </w:p>
              </w:tc>
              <w:tc>
                <w:tcPr>
                  <w:tcW w:w="862" w:type="pct"/>
                  <w:tcBorders>
                    <w:top w:val="single" w:sz="4" w:space="0" w:color="ACB9CA"/>
                    <w:left w:val="single" w:sz="4" w:space="0" w:color="ACB9CA"/>
                    <w:bottom w:val="single" w:sz="4" w:space="0" w:color="ACB9CA"/>
                    <w:right w:val="single" w:sz="4" w:space="0" w:color="ACB9CA"/>
                  </w:tcBorders>
                  <w:noWrap/>
                  <w:vAlign w:val="center"/>
                </w:tcPr>
                <w:p w:rsidR="004C7266" w:rsidRPr="003D7F5A" w:rsidRDefault="004C7266" w:rsidP="008D529D">
                  <w:pPr>
                    <w:keepNext/>
                    <w:spacing w:before="20" w:after="20" w:line="240" w:lineRule="auto"/>
                    <w:jc w:val="center"/>
                    <w:rPr>
                      <w:rFonts w:cs="Calibri"/>
                      <w:color w:val="000000"/>
                      <w:sz w:val="20"/>
                      <w:szCs w:val="20"/>
                      <w:lang w:val="el-GR"/>
                    </w:rPr>
                  </w:pPr>
                  <w:r w:rsidRPr="003D7F5A">
                    <w:rPr>
                      <w:color w:val="000000"/>
                      <w:sz w:val="20"/>
                      <w:szCs w:val="20"/>
                      <w:lang w:val="el-GR"/>
                    </w:rPr>
                    <w:t xml:space="preserve">ΣΕΡΒΙΩΝ </w:t>
                  </w:r>
                </w:p>
              </w:tc>
              <w:tc>
                <w:tcPr>
                  <w:tcW w:w="1424" w:type="pct"/>
                  <w:tcBorders>
                    <w:top w:val="single" w:sz="4" w:space="0" w:color="ACB9CA"/>
                    <w:left w:val="single" w:sz="4" w:space="0" w:color="ACB9CA"/>
                    <w:bottom w:val="single" w:sz="4" w:space="0" w:color="ACB9CA"/>
                    <w:right w:val="single" w:sz="4" w:space="0" w:color="ACB9CA"/>
                  </w:tcBorders>
                  <w:noWrap/>
                  <w:vAlign w:val="center"/>
                </w:tcPr>
                <w:p w:rsidR="004C7266" w:rsidRPr="003D7F5A" w:rsidRDefault="004C7266" w:rsidP="008D529D">
                  <w:pPr>
                    <w:keepNext/>
                    <w:spacing w:before="20" w:after="20" w:line="240" w:lineRule="auto"/>
                    <w:jc w:val="center"/>
                    <w:rPr>
                      <w:rFonts w:cs="Calibri"/>
                      <w:color w:val="000000"/>
                      <w:sz w:val="20"/>
                      <w:szCs w:val="20"/>
                      <w:lang w:val="el-GR"/>
                    </w:rPr>
                  </w:pPr>
                  <w:r w:rsidRPr="003D7F5A">
                    <w:rPr>
                      <w:color w:val="000000"/>
                      <w:sz w:val="20"/>
                      <w:szCs w:val="20"/>
                      <w:lang w:val="el-GR"/>
                    </w:rPr>
                    <w:t xml:space="preserve">ΣΕΡΒΙΩΝ </w:t>
                  </w:r>
                </w:p>
              </w:tc>
              <w:tc>
                <w:tcPr>
                  <w:tcW w:w="910" w:type="pct"/>
                  <w:tcBorders>
                    <w:top w:val="single" w:sz="4" w:space="0" w:color="ACB9CA"/>
                    <w:left w:val="single" w:sz="4" w:space="0" w:color="ACB9CA"/>
                    <w:bottom w:val="single" w:sz="4" w:space="0" w:color="ACB9CA"/>
                    <w:right w:val="single" w:sz="4" w:space="0" w:color="ACB9CA"/>
                  </w:tcBorders>
                  <w:noWrap/>
                  <w:vAlign w:val="center"/>
                </w:tcPr>
                <w:p w:rsidR="004C7266" w:rsidRPr="003D7F5A" w:rsidRDefault="004C7266" w:rsidP="008D529D">
                  <w:pPr>
                    <w:keepNext/>
                    <w:spacing w:before="20" w:after="20" w:line="240" w:lineRule="auto"/>
                    <w:jc w:val="center"/>
                    <w:rPr>
                      <w:rFonts w:cs="Calibri"/>
                      <w:color w:val="000000"/>
                      <w:sz w:val="20"/>
                      <w:szCs w:val="20"/>
                      <w:lang w:val="el-GR"/>
                    </w:rPr>
                  </w:pPr>
                  <w:r w:rsidRPr="003D7F5A">
                    <w:rPr>
                      <w:color w:val="000000"/>
                      <w:sz w:val="20"/>
                      <w:szCs w:val="20"/>
                      <w:lang w:val="el-GR"/>
                    </w:rPr>
                    <w:t>ΣΕΡΒΙΑ</w:t>
                  </w:r>
                </w:p>
              </w:tc>
            </w:tr>
            <w:tr w:rsidR="004C7266" w:rsidRPr="00091C55" w:rsidTr="008D529D">
              <w:trPr>
                <w:trHeight w:val="219"/>
              </w:trPr>
              <w:tc>
                <w:tcPr>
                  <w:tcW w:w="756" w:type="pct"/>
                  <w:vMerge/>
                  <w:tcBorders>
                    <w:top w:val="single" w:sz="4" w:space="0" w:color="ACB9CA"/>
                    <w:left w:val="single" w:sz="4" w:space="0" w:color="ACB9CA"/>
                    <w:bottom w:val="single" w:sz="4" w:space="0" w:color="ACB9CA"/>
                    <w:right w:val="single" w:sz="4" w:space="0" w:color="ACB9CA"/>
                  </w:tcBorders>
                  <w:vAlign w:val="center"/>
                </w:tcPr>
                <w:p w:rsidR="004C7266" w:rsidRPr="003D7F5A" w:rsidRDefault="004C7266" w:rsidP="008D529D">
                  <w:pPr>
                    <w:keepNext/>
                    <w:spacing w:before="20" w:after="20" w:line="240" w:lineRule="auto"/>
                    <w:rPr>
                      <w:rFonts w:cs="Calibri"/>
                      <w:color w:val="000000"/>
                      <w:sz w:val="20"/>
                      <w:szCs w:val="20"/>
                      <w:lang w:val="el-GR"/>
                    </w:rPr>
                  </w:pPr>
                </w:p>
              </w:tc>
              <w:tc>
                <w:tcPr>
                  <w:tcW w:w="1048" w:type="pct"/>
                  <w:tcBorders>
                    <w:top w:val="single" w:sz="4" w:space="0" w:color="ACB9CA"/>
                    <w:left w:val="single" w:sz="4" w:space="0" w:color="ACB9CA"/>
                    <w:bottom w:val="single" w:sz="4" w:space="0" w:color="ACB9CA"/>
                    <w:right w:val="single" w:sz="4" w:space="0" w:color="ACB9CA"/>
                  </w:tcBorders>
                  <w:noWrap/>
                  <w:vAlign w:val="center"/>
                </w:tcPr>
                <w:p w:rsidR="004C7266" w:rsidRPr="003D7F5A" w:rsidRDefault="004C7266" w:rsidP="008D529D">
                  <w:pPr>
                    <w:keepNext/>
                    <w:spacing w:before="20" w:after="20" w:line="240" w:lineRule="auto"/>
                    <w:jc w:val="center"/>
                    <w:rPr>
                      <w:rFonts w:cs="Calibri"/>
                      <w:color w:val="000000"/>
                      <w:sz w:val="20"/>
                      <w:szCs w:val="20"/>
                      <w:lang w:val="el-GR"/>
                    </w:rPr>
                  </w:pPr>
                  <w:r w:rsidRPr="003D7F5A">
                    <w:rPr>
                      <w:color w:val="000000"/>
                      <w:sz w:val="20"/>
                      <w:szCs w:val="20"/>
                      <w:lang w:val="el-GR"/>
                    </w:rPr>
                    <w:t>ΝΕΑΠΟΛΗΣ</w:t>
                  </w:r>
                </w:p>
              </w:tc>
              <w:tc>
                <w:tcPr>
                  <w:tcW w:w="862" w:type="pct"/>
                  <w:tcBorders>
                    <w:top w:val="single" w:sz="4" w:space="0" w:color="ACB9CA"/>
                    <w:left w:val="single" w:sz="4" w:space="0" w:color="ACB9CA"/>
                    <w:bottom w:val="single" w:sz="4" w:space="0" w:color="ACB9CA"/>
                    <w:right w:val="single" w:sz="4" w:space="0" w:color="ACB9CA"/>
                  </w:tcBorders>
                  <w:noWrap/>
                  <w:vAlign w:val="center"/>
                </w:tcPr>
                <w:p w:rsidR="004C7266" w:rsidRPr="003D7F5A" w:rsidRDefault="004C7266" w:rsidP="008D529D">
                  <w:pPr>
                    <w:keepNext/>
                    <w:spacing w:before="20" w:after="20" w:line="240" w:lineRule="auto"/>
                    <w:jc w:val="center"/>
                    <w:rPr>
                      <w:rFonts w:cs="Calibri"/>
                      <w:color w:val="000000"/>
                      <w:sz w:val="20"/>
                      <w:szCs w:val="20"/>
                      <w:lang w:val="el-GR"/>
                    </w:rPr>
                  </w:pPr>
                  <w:r w:rsidRPr="003D7F5A">
                    <w:rPr>
                      <w:color w:val="000000"/>
                      <w:sz w:val="20"/>
                      <w:szCs w:val="20"/>
                      <w:lang w:val="el-GR"/>
                    </w:rPr>
                    <w:t>ΝΕΑΠΟΛΗΣ</w:t>
                  </w:r>
                </w:p>
              </w:tc>
              <w:tc>
                <w:tcPr>
                  <w:tcW w:w="1424" w:type="pct"/>
                  <w:tcBorders>
                    <w:top w:val="single" w:sz="4" w:space="0" w:color="ACB9CA"/>
                    <w:left w:val="single" w:sz="4" w:space="0" w:color="ACB9CA"/>
                    <w:bottom w:val="single" w:sz="4" w:space="0" w:color="ACB9CA"/>
                    <w:right w:val="single" w:sz="4" w:space="0" w:color="ACB9CA"/>
                  </w:tcBorders>
                  <w:noWrap/>
                  <w:vAlign w:val="center"/>
                </w:tcPr>
                <w:p w:rsidR="004C7266" w:rsidRPr="003D7F5A" w:rsidRDefault="004C7266" w:rsidP="008D529D">
                  <w:pPr>
                    <w:keepNext/>
                    <w:spacing w:before="20" w:after="20" w:line="240" w:lineRule="auto"/>
                    <w:jc w:val="center"/>
                    <w:rPr>
                      <w:rFonts w:cs="Calibri"/>
                      <w:color w:val="000000"/>
                      <w:sz w:val="20"/>
                      <w:szCs w:val="20"/>
                      <w:lang w:val="el-GR"/>
                    </w:rPr>
                  </w:pPr>
                  <w:r w:rsidRPr="003D7F5A">
                    <w:rPr>
                      <w:color w:val="000000"/>
                      <w:sz w:val="20"/>
                      <w:szCs w:val="20"/>
                      <w:lang w:val="el-GR"/>
                    </w:rPr>
                    <w:t>ΝΕΑΠΟΛΗΣ</w:t>
                  </w:r>
                </w:p>
              </w:tc>
              <w:tc>
                <w:tcPr>
                  <w:tcW w:w="910" w:type="pct"/>
                  <w:tcBorders>
                    <w:top w:val="single" w:sz="4" w:space="0" w:color="ACB9CA"/>
                    <w:left w:val="single" w:sz="4" w:space="0" w:color="ACB9CA"/>
                    <w:bottom w:val="single" w:sz="4" w:space="0" w:color="ACB9CA"/>
                    <w:right w:val="single" w:sz="4" w:space="0" w:color="ACB9CA"/>
                  </w:tcBorders>
                  <w:noWrap/>
                  <w:vAlign w:val="center"/>
                </w:tcPr>
                <w:p w:rsidR="004C7266" w:rsidRPr="003D7F5A" w:rsidRDefault="004C7266" w:rsidP="008D529D">
                  <w:pPr>
                    <w:keepNext/>
                    <w:spacing w:before="20" w:after="20" w:line="240" w:lineRule="auto"/>
                    <w:jc w:val="center"/>
                    <w:rPr>
                      <w:rFonts w:cs="Calibri"/>
                      <w:color w:val="000000"/>
                      <w:sz w:val="20"/>
                      <w:szCs w:val="20"/>
                      <w:lang w:val="el-GR"/>
                    </w:rPr>
                  </w:pPr>
                  <w:r w:rsidRPr="003D7F5A">
                    <w:rPr>
                      <w:color w:val="000000"/>
                      <w:sz w:val="20"/>
                      <w:szCs w:val="20"/>
                      <w:lang w:val="el-GR"/>
                    </w:rPr>
                    <w:t>ΝΕΑΠΟΛΗ</w:t>
                  </w:r>
                </w:p>
              </w:tc>
            </w:tr>
            <w:tr w:rsidR="004C7266" w:rsidRPr="00091C55" w:rsidTr="008D529D">
              <w:trPr>
                <w:trHeight w:val="219"/>
              </w:trPr>
              <w:tc>
                <w:tcPr>
                  <w:tcW w:w="756" w:type="pct"/>
                  <w:vMerge/>
                  <w:tcBorders>
                    <w:top w:val="single" w:sz="4" w:space="0" w:color="ACB9CA"/>
                    <w:left w:val="single" w:sz="4" w:space="0" w:color="ACB9CA"/>
                    <w:bottom w:val="single" w:sz="4" w:space="0" w:color="ACB9CA"/>
                    <w:right w:val="single" w:sz="4" w:space="0" w:color="ACB9CA"/>
                  </w:tcBorders>
                  <w:vAlign w:val="center"/>
                </w:tcPr>
                <w:p w:rsidR="004C7266" w:rsidRPr="003D7F5A" w:rsidRDefault="004C7266" w:rsidP="008D529D">
                  <w:pPr>
                    <w:keepNext/>
                    <w:spacing w:before="20" w:after="20" w:line="240" w:lineRule="auto"/>
                    <w:rPr>
                      <w:rFonts w:cs="Calibri"/>
                      <w:color w:val="000000"/>
                      <w:sz w:val="20"/>
                      <w:szCs w:val="20"/>
                      <w:lang w:val="el-GR"/>
                    </w:rPr>
                  </w:pPr>
                </w:p>
              </w:tc>
              <w:tc>
                <w:tcPr>
                  <w:tcW w:w="1048" w:type="pct"/>
                  <w:tcBorders>
                    <w:top w:val="single" w:sz="4" w:space="0" w:color="ACB9CA"/>
                    <w:left w:val="single" w:sz="4" w:space="0" w:color="ACB9CA"/>
                    <w:bottom w:val="single" w:sz="4" w:space="0" w:color="ACB9CA"/>
                    <w:right w:val="single" w:sz="4" w:space="0" w:color="ACB9CA"/>
                  </w:tcBorders>
                  <w:noWrap/>
                  <w:vAlign w:val="center"/>
                </w:tcPr>
                <w:p w:rsidR="004C7266" w:rsidRPr="003D7F5A" w:rsidRDefault="004C7266" w:rsidP="008D529D">
                  <w:pPr>
                    <w:keepNext/>
                    <w:spacing w:before="20" w:after="20" w:line="240" w:lineRule="auto"/>
                    <w:jc w:val="center"/>
                    <w:rPr>
                      <w:rFonts w:cs="Calibri"/>
                      <w:color w:val="000000"/>
                      <w:sz w:val="20"/>
                      <w:szCs w:val="20"/>
                      <w:lang w:val="el-GR"/>
                    </w:rPr>
                  </w:pPr>
                  <w:r w:rsidRPr="003D7F5A">
                    <w:rPr>
                      <w:color w:val="000000"/>
                      <w:sz w:val="20"/>
                      <w:szCs w:val="20"/>
                      <w:lang w:val="el-GR"/>
                    </w:rPr>
                    <w:t>ΑΙΑΝΗΣ</w:t>
                  </w:r>
                </w:p>
              </w:tc>
              <w:tc>
                <w:tcPr>
                  <w:tcW w:w="862" w:type="pct"/>
                  <w:tcBorders>
                    <w:top w:val="single" w:sz="4" w:space="0" w:color="ACB9CA"/>
                    <w:left w:val="single" w:sz="4" w:space="0" w:color="ACB9CA"/>
                    <w:bottom w:val="single" w:sz="4" w:space="0" w:color="ACB9CA"/>
                    <w:right w:val="single" w:sz="4" w:space="0" w:color="ACB9CA"/>
                  </w:tcBorders>
                  <w:noWrap/>
                  <w:vAlign w:val="center"/>
                </w:tcPr>
                <w:p w:rsidR="004C7266" w:rsidRPr="003D7F5A" w:rsidRDefault="004C7266" w:rsidP="008D529D">
                  <w:pPr>
                    <w:keepNext/>
                    <w:spacing w:before="20" w:after="20" w:line="240" w:lineRule="auto"/>
                    <w:jc w:val="center"/>
                    <w:rPr>
                      <w:rFonts w:cs="Calibri"/>
                      <w:color w:val="000000"/>
                      <w:sz w:val="20"/>
                      <w:szCs w:val="20"/>
                      <w:lang w:val="el-GR"/>
                    </w:rPr>
                  </w:pPr>
                  <w:r w:rsidRPr="003D7F5A">
                    <w:rPr>
                      <w:color w:val="000000"/>
                      <w:sz w:val="20"/>
                      <w:szCs w:val="20"/>
                      <w:lang w:val="el-GR"/>
                    </w:rPr>
                    <w:t>ΑΙΑΝΗΣ</w:t>
                  </w:r>
                </w:p>
              </w:tc>
              <w:tc>
                <w:tcPr>
                  <w:tcW w:w="1424" w:type="pct"/>
                  <w:tcBorders>
                    <w:top w:val="single" w:sz="4" w:space="0" w:color="ACB9CA"/>
                    <w:left w:val="single" w:sz="4" w:space="0" w:color="ACB9CA"/>
                    <w:bottom w:val="single" w:sz="4" w:space="0" w:color="ACB9CA"/>
                    <w:right w:val="single" w:sz="4" w:space="0" w:color="ACB9CA"/>
                  </w:tcBorders>
                  <w:noWrap/>
                  <w:vAlign w:val="center"/>
                </w:tcPr>
                <w:p w:rsidR="004C7266" w:rsidRPr="003D7F5A" w:rsidRDefault="004C7266" w:rsidP="008D529D">
                  <w:pPr>
                    <w:keepNext/>
                    <w:spacing w:before="20" w:after="20" w:line="240" w:lineRule="auto"/>
                    <w:jc w:val="center"/>
                    <w:rPr>
                      <w:rFonts w:cs="Calibri"/>
                      <w:color w:val="000000"/>
                      <w:sz w:val="20"/>
                      <w:szCs w:val="20"/>
                      <w:lang w:val="el-GR"/>
                    </w:rPr>
                  </w:pPr>
                  <w:r w:rsidRPr="003D7F5A">
                    <w:rPr>
                      <w:color w:val="000000"/>
                      <w:sz w:val="20"/>
                      <w:szCs w:val="20"/>
                      <w:lang w:val="el-GR"/>
                    </w:rPr>
                    <w:t>ΑΙΑΝΗΣ</w:t>
                  </w:r>
                </w:p>
              </w:tc>
              <w:tc>
                <w:tcPr>
                  <w:tcW w:w="910" w:type="pct"/>
                  <w:tcBorders>
                    <w:top w:val="single" w:sz="4" w:space="0" w:color="ACB9CA"/>
                    <w:left w:val="single" w:sz="4" w:space="0" w:color="ACB9CA"/>
                    <w:bottom w:val="single" w:sz="4" w:space="0" w:color="ACB9CA"/>
                    <w:right w:val="single" w:sz="4" w:space="0" w:color="ACB9CA"/>
                  </w:tcBorders>
                  <w:noWrap/>
                  <w:vAlign w:val="center"/>
                </w:tcPr>
                <w:p w:rsidR="004C7266" w:rsidRPr="003D7F5A" w:rsidRDefault="004C7266" w:rsidP="008D529D">
                  <w:pPr>
                    <w:keepNext/>
                    <w:spacing w:before="20" w:after="20" w:line="240" w:lineRule="auto"/>
                    <w:jc w:val="center"/>
                    <w:rPr>
                      <w:rFonts w:cs="Calibri"/>
                      <w:color w:val="000000"/>
                      <w:sz w:val="20"/>
                      <w:szCs w:val="20"/>
                      <w:lang w:val="el-GR"/>
                    </w:rPr>
                  </w:pPr>
                  <w:r w:rsidRPr="003D7F5A">
                    <w:rPr>
                      <w:color w:val="000000"/>
                      <w:sz w:val="20"/>
                      <w:szCs w:val="20"/>
                      <w:lang w:val="el-GR"/>
                    </w:rPr>
                    <w:t>ΑΙΑΝΗ</w:t>
                  </w:r>
                </w:p>
              </w:tc>
            </w:tr>
            <w:tr w:rsidR="004C7266" w:rsidRPr="00091C55" w:rsidTr="008D529D">
              <w:trPr>
                <w:trHeight w:val="219"/>
              </w:trPr>
              <w:tc>
                <w:tcPr>
                  <w:tcW w:w="756" w:type="pct"/>
                  <w:vMerge w:val="restart"/>
                  <w:tcBorders>
                    <w:top w:val="single" w:sz="4" w:space="0" w:color="ACB9CA"/>
                    <w:left w:val="single" w:sz="4" w:space="0" w:color="ACB9CA"/>
                    <w:bottom w:val="single" w:sz="4" w:space="0" w:color="ACB9CA"/>
                    <w:right w:val="single" w:sz="4" w:space="0" w:color="ACB9CA"/>
                  </w:tcBorders>
                  <w:noWrap/>
                  <w:vAlign w:val="center"/>
                </w:tcPr>
                <w:p w:rsidR="004C7266" w:rsidRPr="003D7F5A" w:rsidRDefault="004C7266" w:rsidP="008D529D">
                  <w:pPr>
                    <w:keepNext/>
                    <w:spacing w:before="20" w:after="20" w:line="240" w:lineRule="auto"/>
                    <w:jc w:val="center"/>
                    <w:rPr>
                      <w:rFonts w:cs="Tahoma"/>
                      <w:sz w:val="20"/>
                      <w:szCs w:val="20"/>
                      <w:lang w:val="el-GR"/>
                    </w:rPr>
                  </w:pPr>
                  <w:r w:rsidRPr="003D7F5A">
                    <w:rPr>
                      <w:rFonts w:cs="Tahoma"/>
                      <w:sz w:val="20"/>
                      <w:szCs w:val="20"/>
                      <w:lang w:val="el-GR"/>
                    </w:rPr>
                    <w:t>ΗΜΑΘΙΑΣ</w:t>
                  </w:r>
                </w:p>
              </w:tc>
              <w:tc>
                <w:tcPr>
                  <w:tcW w:w="1048" w:type="pct"/>
                  <w:tcBorders>
                    <w:top w:val="single" w:sz="4" w:space="0" w:color="ACB9CA"/>
                    <w:left w:val="single" w:sz="4" w:space="0" w:color="ACB9CA"/>
                    <w:bottom w:val="single" w:sz="4" w:space="0" w:color="ACB9CA"/>
                    <w:right w:val="single" w:sz="4" w:space="0" w:color="ACB9CA"/>
                  </w:tcBorders>
                  <w:noWrap/>
                  <w:vAlign w:val="center"/>
                </w:tcPr>
                <w:p w:rsidR="004C7266" w:rsidRPr="003D7F5A" w:rsidRDefault="004C7266" w:rsidP="008D529D">
                  <w:pPr>
                    <w:keepNext/>
                    <w:spacing w:before="20" w:after="20" w:line="240" w:lineRule="auto"/>
                    <w:jc w:val="center"/>
                    <w:rPr>
                      <w:rFonts w:cs="Tahoma"/>
                      <w:sz w:val="20"/>
                      <w:szCs w:val="20"/>
                      <w:lang w:val="el-GR"/>
                    </w:rPr>
                  </w:pPr>
                  <w:r w:rsidRPr="003D7F5A">
                    <w:rPr>
                      <w:rFonts w:cs="Tahoma"/>
                      <w:sz w:val="20"/>
                      <w:szCs w:val="20"/>
                      <w:lang w:val="el-GR"/>
                    </w:rPr>
                    <w:t>ΑΛΕΞΑΝΔΡΕΙΑΣ</w:t>
                  </w:r>
                </w:p>
              </w:tc>
              <w:tc>
                <w:tcPr>
                  <w:tcW w:w="862" w:type="pct"/>
                  <w:tcBorders>
                    <w:top w:val="single" w:sz="4" w:space="0" w:color="ACB9CA"/>
                    <w:left w:val="single" w:sz="4" w:space="0" w:color="ACB9CA"/>
                    <w:bottom w:val="single" w:sz="4" w:space="0" w:color="ACB9CA"/>
                    <w:right w:val="single" w:sz="4" w:space="0" w:color="ACB9CA"/>
                  </w:tcBorders>
                  <w:vAlign w:val="center"/>
                </w:tcPr>
                <w:p w:rsidR="004C7266" w:rsidRPr="003D7F5A" w:rsidRDefault="004C7266" w:rsidP="008D529D">
                  <w:pPr>
                    <w:keepNext/>
                    <w:spacing w:before="20" w:after="20" w:line="240" w:lineRule="auto"/>
                    <w:jc w:val="center"/>
                    <w:rPr>
                      <w:rFonts w:cs="Tahoma"/>
                      <w:sz w:val="20"/>
                      <w:szCs w:val="20"/>
                      <w:lang w:val="el-GR"/>
                    </w:rPr>
                  </w:pPr>
                  <w:r w:rsidRPr="003D7F5A">
                    <w:rPr>
                      <w:rFonts w:cs="Tahoma"/>
                      <w:sz w:val="20"/>
                      <w:szCs w:val="20"/>
                      <w:lang w:val="el-GR"/>
                    </w:rPr>
                    <w:t>ΜΕΛΙΚΗΣ</w:t>
                  </w:r>
                </w:p>
              </w:tc>
              <w:tc>
                <w:tcPr>
                  <w:tcW w:w="1424" w:type="pct"/>
                  <w:tcBorders>
                    <w:top w:val="single" w:sz="4" w:space="0" w:color="ACB9CA"/>
                    <w:left w:val="single" w:sz="4" w:space="0" w:color="ACB9CA"/>
                    <w:bottom w:val="single" w:sz="4" w:space="0" w:color="ACB9CA"/>
                    <w:right w:val="single" w:sz="4" w:space="0" w:color="ACB9CA"/>
                  </w:tcBorders>
                  <w:vAlign w:val="center"/>
                </w:tcPr>
                <w:p w:rsidR="004C7266" w:rsidRPr="003D7F5A" w:rsidRDefault="004C7266" w:rsidP="008D529D">
                  <w:pPr>
                    <w:keepNext/>
                    <w:spacing w:before="20" w:after="20" w:line="240" w:lineRule="auto"/>
                    <w:jc w:val="center"/>
                    <w:rPr>
                      <w:rFonts w:cs="Tahoma"/>
                      <w:sz w:val="20"/>
                      <w:szCs w:val="20"/>
                      <w:lang w:val="el-GR"/>
                    </w:rPr>
                  </w:pPr>
                  <w:r w:rsidRPr="003D7F5A">
                    <w:rPr>
                      <w:rFonts w:cs="Tahoma"/>
                      <w:sz w:val="20"/>
                      <w:szCs w:val="20"/>
                      <w:lang w:val="el-GR"/>
                    </w:rPr>
                    <w:t>ΜΕΛΙΚΗΣ</w:t>
                  </w:r>
                </w:p>
              </w:tc>
              <w:tc>
                <w:tcPr>
                  <w:tcW w:w="910" w:type="pct"/>
                  <w:tcBorders>
                    <w:top w:val="single" w:sz="4" w:space="0" w:color="ACB9CA"/>
                    <w:left w:val="single" w:sz="4" w:space="0" w:color="ACB9CA"/>
                    <w:bottom w:val="single" w:sz="4" w:space="0" w:color="ACB9CA"/>
                    <w:right w:val="single" w:sz="4" w:space="0" w:color="ACB9CA"/>
                  </w:tcBorders>
                  <w:noWrap/>
                  <w:vAlign w:val="center"/>
                </w:tcPr>
                <w:p w:rsidR="004C7266" w:rsidRPr="003D7F5A" w:rsidRDefault="004C7266" w:rsidP="008D529D">
                  <w:pPr>
                    <w:keepNext/>
                    <w:spacing w:before="20" w:after="20" w:line="240" w:lineRule="auto"/>
                    <w:jc w:val="center"/>
                    <w:rPr>
                      <w:rFonts w:cs="Tahoma"/>
                      <w:sz w:val="20"/>
                      <w:szCs w:val="20"/>
                      <w:lang w:val="el-GR"/>
                    </w:rPr>
                  </w:pPr>
                  <w:r w:rsidRPr="003D7F5A">
                    <w:rPr>
                      <w:rFonts w:cs="Tahoma"/>
                      <w:sz w:val="20"/>
                      <w:szCs w:val="20"/>
                      <w:lang w:val="el-GR"/>
                    </w:rPr>
                    <w:t>ΜΕΛΙΚΗ</w:t>
                  </w:r>
                </w:p>
              </w:tc>
            </w:tr>
            <w:tr w:rsidR="004C7266" w:rsidRPr="00091C55" w:rsidTr="008D529D">
              <w:trPr>
                <w:trHeight w:val="219"/>
              </w:trPr>
              <w:tc>
                <w:tcPr>
                  <w:tcW w:w="756" w:type="pct"/>
                  <w:vMerge/>
                  <w:tcBorders>
                    <w:top w:val="single" w:sz="4" w:space="0" w:color="ACB9CA"/>
                    <w:left w:val="single" w:sz="4" w:space="0" w:color="ACB9CA"/>
                    <w:bottom w:val="single" w:sz="4" w:space="0" w:color="ACB9CA"/>
                    <w:right w:val="single" w:sz="4" w:space="0" w:color="ACB9CA"/>
                  </w:tcBorders>
                  <w:vAlign w:val="center"/>
                </w:tcPr>
                <w:p w:rsidR="004C7266" w:rsidRPr="003D7F5A" w:rsidRDefault="004C7266" w:rsidP="008D529D">
                  <w:pPr>
                    <w:keepNext/>
                    <w:spacing w:before="20" w:after="20" w:line="240" w:lineRule="auto"/>
                    <w:rPr>
                      <w:rFonts w:cs="Tahoma"/>
                      <w:sz w:val="20"/>
                      <w:szCs w:val="20"/>
                      <w:lang w:val="el-GR"/>
                    </w:rPr>
                  </w:pPr>
                </w:p>
              </w:tc>
              <w:tc>
                <w:tcPr>
                  <w:tcW w:w="1048" w:type="pct"/>
                  <w:tcBorders>
                    <w:top w:val="single" w:sz="4" w:space="0" w:color="ACB9CA"/>
                    <w:left w:val="single" w:sz="4" w:space="0" w:color="ACB9CA"/>
                    <w:bottom w:val="single" w:sz="4" w:space="0" w:color="ACB9CA"/>
                    <w:right w:val="single" w:sz="4" w:space="0" w:color="ACB9CA"/>
                  </w:tcBorders>
                  <w:noWrap/>
                  <w:vAlign w:val="center"/>
                </w:tcPr>
                <w:p w:rsidR="004C7266" w:rsidRPr="003D7F5A" w:rsidRDefault="004C7266" w:rsidP="008D529D">
                  <w:pPr>
                    <w:keepNext/>
                    <w:spacing w:before="20" w:after="20" w:line="240" w:lineRule="auto"/>
                    <w:jc w:val="center"/>
                    <w:rPr>
                      <w:rFonts w:cs="Tahoma"/>
                      <w:sz w:val="20"/>
                      <w:szCs w:val="20"/>
                      <w:lang w:val="el-GR"/>
                    </w:rPr>
                  </w:pPr>
                  <w:r w:rsidRPr="003D7F5A">
                    <w:rPr>
                      <w:rFonts w:cs="Tahoma"/>
                      <w:sz w:val="20"/>
                      <w:szCs w:val="20"/>
                      <w:lang w:val="el-GR"/>
                    </w:rPr>
                    <w:t>ΑΛΕΞΑΝΔΡΕΙΑΣ</w:t>
                  </w:r>
                </w:p>
              </w:tc>
              <w:tc>
                <w:tcPr>
                  <w:tcW w:w="862" w:type="pct"/>
                  <w:tcBorders>
                    <w:top w:val="single" w:sz="4" w:space="0" w:color="ACB9CA"/>
                    <w:left w:val="single" w:sz="4" w:space="0" w:color="ACB9CA"/>
                    <w:bottom w:val="single" w:sz="4" w:space="0" w:color="ACB9CA"/>
                    <w:right w:val="single" w:sz="4" w:space="0" w:color="ACB9CA"/>
                  </w:tcBorders>
                  <w:vAlign w:val="center"/>
                </w:tcPr>
                <w:p w:rsidR="004C7266" w:rsidRPr="003D7F5A" w:rsidRDefault="004C7266" w:rsidP="008D529D">
                  <w:pPr>
                    <w:keepNext/>
                    <w:spacing w:before="20" w:after="20" w:line="240" w:lineRule="auto"/>
                    <w:jc w:val="center"/>
                    <w:rPr>
                      <w:rFonts w:cs="Tahoma"/>
                      <w:sz w:val="20"/>
                      <w:szCs w:val="20"/>
                      <w:lang w:val="el-GR"/>
                    </w:rPr>
                  </w:pPr>
                  <w:r w:rsidRPr="003D7F5A">
                    <w:rPr>
                      <w:rFonts w:cs="Tahoma"/>
                      <w:sz w:val="20"/>
                      <w:szCs w:val="20"/>
                      <w:lang w:val="el-GR"/>
                    </w:rPr>
                    <w:t>ΠΛΑΤΕΟΣ</w:t>
                  </w:r>
                </w:p>
              </w:tc>
              <w:tc>
                <w:tcPr>
                  <w:tcW w:w="1424" w:type="pct"/>
                  <w:tcBorders>
                    <w:top w:val="single" w:sz="4" w:space="0" w:color="ACB9CA"/>
                    <w:left w:val="single" w:sz="4" w:space="0" w:color="ACB9CA"/>
                    <w:bottom w:val="single" w:sz="4" w:space="0" w:color="ACB9CA"/>
                    <w:right w:val="single" w:sz="4" w:space="0" w:color="ACB9CA"/>
                  </w:tcBorders>
                  <w:vAlign w:val="center"/>
                </w:tcPr>
                <w:p w:rsidR="004C7266" w:rsidRPr="003D7F5A" w:rsidRDefault="004C7266" w:rsidP="008D529D">
                  <w:pPr>
                    <w:keepNext/>
                    <w:spacing w:before="20" w:after="20" w:line="240" w:lineRule="auto"/>
                    <w:jc w:val="center"/>
                    <w:rPr>
                      <w:rFonts w:cs="Tahoma"/>
                      <w:sz w:val="20"/>
                      <w:szCs w:val="20"/>
                      <w:lang w:val="el-GR"/>
                    </w:rPr>
                  </w:pPr>
                  <w:r w:rsidRPr="003D7F5A">
                    <w:rPr>
                      <w:rFonts w:cs="Tahoma"/>
                      <w:sz w:val="20"/>
                      <w:szCs w:val="20"/>
                      <w:lang w:val="el-GR"/>
                    </w:rPr>
                    <w:t>ΠΛΑΤΕΟΣ</w:t>
                  </w:r>
                </w:p>
              </w:tc>
              <w:tc>
                <w:tcPr>
                  <w:tcW w:w="910" w:type="pct"/>
                  <w:tcBorders>
                    <w:top w:val="single" w:sz="4" w:space="0" w:color="ACB9CA"/>
                    <w:left w:val="single" w:sz="4" w:space="0" w:color="ACB9CA"/>
                    <w:bottom w:val="single" w:sz="4" w:space="0" w:color="ACB9CA"/>
                    <w:right w:val="single" w:sz="4" w:space="0" w:color="ACB9CA"/>
                  </w:tcBorders>
                  <w:noWrap/>
                  <w:vAlign w:val="center"/>
                </w:tcPr>
                <w:p w:rsidR="004C7266" w:rsidRPr="003D7F5A" w:rsidRDefault="004C7266" w:rsidP="008D529D">
                  <w:pPr>
                    <w:keepNext/>
                    <w:spacing w:before="20" w:after="20" w:line="240" w:lineRule="auto"/>
                    <w:jc w:val="center"/>
                    <w:rPr>
                      <w:rFonts w:cs="Tahoma"/>
                      <w:sz w:val="20"/>
                      <w:szCs w:val="20"/>
                      <w:lang w:val="el-GR"/>
                    </w:rPr>
                  </w:pPr>
                  <w:r w:rsidRPr="003D7F5A">
                    <w:rPr>
                      <w:rFonts w:cs="Tahoma"/>
                      <w:sz w:val="20"/>
                      <w:szCs w:val="20"/>
                      <w:lang w:val="el-GR"/>
                    </w:rPr>
                    <w:t>ΠΛΑΤΥ</w:t>
                  </w:r>
                </w:p>
              </w:tc>
            </w:tr>
            <w:tr w:rsidR="004C7266" w:rsidRPr="00091C55" w:rsidTr="008D529D">
              <w:trPr>
                <w:trHeight w:val="559"/>
              </w:trPr>
              <w:tc>
                <w:tcPr>
                  <w:tcW w:w="756" w:type="pct"/>
                  <w:vMerge/>
                  <w:tcBorders>
                    <w:top w:val="single" w:sz="4" w:space="0" w:color="ACB9CA"/>
                    <w:left w:val="single" w:sz="4" w:space="0" w:color="ACB9CA"/>
                    <w:bottom w:val="single" w:sz="4" w:space="0" w:color="ACB9CA"/>
                    <w:right w:val="single" w:sz="4" w:space="0" w:color="ACB9CA"/>
                  </w:tcBorders>
                  <w:vAlign w:val="center"/>
                </w:tcPr>
                <w:p w:rsidR="004C7266" w:rsidRPr="003D7F5A" w:rsidRDefault="004C7266" w:rsidP="008D529D">
                  <w:pPr>
                    <w:keepNext/>
                    <w:spacing w:before="20" w:after="20" w:line="240" w:lineRule="auto"/>
                    <w:rPr>
                      <w:rFonts w:cs="Tahoma"/>
                      <w:sz w:val="20"/>
                      <w:szCs w:val="20"/>
                      <w:lang w:val="el-GR"/>
                    </w:rPr>
                  </w:pPr>
                </w:p>
              </w:tc>
              <w:tc>
                <w:tcPr>
                  <w:tcW w:w="1048" w:type="pct"/>
                  <w:tcBorders>
                    <w:top w:val="single" w:sz="4" w:space="0" w:color="ACB9CA"/>
                    <w:left w:val="single" w:sz="4" w:space="0" w:color="ACB9CA"/>
                    <w:bottom w:val="single" w:sz="4" w:space="0" w:color="ACB9CA"/>
                    <w:right w:val="single" w:sz="4" w:space="0" w:color="ACB9CA"/>
                  </w:tcBorders>
                  <w:noWrap/>
                  <w:vAlign w:val="center"/>
                </w:tcPr>
                <w:p w:rsidR="004C7266" w:rsidRPr="003D7F5A" w:rsidRDefault="004C7266" w:rsidP="008D529D">
                  <w:pPr>
                    <w:keepNext/>
                    <w:spacing w:before="20" w:after="20" w:line="240" w:lineRule="auto"/>
                    <w:jc w:val="center"/>
                    <w:rPr>
                      <w:rFonts w:cs="Tahoma"/>
                      <w:sz w:val="20"/>
                      <w:szCs w:val="20"/>
                      <w:lang w:val="el-GR"/>
                    </w:rPr>
                  </w:pPr>
                  <w:r w:rsidRPr="003D7F5A">
                    <w:rPr>
                      <w:rFonts w:cs="Tahoma"/>
                      <w:sz w:val="20"/>
                      <w:szCs w:val="20"/>
                      <w:lang w:val="el-GR"/>
                    </w:rPr>
                    <w:t>ΝΑΟΥΣΑΣ</w:t>
                  </w:r>
                </w:p>
              </w:tc>
              <w:tc>
                <w:tcPr>
                  <w:tcW w:w="862" w:type="pct"/>
                  <w:tcBorders>
                    <w:top w:val="single" w:sz="4" w:space="0" w:color="ACB9CA"/>
                    <w:left w:val="single" w:sz="4" w:space="0" w:color="ACB9CA"/>
                    <w:bottom w:val="single" w:sz="4" w:space="0" w:color="ACB9CA"/>
                    <w:right w:val="single" w:sz="4" w:space="0" w:color="ACB9CA"/>
                  </w:tcBorders>
                  <w:noWrap/>
                  <w:vAlign w:val="center"/>
                </w:tcPr>
                <w:p w:rsidR="004C7266" w:rsidRPr="003D7F5A" w:rsidRDefault="004C7266" w:rsidP="008D529D">
                  <w:pPr>
                    <w:keepNext/>
                    <w:spacing w:before="20" w:after="20" w:line="240" w:lineRule="auto"/>
                    <w:jc w:val="center"/>
                    <w:rPr>
                      <w:rFonts w:cs="Tahoma"/>
                      <w:sz w:val="20"/>
                      <w:szCs w:val="20"/>
                      <w:lang w:val="el-GR"/>
                    </w:rPr>
                  </w:pPr>
                  <w:r w:rsidRPr="003D7F5A">
                    <w:rPr>
                      <w:rFonts w:cs="Tahoma"/>
                      <w:sz w:val="20"/>
                      <w:szCs w:val="20"/>
                      <w:lang w:val="el-GR"/>
                    </w:rPr>
                    <w:t>ΑΝΘΕΜΙΩΝ</w:t>
                  </w:r>
                </w:p>
              </w:tc>
              <w:tc>
                <w:tcPr>
                  <w:tcW w:w="1424" w:type="pct"/>
                  <w:tcBorders>
                    <w:top w:val="single" w:sz="4" w:space="0" w:color="ACB9CA"/>
                    <w:left w:val="single" w:sz="4" w:space="0" w:color="ACB9CA"/>
                    <w:bottom w:val="single" w:sz="4" w:space="0" w:color="ACB9CA"/>
                    <w:right w:val="single" w:sz="4" w:space="0" w:color="ACB9CA"/>
                  </w:tcBorders>
                  <w:vAlign w:val="center"/>
                </w:tcPr>
                <w:p w:rsidR="004C7266" w:rsidRPr="003D7F5A" w:rsidRDefault="004C7266" w:rsidP="008D529D">
                  <w:pPr>
                    <w:keepNext/>
                    <w:spacing w:before="20" w:after="20" w:line="240" w:lineRule="auto"/>
                    <w:jc w:val="center"/>
                    <w:rPr>
                      <w:rFonts w:cs="Tahoma"/>
                      <w:sz w:val="20"/>
                      <w:szCs w:val="20"/>
                      <w:lang w:val="el-GR"/>
                    </w:rPr>
                  </w:pPr>
                  <w:r w:rsidRPr="003D7F5A">
                    <w:rPr>
                      <w:rFonts w:cs="Tahoma"/>
                      <w:sz w:val="20"/>
                      <w:szCs w:val="20"/>
                      <w:lang w:val="el-GR"/>
                    </w:rPr>
                    <w:t>ΠΕΔΙΝΩΝ ΟΙΚΙΣΜΩΝ Δ.ΝΑΟΥΣΑΣ</w:t>
                  </w:r>
                </w:p>
              </w:tc>
              <w:tc>
                <w:tcPr>
                  <w:tcW w:w="910" w:type="pct"/>
                  <w:tcBorders>
                    <w:top w:val="single" w:sz="4" w:space="0" w:color="ACB9CA"/>
                    <w:left w:val="single" w:sz="4" w:space="0" w:color="ACB9CA"/>
                    <w:bottom w:val="single" w:sz="4" w:space="0" w:color="ACB9CA"/>
                    <w:right w:val="single" w:sz="4" w:space="0" w:color="ACB9CA"/>
                  </w:tcBorders>
                  <w:noWrap/>
                  <w:vAlign w:val="center"/>
                </w:tcPr>
                <w:p w:rsidR="004C7266" w:rsidRPr="003D7F5A" w:rsidRDefault="004C7266" w:rsidP="008D529D">
                  <w:pPr>
                    <w:keepNext/>
                    <w:spacing w:before="20" w:after="20" w:line="240" w:lineRule="auto"/>
                    <w:jc w:val="center"/>
                    <w:rPr>
                      <w:rFonts w:cs="Tahoma"/>
                      <w:sz w:val="20"/>
                      <w:szCs w:val="20"/>
                      <w:lang w:val="el-GR"/>
                    </w:rPr>
                  </w:pPr>
                  <w:r w:rsidRPr="003D7F5A">
                    <w:rPr>
                      <w:rFonts w:cs="Tahoma"/>
                      <w:sz w:val="20"/>
                      <w:szCs w:val="20"/>
                      <w:lang w:val="el-GR"/>
                    </w:rPr>
                    <w:t>ΕΠΙΣΚΟΠΗ</w:t>
                  </w:r>
                </w:p>
              </w:tc>
            </w:tr>
            <w:tr w:rsidR="004C7266" w:rsidRPr="00091C55" w:rsidTr="008D529D">
              <w:trPr>
                <w:trHeight w:val="559"/>
              </w:trPr>
              <w:tc>
                <w:tcPr>
                  <w:tcW w:w="756" w:type="pct"/>
                  <w:vMerge/>
                  <w:tcBorders>
                    <w:top w:val="single" w:sz="4" w:space="0" w:color="ACB9CA"/>
                    <w:left w:val="single" w:sz="4" w:space="0" w:color="ACB9CA"/>
                    <w:bottom w:val="single" w:sz="4" w:space="0" w:color="ACB9CA"/>
                    <w:right w:val="single" w:sz="4" w:space="0" w:color="ACB9CA"/>
                  </w:tcBorders>
                  <w:vAlign w:val="center"/>
                </w:tcPr>
                <w:p w:rsidR="004C7266" w:rsidRPr="003D7F5A" w:rsidRDefault="004C7266" w:rsidP="008D529D">
                  <w:pPr>
                    <w:keepNext/>
                    <w:spacing w:before="20" w:after="20" w:line="240" w:lineRule="auto"/>
                    <w:rPr>
                      <w:rFonts w:cs="Tahoma"/>
                      <w:sz w:val="20"/>
                      <w:szCs w:val="20"/>
                      <w:lang w:val="el-GR"/>
                    </w:rPr>
                  </w:pPr>
                </w:p>
              </w:tc>
              <w:tc>
                <w:tcPr>
                  <w:tcW w:w="1048" w:type="pct"/>
                  <w:tcBorders>
                    <w:top w:val="single" w:sz="4" w:space="0" w:color="ACB9CA"/>
                    <w:left w:val="single" w:sz="4" w:space="0" w:color="ACB9CA"/>
                    <w:bottom w:val="single" w:sz="4" w:space="0" w:color="ACB9CA"/>
                    <w:right w:val="single" w:sz="4" w:space="0" w:color="ACB9CA"/>
                  </w:tcBorders>
                  <w:noWrap/>
                  <w:vAlign w:val="center"/>
                </w:tcPr>
                <w:p w:rsidR="004C7266" w:rsidRPr="003D7F5A" w:rsidRDefault="004C7266" w:rsidP="008D529D">
                  <w:pPr>
                    <w:keepNext/>
                    <w:spacing w:before="20" w:after="20" w:line="240" w:lineRule="auto"/>
                    <w:jc w:val="center"/>
                    <w:rPr>
                      <w:rFonts w:cs="Tahoma"/>
                      <w:sz w:val="20"/>
                      <w:szCs w:val="20"/>
                      <w:lang w:val="el-GR"/>
                    </w:rPr>
                  </w:pPr>
                  <w:r w:rsidRPr="003D7F5A">
                    <w:rPr>
                      <w:rFonts w:cs="Tahoma"/>
                      <w:sz w:val="20"/>
                      <w:szCs w:val="20"/>
                      <w:lang w:val="el-GR"/>
                    </w:rPr>
                    <w:t>ΝΑΟΥΣΑΣ</w:t>
                  </w:r>
                </w:p>
              </w:tc>
              <w:tc>
                <w:tcPr>
                  <w:tcW w:w="862" w:type="pct"/>
                  <w:tcBorders>
                    <w:top w:val="single" w:sz="4" w:space="0" w:color="ACB9CA"/>
                    <w:left w:val="single" w:sz="4" w:space="0" w:color="ACB9CA"/>
                    <w:bottom w:val="single" w:sz="4" w:space="0" w:color="ACB9CA"/>
                    <w:right w:val="single" w:sz="4" w:space="0" w:color="ACB9CA"/>
                  </w:tcBorders>
                  <w:vAlign w:val="center"/>
                </w:tcPr>
                <w:p w:rsidR="004C7266" w:rsidRPr="003D7F5A" w:rsidRDefault="004C7266" w:rsidP="008D529D">
                  <w:pPr>
                    <w:keepNext/>
                    <w:spacing w:before="20" w:after="20" w:line="240" w:lineRule="auto"/>
                    <w:jc w:val="center"/>
                    <w:rPr>
                      <w:rFonts w:cs="Tahoma"/>
                      <w:sz w:val="20"/>
                      <w:szCs w:val="20"/>
                      <w:lang w:val="el-GR"/>
                    </w:rPr>
                  </w:pPr>
                  <w:r w:rsidRPr="003D7F5A">
                    <w:rPr>
                      <w:rFonts w:cs="Tahoma"/>
                      <w:sz w:val="20"/>
                      <w:szCs w:val="20"/>
                      <w:lang w:val="el-GR"/>
                    </w:rPr>
                    <w:t>ΑΝΘΕΜΙΩΝ</w:t>
                  </w:r>
                </w:p>
              </w:tc>
              <w:tc>
                <w:tcPr>
                  <w:tcW w:w="1424" w:type="pct"/>
                  <w:tcBorders>
                    <w:top w:val="single" w:sz="4" w:space="0" w:color="ACB9CA"/>
                    <w:left w:val="single" w:sz="4" w:space="0" w:color="ACB9CA"/>
                    <w:bottom w:val="single" w:sz="4" w:space="0" w:color="ACB9CA"/>
                    <w:right w:val="single" w:sz="4" w:space="0" w:color="ACB9CA"/>
                  </w:tcBorders>
                  <w:vAlign w:val="center"/>
                </w:tcPr>
                <w:p w:rsidR="004C7266" w:rsidRPr="003D7F5A" w:rsidRDefault="004C7266" w:rsidP="008D529D">
                  <w:pPr>
                    <w:keepNext/>
                    <w:spacing w:before="20" w:after="20" w:line="240" w:lineRule="auto"/>
                    <w:jc w:val="center"/>
                    <w:rPr>
                      <w:rFonts w:cs="Tahoma"/>
                      <w:sz w:val="20"/>
                      <w:szCs w:val="20"/>
                      <w:lang w:val="el-GR"/>
                    </w:rPr>
                  </w:pPr>
                  <w:r w:rsidRPr="003D7F5A">
                    <w:rPr>
                      <w:rFonts w:cs="Tahoma"/>
                      <w:sz w:val="20"/>
                      <w:szCs w:val="20"/>
                      <w:lang w:val="el-GR"/>
                    </w:rPr>
                    <w:t>ΠΕΔΙΝΩΝ ΟΙΚΙΣΜΩΝ Δ.ΝΑΟΥΣΑΣ</w:t>
                  </w:r>
                </w:p>
              </w:tc>
              <w:tc>
                <w:tcPr>
                  <w:tcW w:w="910" w:type="pct"/>
                  <w:tcBorders>
                    <w:top w:val="single" w:sz="4" w:space="0" w:color="ACB9CA"/>
                    <w:left w:val="single" w:sz="4" w:space="0" w:color="ACB9CA"/>
                    <w:bottom w:val="single" w:sz="4" w:space="0" w:color="ACB9CA"/>
                    <w:right w:val="single" w:sz="4" w:space="0" w:color="ACB9CA"/>
                  </w:tcBorders>
                  <w:noWrap/>
                  <w:vAlign w:val="center"/>
                </w:tcPr>
                <w:p w:rsidR="004C7266" w:rsidRPr="003D7F5A" w:rsidRDefault="004C7266" w:rsidP="008D529D">
                  <w:pPr>
                    <w:keepNext/>
                    <w:spacing w:before="20" w:after="20" w:line="240" w:lineRule="auto"/>
                    <w:jc w:val="center"/>
                    <w:rPr>
                      <w:rFonts w:cs="Tahoma"/>
                      <w:sz w:val="20"/>
                      <w:szCs w:val="20"/>
                      <w:lang w:val="el-GR"/>
                    </w:rPr>
                  </w:pPr>
                  <w:r w:rsidRPr="003D7F5A">
                    <w:rPr>
                      <w:rFonts w:cs="Tahoma"/>
                      <w:sz w:val="20"/>
                      <w:szCs w:val="20"/>
                      <w:lang w:val="el-GR"/>
                    </w:rPr>
                    <w:t>ΚΟΠΑΝΟΣ</w:t>
                  </w:r>
                </w:p>
              </w:tc>
            </w:tr>
            <w:tr w:rsidR="004C7266" w:rsidRPr="00091C55" w:rsidTr="008D529D">
              <w:trPr>
                <w:trHeight w:val="219"/>
              </w:trPr>
              <w:tc>
                <w:tcPr>
                  <w:tcW w:w="756" w:type="pct"/>
                  <w:tcBorders>
                    <w:top w:val="single" w:sz="4" w:space="0" w:color="ACB9CA"/>
                    <w:left w:val="single" w:sz="4" w:space="0" w:color="ACB9CA"/>
                    <w:bottom w:val="single" w:sz="4" w:space="0" w:color="ACB9CA"/>
                    <w:right w:val="single" w:sz="4" w:space="0" w:color="ACB9CA"/>
                  </w:tcBorders>
                  <w:noWrap/>
                  <w:vAlign w:val="center"/>
                </w:tcPr>
                <w:p w:rsidR="004C7266" w:rsidRPr="003D7F5A" w:rsidRDefault="004C7266" w:rsidP="008D529D">
                  <w:pPr>
                    <w:spacing w:before="20" w:after="20" w:line="240" w:lineRule="auto"/>
                    <w:jc w:val="center"/>
                    <w:rPr>
                      <w:rFonts w:cs="Tahoma"/>
                      <w:sz w:val="20"/>
                      <w:szCs w:val="20"/>
                      <w:lang w:val="el-GR"/>
                    </w:rPr>
                  </w:pPr>
                  <w:r w:rsidRPr="003D7F5A">
                    <w:rPr>
                      <w:rFonts w:cs="Tahoma"/>
                      <w:sz w:val="20"/>
                      <w:szCs w:val="20"/>
                      <w:lang w:val="el-GR"/>
                    </w:rPr>
                    <w:t>ΠΕΛΛΗΣ</w:t>
                  </w:r>
                </w:p>
              </w:tc>
              <w:tc>
                <w:tcPr>
                  <w:tcW w:w="1048" w:type="pct"/>
                  <w:tcBorders>
                    <w:top w:val="single" w:sz="4" w:space="0" w:color="ACB9CA"/>
                    <w:left w:val="single" w:sz="4" w:space="0" w:color="ACB9CA"/>
                    <w:bottom w:val="single" w:sz="4" w:space="0" w:color="ACB9CA"/>
                    <w:right w:val="single" w:sz="4" w:space="0" w:color="ACB9CA"/>
                  </w:tcBorders>
                  <w:noWrap/>
                  <w:vAlign w:val="center"/>
                </w:tcPr>
                <w:p w:rsidR="004C7266" w:rsidRPr="003D7F5A" w:rsidRDefault="004C7266" w:rsidP="008D529D">
                  <w:pPr>
                    <w:spacing w:before="20" w:after="20" w:line="240" w:lineRule="auto"/>
                    <w:jc w:val="center"/>
                    <w:rPr>
                      <w:rFonts w:cs="Tahoma"/>
                      <w:sz w:val="20"/>
                      <w:szCs w:val="20"/>
                      <w:lang w:val="el-GR"/>
                    </w:rPr>
                  </w:pPr>
                  <w:r w:rsidRPr="003D7F5A">
                    <w:rPr>
                      <w:rFonts w:cs="Tahoma"/>
                      <w:sz w:val="20"/>
                      <w:szCs w:val="20"/>
                      <w:lang w:val="el-GR"/>
                    </w:rPr>
                    <w:t>ΑΛΜΩΠΙΑΣ</w:t>
                  </w:r>
                </w:p>
              </w:tc>
              <w:tc>
                <w:tcPr>
                  <w:tcW w:w="862" w:type="pct"/>
                  <w:tcBorders>
                    <w:top w:val="single" w:sz="4" w:space="0" w:color="ACB9CA"/>
                    <w:left w:val="single" w:sz="4" w:space="0" w:color="ACB9CA"/>
                    <w:bottom w:val="single" w:sz="4" w:space="0" w:color="ACB9CA"/>
                    <w:right w:val="single" w:sz="4" w:space="0" w:color="ACB9CA"/>
                  </w:tcBorders>
                  <w:vAlign w:val="center"/>
                </w:tcPr>
                <w:p w:rsidR="004C7266" w:rsidRPr="003D7F5A" w:rsidRDefault="004C7266" w:rsidP="008D529D">
                  <w:pPr>
                    <w:spacing w:before="20" w:after="20" w:line="240" w:lineRule="auto"/>
                    <w:jc w:val="center"/>
                    <w:rPr>
                      <w:rFonts w:cs="Tahoma"/>
                      <w:sz w:val="20"/>
                      <w:szCs w:val="20"/>
                      <w:lang w:val="el-GR"/>
                    </w:rPr>
                  </w:pPr>
                  <w:r w:rsidRPr="003D7F5A">
                    <w:rPr>
                      <w:rFonts w:cs="Tahoma"/>
                      <w:sz w:val="20"/>
                      <w:szCs w:val="20"/>
                      <w:lang w:val="el-GR"/>
                    </w:rPr>
                    <w:t>ΑΡΙΔΑΙΑΣ</w:t>
                  </w:r>
                </w:p>
              </w:tc>
              <w:tc>
                <w:tcPr>
                  <w:tcW w:w="1424" w:type="pct"/>
                  <w:tcBorders>
                    <w:top w:val="single" w:sz="4" w:space="0" w:color="ACB9CA"/>
                    <w:left w:val="single" w:sz="4" w:space="0" w:color="ACB9CA"/>
                    <w:bottom w:val="single" w:sz="4" w:space="0" w:color="ACB9CA"/>
                    <w:right w:val="single" w:sz="4" w:space="0" w:color="ACB9CA"/>
                  </w:tcBorders>
                  <w:vAlign w:val="center"/>
                </w:tcPr>
                <w:p w:rsidR="004C7266" w:rsidRPr="003D7F5A" w:rsidRDefault="004C7266" w:rsidP="008D529D">
                  <w:pPr>
                    <w:spacing w:before="20" w:after="20" w:line="240" w:lineRule="auto"/>
                    <w:jc w:val="center"/>
                    <w:rPr>
                      <w:rFonts w:cs="Tahoma"/>
                      <w:sz w:val="20"/>
                      <w:szCs w:val="20"/>
                      <w:lang w:val="el-GR"/>
                    </w:rPr>
                  </w:pPr>
                  <w:r w:rsidRPr="003D7F5A">
                    <w:rPr>
                      <w:rFonts w:cs="Tahoma"/>
                      <w:sz w:val="20"/>
                      <w:szCs w:val="20"/>
                      <w:lang w:val="el-GR"/>
                    </w:rPr>
                    <w:t>ΑΡΙΔΑΙΑΣ</w:t>
                  </w:r>
                </w:p>
              </w:tc>
              <w:tc>
                <w:tcPr>
                  <w:tcW w:w="910" w:type="pct"/>
                  <w:tcBorders>
                    <w:top w:val="single" w:sz="4" w:space="0" w:color="ACB9CA"/>
                    <w:left w:val="single" w:sz="4" w:space="0" w:color="ACB9CA"/>
                    <w:bottom w:val="single" w:sz="4" w:space="0" w:color="ACB9CA"/>
                    <w:right w:val="single" w:sz="4" w:space="0" w:color="ACB9CA"/>
                  </w:tcBorders>
                  <w:noWrap/>
                  <w:vAlign w:val="center"/>
                </w:tcPr>
                <w:p w:rsidR="004C7266" w:rsidRPr="003D7F5A" w:rsidRDefault="004C7266" w:rsidP="008D529D">
                  <w:pPr>
                    <w:spacing w:before="20" w:after="20" w:line="240" w:lineRule="auto"/>
                    <w:jc w:val="center"/>
                    <w:rPr>
                      <w:rFonts w:cs="Tahoma"/>
                      <w:sz w:val="20"/>
                      <w:szCs w:val="20"/>
                      <w:lang w:val="el-GR"/>
                    </w:rPr>
                  </w:pPr>
                  <w:r w:rsidRPr="003D7F5A">
                    <w:rPr>
                      <w:rFonts w:cs="Tahoma"/>
                      <w:sz w:val="20"/>
                      <w:szCs w:val="20"/>
                      <w:lang w:val="el-GR"/>
                    </w:rPr>
                    <w:t>ΑΡΙΔΑΙΑ</w:t>
                  </w:r>
                </w:p>
              </w:tc>
            </w:tr>
          </w:tbl>
          <w:p w:rsidR="004C7266" w:rsidRPr="0015399E" w:rsidRDefault="004C7266" w:rsidP="0015399E">
            <w:pPr>
              <w:spacing w:line="300" w:lineRule="atLeast"/>
              <w:jc w:val="both"/>
              <w:rPr>
                <w:b/>
                <w:bCs/>
                <w:lang w:val="el-GR"/>
              </w:rPr>
            </w:pPr>
            <w:r w:rsidRPr="0015399E">
              <w:rPr>
                <w:lang w:val="el-GR"/>
              </w:rPr>
              <w:t xml:space="preserve">Όσον αφορά τις ευαίσθητες περιοχές στο ΥΔ, με βάση την ΚΥΑ 5673/400/05.03.1997 το 1999 συντάχθηκε ο πρώτος κατάλογος ευαίσθητων αποδεκτών που συμπληρώθηκε στη συνέχεια με την ΚΥΑ 19661/1982/2.8.99. Ο κατάλογος των ευαίσθητων περιοχών επικαιροποιήθηκε και συμπληρώθηκε με την ΚΥΑ 48392/939/28.03.2002 με την προσθήκη δύο ακόμα περιοχών στο Σαρωνικό και Θερμαϊκό κόλπο. </w:t>
            </w:r>
          </w:p>
        </w:tc>
      </w:tr>
      <w:tr w:rsidR="00260F43" w:rsidRPr="00260F43" w:rsidTr="003D7F5A">
        <w:tc>
          <w:tcPr>
            <w:tcW w:w="2988" w:type="dxa"/>
            <w:gridSpan w:val="2"/>
            <w:shd w:val="clear" w:color="auto" w:fill="F2F2F2"/>
          </w:tcPr>
          <w:p w:rsidR="00260F43" w:rsidRPr="00A06EF8" w:rsidRDefault="00260F43" w:rsidP="00260F43">
            <w:pPr>
              <w:spacing w:line="300" w:lineRule="atLeast"/>
            </w:pPr>
            <w:r w:rsidRPr="00A06EF8">
              <w:lastRenderedPageBreak/>
              <w:t xml:space="preserve">Φορέας Υλοποίησης </w:t>
            </w:r>
          </w:p>
        </w:tc>
        <w:tc>
          <w:tcPr>
            <w:tcW w:w="5376" w:type="dxa"/>
          </w:tcPr>
          <w:p w:rsidR="00260F43" w:rsidRPr="003168F8" w:rsidRDefault="00260F43" w:rsidP="00260F43">
            <w:pPr>
              <w:spacing w:line="300" w:lineRule="atLeast"/>
              <w:rPr>
                <w:lang w:val="el-GR"/>
              </w:rPr>
            </w:pPr>
            <w:r w:rsidRPr="003168F8">
              <w:rPr>
                <w:lang w:val="el-GR"/>
              </w:rPr>
              <w:t xml:space="preserve">ΟΤΑ Α και Β   </w:t>
            </w:r>
          </w:p>
        </w:tc>
      </w:tr>
      <w:tr w:rsidR="00260F43" w:rsidRPr="00091C55" w:rsidTr="003D7F5A">
        <w:tc>
          <w:tcPr>
            <w:tcW w:w="2988" w:type="dxa"/>
            <w:gridSpan w:val="2"/>
            <w:shd w:val="clear" w:color="auto" w:fill="F2F2F2"/>
          </w:tcPr>
          <w:p w:rsidR="00260F43" w:rsidRPr="00A06EF8" w:rsidRDefault="00260F43" w:rsidP="00260F43">
            <w:pPr>
              <w:spacing w:line="300" w:lineRule="atLeast"/>
            </w:pPr>
            <w:r w:rsidRPr="00A06EF8">
              <w:t>Κόστος</w:t>
            </w:r>
            <w:r w:rsidR="003069E6">
              <w:t xml:space="preserve"> </w:t>
            </w:r>
            <w:r w:rsidRPr="00A06EF8">
              <w:t>Εφαρμογής</w:t>
            </w:r>
          </w:p>
        </w:tc>
        <w:tc>
          <w:tcPr>
            <w:tcW w:w="5376" w:type="dxa"/>
          </w:tcPr>
          <w:p w:rsidR="00260F43" w:rsidRPr="003168F8" w:rsidRDefault="00260F43" w:rsidP="00260F43">
            <w:pPr>
              <w:spacing w:line="300" w:lineRule="atLeast"/>
              <w:rPr>
                <w:lang w:val="el-GR"/>
              </w:rPr>
            </w:pPr>
            <w:r w:rsidRPr="003168F8">
              <w:rPr>
                <w:lang w:val="el-GR"/>
              </w:rPr>
              <w:t xml:space="preserve">1.309  Μ€ (Αφορά το σύνολο των έργων σε επίπεδο χώρας τα οποία κατασκευάζονται και χρηματοδοτούνται στο πλαίσιο του ΕΣΠΑ 2007-2013 για την πλήρη συμμόρφωση με τις  απαιτήσεις της  Οδηγίας. και αναμένεται να ολοκληρωθούν έως το 2015 </w:t>
            </w:r>
          </w:p>
        </w:tc>
      </w:tr>
      <w:tr w:rsidR="00260F43" w:rsidRPr="00260F43" w:rsidTr="003D7F5A">
        <w:trPr>
          <w:trHeight w:val="544"/>
        </w:trPr>
        <w:tc>
          <w:tcPr>
            <w:tcW w:w="2988" w:type="dxa"/>
            <w:gridSpan w:val="2"/>
            <w:shd w:val="clear" w:color="auto" w:fill="F2F2F2"/>
          </w:tcPr>
          <w:p w:rsidR="00260F43" w:rsidRPr="00A06EF8" w:rsidRDefault="00260F43" w:rsidP="00260F43">
            <w:pPr>
              <w:spacing w:line="300" w:lineRule="atLeast"/>
            </w:pPr>
            <w:r w:rsidRPr="00A06EF8">
              <w:t>Πηγή</w:t>
            </w:r>
            <w:r w:rsidR="003069E6">
              <w:t xml:space="preserve"> </w:t>
            </w:r>
            <w:r w:rsidRPr="00A06EF8">
              <w:t xml:space="preserve">Χρηματοδότησης </w:t>
            </w:r>
          </w:p>
        </w:tc>
        <w:tc>
          <w:tcPr>
            <w:tcW w:w="5376" w:type="dxa"/>
          </w:tcPr>
          <w:p w:rsidR="00260F43" w:rsidRPr="003168F8" w:rsidRDefault="00260F43" w:rsidP="00260F43">
            <w:pPr>
              <w:spacing w:line="300" w:lineRule="atLeast"/>
              <w:rPr>
                <w:lang w:val="el-GR"/>
              </w:rPr>
            </w:pPr>
            <w:r w:rsidRPr="003168F8">
              <w:rPr>
                <w:lang w:val="el-GR"/>
              </w:rPr>
              <w:t xml:space="preserve">ΕΠΠΕΡΑΑ 2007-2013 και ΠΕΠ 207-2013 </w:t>
            </w:r>
          </w:p>
        </w:tc>
      </w:tr>
      <w:tr w:rsidR="004C7266" w:rsidRPr="00091C55" w:rsidTr="008D529D">
        <w:tc>
          <w:tcPr>
            <w:tcW w:w="8364" w:type="dxa"/>
            <w:gridSpan w:val="3"/>
            <w:shd w:val="clear" w:color="auto" w:fill="F2F2F2"/>
          </w:tcPr>
          <w:p w:rsidR="004C7266" w:rsidRPr="00A06EF8" w:rsidRDefault="004C7266" w:rsidP="00A330A8">
            <w:pPr>
              <w:spacing w:line="300" w:lineRule="atLeast"/>
              <w:rPr>
                <w:lang w:val="el-GR"/>
              </w:rPr>
            </w:pPr>
            <w:r w:rsidRPr="00A06EF8">
              <w:rPr>
                <w:lang w:val="el-GR"/>
              </w:rPr>
              <w:t xml:space="preserve">Παραπομπή σε σχετικές Πηγές Πληροφόρησης </w:t>
            </w:r>
          </w:p>
        </w:tc>
      </w:tr>
      <w:tr w:rsidR="004C7266" w:rsidRPr="00091C55" w:rsidTr="008D529D">
        <w:tc>
          <w:tcPr>
            <w:tcW w:w="8364" w:type="dxa"/>
            <w:gridSpan w:val="3"/>
          </w:tcPr>
          <w:p w:rsidR="004C7266" w:rsidRPr="00A06EF8" w:rsidRDefault="002C522F" w:rsidP="00A330A8">
            <w:pPr>
              <w:spacing w:after="0" w:line="300" w:lineRule="atLeast"/>
              <w:rPr>
                <w:lang w:val="el-GR"/>
              </w:rPr>
            </w:pPr>
            <w:hyperlink r:id="rId34" w:history="1">
              <w:r w:rsidR="004C7266" w:rsidRPr="00A06EF8">
                <w:rPr>
                  <w:rStyle w:val="Hyperlink"/>
                  <w:lang w:val="el-GR"/>
                </w:rPr>
                <w:t>Εθνική Βάση Δεδομένων των Εγκαταστάσεων Επεξεργασίας Λυμάτων</w:t>
              </w:r>
            </w:hyperlink>
            <w:r w:rsidR="004C7266" w:rsidRPr="00A06EF8">
              <w:rPr>
                <w:lang w:val="el-GR"/>
              </w:rPr>
              <w:t xml:space="preserve">. </w:t>
            </w:r>
          </w:p>
        </w:tc>
      </w:tr>
    </w:tbl>
    <w:p w:rsidR="004C7266" w:rsidRPr="00A06EF8" w:rsidRDefault="004C7266" w:rsidP="00A330A8">
      <w:pPr>
        <w:spacing w:line="300" w:lineRule="atLeast"/>
        <w:rPr>
          <w:lang w:val="el-GR"/>
        </w:rPr>
      </w:pPr>
    </w:p>
    <w:p w:rsidR="00770ABA" w:rsidRDefault="00770ABA" w:rsidP="00EF1C38">
      <w:pPr>
        <w:pStyle w:val="Heading1"/>
        <w:pageBreakBefore/>
        <w:numPr>
          <w:ilvl w:val="0"/>
          <w:numId w:val="17"/>
        </w:numPr>
        <w:tabs>
          <w:tab w:val="left" w:pos="794"/>
        </w:tabs>
        <w:rPr>
          <w:color w:val="4F81BD"/>
        </w:rPr>
        <w:sectPr w:rsidR="00770ABA" w:rsidSect="00092C47">
          <w:headerReference w:type="default" r:id="rId35"/>
          <w:footerReference w:type="default" r:id="rId36"/>
          <w:pgSz w:w="11906" w:h="16838"/>
          <w:pgMar w:top="1440" w:right="1800" w:bottom="1276" w:left="1800" w:header="708" w:footer="0" w:gutter="0"/>
          <w:pgNumType w:start="1"/>
          <w:cols w:space="708"/>
          <w:docGrid w:linePitch="360"/>
        </w:sectPr>
      </w:pPr>
    </w:p>
    <w:p w:rsidR="00EF1C38" w:rsidRPr="00346595" w:rsidRDefault="006A7FB3" w:rsidP="006A7FB3">
      <w:pPr>
        <w:pStyle w:val="Heading1"/>
        <w:ind w:left="432" w:hanging="574"/>
      </w:pPr>
      <w:bookmarkStart w:id="13" w:name="_Toc405370730"/>
      <w:r w:rsidRPr="006A7FB3">
        <w:lastRenderedPageBreak/>
        <w:t xml:space="preserve">2 </w:t>
      </w:r>
      <w:r w:rsidRPr="006A7FB3">
        <w:tab/>
      </w:r>
      <w:r w:rsidR="00EF1C38" w:rsidRPr="00346595">
        <w:t>Βασικά μέτρα του Άρθρου 11.3(β) -  11.3(ιβ)</w:t>
      </w:r>
      <w:bookmarkEnd w:id="13"/>
      <w:r w:rsidR="00EF1C38" w:rsidRPr="00346595">
        <w:t> </w:t>
      </w:r>
    </w:p>
    <w:tbl>
      <w:tblPr>
        <w:tblW w:w="15307" w:type="dxa"/>
        <w:jc w:val="center"/>
        <w:tblBorders>
          <w:top w:val="single" w:sz="8" w:space="0" w:color="8DB3E2"/>
          <w:left w:val="single" w:sz="8" w:space="0" w:color="8DB3E2"/>
          <w:bottom w:val="single" w:sz="4" w:space="0" w:color="8DB3E2"/>
          <w:right w:val="single" w:sz="8" w:space="0" w:color="8DB3E2"/>
          <w:insideH w:val="dotted" w:sz="4" w:space="0" w:color="auto"/>
          <w:insideV w:val="dotted" w:sz="4" w:space="0" w:color="auto"/>
        </w:tblBorders>
        <w:tblLayout w:type="fixed"/>
        <w:tblLook w:val="04A0" w:firstRow="1" w:lastRow="0" w:firstColumn="1" w:lastColumn="0" w:noHBand="0" w:noVBand="1"/>
      </w:tblPr>
      <w:tblGrid>
        <w:gridCol w:w="1729"/>
        <w:gridCol w:w="2591"/>
        <w:gridCol w:w="1519"/>
        <w:gridCol w:w="850"/>
        <w:gridCol w:w="1134"/>
        <w:gridCol w:w="709"/>
        <w:gridCol w:w="1701"/>
        <w:gridCol w:w="1701"/>
        <w:gridCol w:w="3373"/>
      </w:tblGrid>
      <w:tr w:rsidR="00770ABA" w:rsidRPr="00247D50" w:rsidTr="00247D50">
        <w:trPr>
          <w:cantSplit/>
          <w:trHeight w:val="1566"/>
          <w:tblHeader/>
          <w:jc w:val="center"/>
        </w:trPr>
        <w:tc>
          <w:tcPr>
            <w:tcW w:w="1729" w:type="dxa"/>
            <w:shd w:val="clear" w:color="000000" w:fill="548DD4"/>
            <w:vAlign w:val="center"/>
            <w:hideMark/>
          </w:tcPr>
          <w:p w:rsidR="00770ABA" w:rsidRPr="00247D50" w:rsidRDefault="00770ABA" w:rsidP="00247D50">
            <w:pPr>
              <w:spacing w:after="0" w:line="240" w:lineRule="auto"/>
              <w:jc w:val="center"/>
              <w:rPr>
                <w:rFonts w:ascii="Arial Narrow" w:eastAsia="Times New Roman" w:hAnsi="Arial Narrow"/>
                <w:b/>
                <w:bCs/>
                <w:color w:val="FFFFFF"/>
                <w:lang w:val="el-GR" w:eastAsia="el-GR"/>
              </w:rPr>
            </w:pPr>
            <w:r w:rsidRPr="00247D50">
              <w:rPr>
                <w:rFonts w:ascii="Arial Narrow" w:eastAsia="Times New Roman" w:hAnsi="Arial Narrow"/>
                <w:b/>
                <w:bCs/>
                <w:color w:val="FFFFFF"/>
                <w:lang w:val="el-GR" w:eastAsia="el-GR"/>
              </w:rPr>
              <w:t>ΚΑΤΗΓΟΡΙΑ Μ</w:t>
            </w:r>
            <w:r w:rsidRPr="00247D50">
              <w:rPr>
                <w:rFonts w:ascii="Arial Narrow" w:eastAsia="Times New Roman" w:hAnsi="Arial Narrow"/>
                <w:b/>
                <w:bCs/>
                <w:color w:val="FFFFFF"/>
                <w:lang w:eastAsia="el-GR"/>
              </w:rPr>
              <w:t>E</w:t>
            </w:r>
            <w:r w:rsidRPr="00247D50">
              <w:rPr>
                <w:rFonts w:ascii="Arial Narrow" w:eastAsia="Times New Roman" w:hAnsi="Arial Narrow"/>
                <w:b/>
                <w:bCs/>
                <w:color w:val="FFFFFF"/>
                <w:lang w:val="el-GR" w:eastAsia="el-GR"/>
              </w:rPr>
              <w:t xml:space="preserve">ΤΡΟΥ </w:t>
            </w:r>
          </w:p>
        </w:tc>
        <w:tc>
          <w:tcPr>
            <w:tcW w:w="2591" w:type="dxa"/>
            <w:shd w:val="clear" w:color="000000" w:fill="548DD4"/>
            <w:vAlign w:val="center"/>
            <w:hideMark/>
          </w:tcPr>
          <w:p w:rsidR="00770ABA" w:rsidRPr="00247D50" w:rsidRDefault="00770ABA" w:rsidP="00770ABA">
            <w:pPr>
              <w:spacing w:after="0" w:line="240" w:lineRule="auto"/>
              <w:rPr>
                <w:rFonts w:ascii="Arial Narrow" w:eastAsia="Times New Roman" w:hAnsi="Arial Narrow"/>
                <w:b/>
                <w:bCs/>
                <w:color w:val="FFFFFF"/>
                <w:lang w:val="el-GR" w:eastAsia="el-GR"/>
              </w:rPr>
            </w:pPr>
            <w:r w:rsidRPr="00247D50">
              <w:rPr>
                <w:rFonts w:ascii="Arial Narrow" w:eastAsia="Times New Roman" w:hAnsi="Arial Narrow"/>
                <w:b/>
                <w:bCs/>
                <w:color w:val="FFFFFF"/>
                <w:lang w:val="el-GR" w:eastAsia="el-GR"/>
              </w:rPr>
              <w:t>ΟΝΟΜΑΣΙΑ ΜΕΤΡΟΥ</w:t>
            </w:r>
          </w:p>
        </w:tc>
        <w:tc>
          <w:tcPr>
            <w:tcW w:w="1519" w:type="dxa"/>
            <w:shd w:val="clear" w:color="000000" w:fill="548DD4"/>
            <w:vAlign w:val="center"/>
            <w:hideMark/>
          </w:tcPr>
          <w:p w:rsidR="00770ABA" w:rsidRPr="00247D50" w:rsidRDefault="00770ABA" w:rsidP="00770ABA">
            <w:pPr>
              <w:spacing w:after="0" w:line="240" w:lineRule="auto"/>
              <w:jc w:val="center"/>
              <w:rPr>
                <w:rFonts w:ascii="Arial Narrow" w:eastAsia="Times New Roman" w:hAnsi="Arial Narrow"/>
                <w:b/>
                <w:bCs/>
                <w:color w:val="FFFFFF"/>
                <w:lang w:val="el-GR" w:eastAsia="el-GR"/>
              </w:rPr>
            </w:pPr>
            <w:r w:rsidRPr="00247D50">
              <w:rPr>
                <w:rFonts w:ascii="Arial Narrow" w:eastAsia="Times New Roman" w:hAnsi="Arial Narrow"/>
                <w:b/>
                <w:bCs/>
                <w:color w:val="FFFFFF"/>
                <w:lang w:val="el-GR" w:eastAsia="el-GR"/>
              </w:rPr>
              <w:t>ΦΟΡΕΑΣ ΥΛΟΠΟΙΗΣΗΣ</w:t>
            </w:r>
          </w:p>
        </w:tc>
        <w:tc>
          <w:tcPr>
            <w:tcW w:w="850" w:type="dxa"/>
            <w:shd w:val="clear" w:color="000000" w:fill="548DD4"/>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b/>
                <w:bCs/>
                <w:color w:val="FFFFFF"/>
                <w:lang w:val="el-GR" w:eastAsia="el-GR"/>
              </w:rPr>
            </w:pPr>
            <w:r w:rsidRPr="00247D50">
              <w:rPr>
                <w:rFonts w:ascii="Arial Narrow" w:eastAsia="Times New Roman" w:hAnsi="Arial Narrow"/>
                <w:b/>
                <w:bCs/>
                <w:color w:val="FFFFFF"/>
                <w:lang w:val="el-GR" w:eastAsia="el-GR"/>
              </w:rPr>
              <w:t>ΧΡΟΝΙΚΟΣ ΟΡΙΖΟΝΤΑΣ ΥΛΟΠΟΙΗΣΗΣ</w:t>
            </w:r>
          </w:p>
        </w:tc>
        <w:tc>
          <w:tcPr>
            <w:tcW w:w="1134" w:type="dxa"/>
            <w:shd w:val="clear" w:color="000000" w:fill="548DD4"/>
            <w:textDirection w:val="btLr"/>
            <w:vAlign w:val="center"/>
            <w:hideMark/>
          </w:tcPr>
          <w:p w:rsidR="00770ABA" w:rsidRPr="00247D50" w:rsidRDefault="00770ABA" w:rsidP="0018100B">
            <w:pPr>
              <w:spacing w:after="0" w:line="240" w:lineRule="auto"/>
              <w:ind w:left="113" w:right="113"/>
              <w:jc w:val="center"/>
              <w:rPr>
                <w:rFonts w:ascii="Arial Narrow" w:eastAsia="Times New Roman" w:hAnsi="Arial Narrow"/>
                <w:b/>
                <w:bCs/>
                <w:color w:val="FFFFFF"/>
                <w:lang w:val="el-GR" w:eastAsia="el-GR"/>
              </w:rPr>
            </w:pPr>
            <w:r w:rsidRPr="00247D50">
              <w:rPr>
                <w:rFonts w:ascii="Arial Narrow" w:eastAsia="Times New Roman" w:hAnsi="Arial Narrow"/>
                <w:b/>
                <w:bCs/>
                <w:color w:val="FFFFFF"/>
                <w:lang w:val="el-GR" w:eastAsia="el-GR"/>
              </w:rPr>
              <w:t xml:space="preserve">ΚΑΤΗΓΟΡΙΑ ΕΝΕΡΓΕΙΩΝ ΥΛΟΠΟΙΗΣΗΣ  ΜΕΤΡΟΥ </w:t>
            </w:r>
          </w:p>
        </w:tc>
        <w:tc>
          <w:tcPr>
            <w:tcW w:w="709" w:type="dxa"/>
            <w:shd w:val="clear" w:color="000000" w:fill="548DD4"/>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b/>
                <w:bCs/>
                <w:color w:val="FFFFFF"/>
                <w:lang w:val="el-GR" w:eastAsia="el-GR"/>
              </w:rPr>
            </w:pPr>
            <w:r w:rsidRPr="00247D50">
              <w:rPr>
                <w:rFonts w:ascii="Arial Narrow" w:eastAsia="Times New Roman" w:hAnsi="Arial Narrow"/>
                <w:b/>
                <w:bCs/>
                <w:color w:val="FFFFFF"/>
                <w:lang w:val="el-GR" w:eastAsia="el-GR"/>
              </w:rPr>
              <w:t>ΚΑΤΑΣΤΑΣΗ ΠΡΟΟΔΟΥ</w:t>
            </w:r>
          </w:p>
        </w:tc>
        <w:tc>
          <w:tcPr>
            <w:tcW w:w="1701" w:type="dxa"/>
            <w:shd w:val="clear" w:color="000000" w:fill="548DD4"/>
            <w:vAlign w:val="center"/>
            <w:hideMark/>
          </w:tcPr>
          <w:p w:rsidR="00770ABA" w:rsidRPr="00247D50" w:rsidRDefault="00770ABA" w:rsidP="00770ABA">
            <w:pPr>
              <w:spacing w:after="0" w:line="240" w:lineRule="auto"/>
              <w:jc w:val="center"/>
              <w:rPr>
                <w:rFonts w:ascii="Arial Narrow" w:eastAsia="Times New Roman" w:hAnsi="Arial Narrow"/>
                <w:b/>
                <w:bCs/>
                <w:color w:val="FFFFFF"/>
                <w:lang w:val="el-GR" w:eastAsia="el-GR"/>
              </w:rPr>
            </w:pPr>
            <w:r w:rsidRPr="00247D50">
              <w:rPr>
                <w:rFonts w:ascii="Arial Narrow" w:eastAsia="Times New Roman" w:hAnsi="Arial Narrow"/>
                <w:b/>
                <w:bCs/>
                <w:color w:val="FFFFFF"/>
                <w:lang w:val="el-GR" w:eastAsia="el-GR"/>
              </w:rPr>
              <w:t>ΚΟΣΤΟΣ ΜΕΤΡΟΥ</w:t>
            </w:r>
          </w:p>
        </w:tc>
        <w:tc>
          <w:tcPr>
            <w:tcW w:w="1701" w:type="dxa"/>
            <w:shd w:val="clear" w:color="000000" w:fill="548DD4"/>
            <w:vAlign w:val="center"/>
            <w:hideMark/>
          </w:tcPr>
          <w:p w:rsidR="00770ABA" w:rsidRPr="00247D50" w:rsidRDefault="00770ABA" w:rsidP="00770ABA">
            <w:pPr>
              <w:spacing w:after="0" w:line="240" w:lineRule="auto"/>
              <w:jc w:val="center"/>
              <w:rPr>
                <w:rFonts w:ascii="Arial Narrow" w:eastAsia="Times New Roman" w:hAnsi="Arial Narrow"/>
                <w:b/>
                <w:bCs/>
                <w:color w:val="FFFFFF"/>
                <w:lang w:val="el-GR" w:eastAsia="el-GR"/>
              </w:rPr>
            </w:pPr>
            <w:r w:rsidRPr="00247D50">
              <w:rPr>
                <w:rFonts w:ascii="Arial Narrow" w:eastAsia="Times New Roman" w:hAnsi="Arial Narrow"/>
                <w:b/>
                <w:bCs/>
                <w:color w:val="FFFFFF"/>
                <w:lang w:val="el-GR" w:eastAsia="el-GR"/>
              </w:rPr>
              <w:t>ΚΟΣΤΟΣ ΜΕΤΡΟΥ (Σε ΜΕ)</w:t>
            </w:r>
          </w:p>
        </w:tc>
        <w:tc>
          <w:tcPr>
            <w:tcW w:w="3373" w:type="dxa"/>
            <w:shd w:val="clear" w:color="000000" w:fill="548DD4"/>
            <w:vAlign w:val="center"/>
            <w:hideMark/>
          </w:tcPr>
          <w:p w:rsidR="00770ABA" w:rsidRPr="00247D50" w:rsidRDefault="00770ABA" w:rsidP="00770ABA">
            <w:pPr>
              <w:spacing w:after="0" w:line="240" w:lineRule="auto"/>
              <w:jc w:val="center"/>
              <w:rPr>
                <w:rFonts w:ascii="Arial Narrow" w:eastAsia="Times New Roman" w:hAnsi="Arial Narrow"/>
                <w:b/>
                <w:bCs/>
                <w:color w:val="FFFFFF"/>
                <w:lang w:val="el-GR" w:eastAsia="el-GR"/>
              </w:rPr>
            </w:pPr>
            <w:r w:rsidRPr="00247D50">
              <w:rPr>
                <w:rFonts w:ascii="Arial Narrow" w:eastAsia="Times New Roman" w:hAnsi="Arial Narrow"/>
                <w:b/>
                <w:bCs/>
                <w:color w:val="FFFFFF"/>
                <w:lang w:val="el-GR" w:eastAsia="el-GR"/>
              </w:rPr>
              <w:t>Παρατηρήσεις/διευκρινίσεις</w:t>
            </w:r>
          </w:p>
        </w:tc>
      </w:tr>
      <w:tr w:rsidR="00770ABA" w:rsidRPr="00091C55" w:rsidTr="00247D50">
        <w:trPr>
          <w:cantSplit/>
          <w:trHeight w:val="1966"/>
          <w:jc w:val="center"/>
        </w:trPr>
        <w:tc>
          <w:tcPr>
            <w:tcW w:w="172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ΜΕΤΡΑ ΓΙΑ ΤΗΝ ΠΡΟΩΘΗΣΗ ΑΠΟΔΟΤΙΚΗΣ ΚΑΙ ΑΕΙΦΟΡΟΥ ΧΡΗΣΗΣ ΝΕΡΟΥ (ΆΡΘΡΟ 4)</w:t>
            </w:r>
          </w:p>
        </w:tc>
        <w:tc>
          <w:tcPr>
            <w:tcW w:w="2591" w:type="dxa"/>
            <w:shd w:val="clear" w:color="auto" w:fill="auto"/>
            <w:vAlign w:val="center"/>
            <w:hideMark/>
          </w:tcPr>
          <w:p w:rsidR="00770ABA" w:rsidRPr="00247D50" w:rsidRDefault="00770ABA" w:rsidP="00770ABA">
            <w:pPr>
              <w:spacing w:after="0" w:line="240" w:lineRule="auto"/>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Αναδιοργάνωση /Εξορθολογισμός του θεσμικού πλαισίου λειτουργίας φορέων διαχείρισης συλλογικών δικτύων άρδευσης</w:t>
            </w:r>
          </w:p>
        </w:tc>
        <w:tc>
          <w:tcPr>
            <w:tcW w:w="151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ΥΠΑΑΤ,  ΥΠΕΚΑ\ΕΓΥ</w:t>
            </w:r>
          </w:p>
        </w:tc>
        <w:tc>
          <w:tcPr>
            <w:tcW w:w="850"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ΣΕ ΕΞΕΛΙΞΗ</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Δ/Α</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Δ/Α</w:t>
            </w:r>
          </w:p>
        </w:tc>
        <w:tc>
          <w:tcPr>
            <w:tcW w:w="3373"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Ολοκληρώθηκε η πρόταση αναδιαμόρφωσης του πλαισίου και βρίσκεται στο στάδιο διαβούλευσης με τις συναρμόδιες υπηρεσίες</w:t>
            </w:r>
          </w:p>
        </w:tc>
      </w:tr>
      <w:tr w:rsidR="00770ABA" w:rsidRPr="00091C55" w:rsidTr="00247D50">
        <w:trPr>
          <w:cantSplit/>
          <w:trHeight w:val="20"/>
          <w:jc w:val="center"/>
        </w:trPr>
        <w:tc>
          <w:tcPr>
            <w:tcW w:w="172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ΜΕΤΡΑ ΓΙΑ ΔΙΑΧΥΤΕΣ ΠΗΓΕΣ ΡΥΠΑΝΣΗΣ</w:t>
            </w:r>
          </w:p>
        </w:tc>
        <w:tc>
          <w:tcPr>
            <w:tcW w:w="2591" w:type="dxa"/>
            <w:shd w:val="clear" w:color="auto" w:fill="auto"/>
            <w:vAlign w:val="center"/>
            <w:hideMark/>
          </w:tcPr>
          <w:p w:rsidR="00770ABA" w:rsidRPr="00247D50" w:rsidRDefault="00770ABA" w:rsidP="00770ABA">
            <w:pPr>
              <w:spacing w:after="0" w:line="240" w:lineRule="auto"/>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Ανάπτυξη εξειδικευμένων εργαλείων για την Ορθολογική Χρήση Λιπασμάτων και Νερού</w:t>
            </w:r>
          </w:p>
        </w:tc>
        <w:tc>
          <w:tcPr>
            <w:tcW w:w="151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ΥΠΑΑΤ</w:t>
            </w:r>
          </w:p>
        </w:tc>
        <w:tc>
          <w:tcPr>
            <w:tcW w:w="850"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ΜΕΣΟΠΡΟΘΕΣΜΟ</w:t>
            </w:r>
          </w:p>
        </w:tc>
        <w:tc>
          <w:tcPr>
            <w:tcW w:w="1134"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ΜΕΛΕΤΕΣ ΕΡΕΥΝΕΣ</w:t>
            </w:r>
          </w:p>
        </w:tc>
        <w:tc>
          <w:tcPr>
            <w:tcW w:w="709"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ΔΕΝ ΕΧΕΙ ΞΕΚΙΝΗΣΕΙ</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0,15</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ΠΑΑ 2014-2020</w:t>
            </w:r>
          </w:p>
        </w:tc>
        <w:tc>
          <w:tcPr>
            <w:tcW w:w="3373"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Αφορά σε προκαταρκτική εκτίμηση του κόστους το οποίο θα επαναπροσδιοριστεί στο πλαίσιο της Ομάδας Εργασίας Εφαρμογής των Μέτρων που έχει συσταθεί (βλ Ενότητα Β της παρούσας). Έχουν γίνει οι κατάλληλες ενέργειες για την εξασφάλιση της χρηματοδότησης από το ΠΑΑ.</w:t>
            </w:r>
          </w:p>
        </w:tc>
      </w:tr>
      <w:tr w:rsidR="00770ABA" w:rsidRPr="00091C55" w:rsidTr="00247D50">
        <w:trPr>
          <w:cantSplit/>
          <w:trHeight w:val="20"/>
          <w:jc w:val="center"/>
        </w:trPr>
        <w:tc>
          <w:tcPr>
            <w:tcW w:w="172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lastRenderedPageBreak/>
              <w:t>ΜΕΤΡΑ ΕΛΕΓΧΟΥ ΑΠΟΛΗΨΗΣ ΕΠΙΦΑΝΕΙΑΚΟΥ ΚΑΙ ΥΠΟΓΕΙΟΥ ΝΕΡΟΥ</w:t>
            </w:r>
          </w:p>
        </w:tc>
        <w:tc>
          <w:tcPr>
            <w:tcW w:w="2591" w:type="dxa"/>
            <w:shd w:val="clear" w:color="auto" w:fill="auto"/>
            <w:vAlign w:val="center"/>
            <w:hideMark/>
          </w:tcPr>
          <w:p w:rsidR="00770ABA" w:rsidRPr="00247D50" w:rsidRDefault="00770ABA" w:rsidP="00770ABA">
            <w:pPr>
              <w:spacing w:after="0" w:line="240" w:lineRule="auto"/>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Απαγόρευση κατασκευής νέων υδροληπτικών έργων υπόγειων υδάτων (γεωτρήσεις, πηγάδια κλπ) για νέες χρήσεις νερού καθώς και της επέκτασης αδειών υφιστάμενων χρήσεων νερού:</w:t>
            </w:r>
            <w:r w:rsidRPr="00247D50">
              <w:rPr>
                <w:rFonts w:ascii="Arial Narrow" w:eastAsia="Times New Roman" w:hAnsi="Arial Narrow"/>
                <w:color w:val="000000"/>
                <w:lang w:val="el-GR" w:eastAsia="el-GR"/>
              </w:rPr>
              <w:br/>
              <w:t>• Σε περιοχές ΥΥΣ με κακή ποσοτική κατάσταση</w:t>
            </w:r>
            <w:r w:rsidRPr="00247D50">
              <w:rPr>
                <w:rFonts w:ascii="Arial Narrow" w:eastAsia="Times New Roman" w:hAnsi="Arial Narrow"/>
                <w:color w:val="000000"/>
                <w:lang w:val="el-GR" w:eastAsia="el-GR"/>
              </w:rPr>
              <w:br/>
              <w:t>• Εντός των ζωνών των συλλογικών αρδευτικών δικτύων</w:t>
            </w:r>
            <w:r w:rsidRPr="00247D50">
              <w:rPr>
                <w:rFonts w:ascii="Arial Narrow" w:eastAsia="Times New Roman" w:hAnsi="Arial Narrow"/>
                <w:color w:val="000000"/>
                <w:lang w:val="el-GR" w:eastAsia="el-GR"/>
              </w:rPr>
              <w:br/>
              <w:t>• Στις ζώνες προστασίας (Ι και ΙΙ) των έργων υδροληψίας για άντληση πόσιμου ύδατος</w:t>
            </w:r>
          </w:p>
        </w:tc>
        <w:tc>
          <w:tcPr>
            <w:tcW w:w="151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ΥΠΕΚΑ\ΕΓΥ, ΑΠΟΚΕΝΤΡΩ</w:t>
            </w:r>
            <w:r w:rsidR="0018100B" w:rsidRPr="0018100B">
              <w:rPr>
                <w:rFonts w:ascii="Arial Narrow" w:eastAsia="Times New Roman" w:hAnsi="Arial Narrow"/>
                <w:color w:val="000000"/>
                <w:lang w:val="el-GR" w:eastAsia="el-GR"/>
              </w:rPr>
              <w:t>-</w:t>
            </w:r>
            <w:r w:rsidRPr="00247D50">
              <w:rPr>
                <w:rFonts w:ascii="Arial Narrow" w:eastAsia="Times New Roman" w:hAnsi="Arial Narrow"/>
                <w:color w:val="000000"/>
                <w:lang w:val="el-GR" w:eastAsia="el-GR"/>
              </w:rPr>
              <w:t>ΜΕΝΗ ΔΙΟΙΚΗΣΗ\ ΔΙΕΥΘΥΝΣΗ ΥΔΑΤΩΝ</w:t>
            </w:r>
          </w:p>
        </w:tc>
        <w:tc>
          <w:tcPr>
            <w:tcW w:w="850"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ΟΛΟΚΛΗΡΩΘΗΚΕ</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Δ/Α</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Δ/Α</w:t>
            </w:r>
          </w:p>
        </w:tc>
        <w:tc>
          <w:tcPr>
            <w:tcW w:w="3373"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Ισχύει με την έγκριση του Σχεδίου Διαχείρισης και εφαρμόζεται μέσω της έκδοσης αδειών χρήσης νερού</w:t>
            </w:r>
          </w:p>
        </w:tc>
      </w:tr>
      <w:tr w:rsidR="00770ABA" w:rsidRPr="00091C55" w:rsidTr="003069E6">
        <w:trPr>
          <w:cantSplit/>
          <w:trHeight w:val="20"/>
          <w:jc w:val="center"/>
        </w:trPr>
        <w:tc>
          <w:tcPr>
            <w:tcW w:w="172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ΜΕΤΡΑ ΕΛΕΓΧΟΥ ΑΠΟΛΗΨΗΣ ΕΠΙΦΑΝΕΙΑΚΟΥ ΚΑΙ ΥΠΟΓΕΙΟΥ ΝΕΡΟΥ</w:t>
            </w:r>
          </w:p>
        </w:tc>
        <w:tc>
          <w:tcPr>
            <w:tcW w:w="2591" w:type="dxa"/>
            <w:shd w:val="clear" w:color="auto" w:fill="auto"/>
            <w:vAlign w:val="center"/>
            <w:hideMark/>
          </w:tcPr>
          <w:p w:rsidR="00770ABA" w:rsidRPr="00247D50" w:rsidRDefault="00770ABA" w:rsidP="00770ABA">
            <w:pPr>
              <w:spacing w:after="0" w:line="240" w:lineRule="auto"/>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Δημιουργία ενιαίου μητρώου αδειοδοτημένων απολήψεων νερού μέσα από τη διαδικασία έκδοσης αδειών χρήσης νερού</w:t>
            </w:r>
          </w:p>
        </w:tc>
        <w:tc>
          <w:tcPr>
            <w:tcW w:w="151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ΥΠΕΚΑ\ΕΓΥ, ΑΠΟΚΕΝΤΡΩ</w:t>
            </w:r>
            <w:r w:rsidR="0018100B" w:rsidRPr="0018100B">
              <w:rPr>
                <w:rFonts w:ascii="Arial Narrow" w:eastAsia="Times New Roman" w:hAnsi="Arial Narrow"/>
                <w:color w:val="000000"/>
                <w:lang w:val="el-GR" w:eastAsia="el-GR"/>
              </w:rPr>
              <w:t>-</w:t>
            </w:r>
            <w:r w:rsidRPr="00247D50">
              <w:rPr>
                <w:rFonts w:ascii="Arial Narrow" w:eastAsia="Times New Roman" w:hAnsi="Arial Narrow"/>
                <w:color w:val="000000"/>
                <w:lang w:val="el-GR" w:eastAsia="el-GR"/>
              </w:rPr>
              <w:t>ΜΕΝΗ ΔΙΟΙΚΗΣΗ\ ΔΙΕΥΘΥΝΣΗ ΥΔΑΤΩΝ</w:t>
            </w:r>
          </w:p>
        </w:tc>
        <w:tc>
          <w:tcPr>
            <w:tcW w:w="850"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ΥΠΗΡΕΣΙΕΣ - ΣΥΜΒΟΥΛΕΥΤΙΚΕΣ ΔΡΑΣΕΙΣ</w:t>
            </w:r>
          </w:p>
        </w:tc>
        <w:tc>
          <w:tcPr>
            <w:tcW w:w="709"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ΣΕ ΕΞΕΛΙΞΗ</w:t>
            </w:r>
          </w:p>
        </w:tc>
        <w:tc>
          <w:tcPr>
            <w:tcW w:w="1701" w:type="dxa"/>
            <w:shd w:val="clear" w:color="auto" w:fill="auto"/>
            <w:vAlign w:val="center"/>
            <w:hideMark/>
          </w:tcPr>
          <w:p w:rsidR="00770ABA" w:rsidRPr="003069E6" w:rsidRDefault="003069E6" w:rsidP="00770ABA">
            <w:pPr>
              <w:spacing w:after="0" w:line="240" w:lineRule="auto"/>
              <w:jc w:val="center"/>
              <w:rPr>
                <w:rFonts w:ascii="Arial Narrow" w:eastAsia="Times New Roman" w:hAnsi="Arial Narrow"/>
                <w:color w:val="000000"/>
                <w:lang w:eastAsia="el-GR"/>
              </w:rPr>
            </w:pPr>
            <w:r>
              <w:rPr>
                <w:rFonts w:ascii="Arial Narrow" w:eastAsia="Times New Roman" w:hAnsi="Arial Narrow"/>
                <w:color w:val="000000"/>
                <w:lang w:eastAsia="el-GR"/>
              </w:rPr>
              <w:t>2.6</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ΕΠΠΕΡΑΑ 2007-2013</w:t>
            </w:r>
          </w:p>
        </w:tc>
        <w:tc>
          <w:tcPr>
            <w:tcW w:w="3373"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 την 145026/10.01.2014 ΚΥΑ συστάθηκε το Εθνικό Μητρώο Σημείων Υδροληψίας (ΕΜΣΥ). Το ΕΜΣΥ είναι ηλεκτρονικό μητρώο, το οποίο αναπτύσσεται και τηρείται στην Ειδική Γραμματεία Υδάτων με τη μορφή συστήματος βάσης γεωχωρικών δεδομένων και υπηρεσιών.</w:t>
            </w:r>
          </w:p>
        </w:tc>
      </w:tr>
      <w:tr w:rsidR="00770ABA" w:rsidRPr="00091C55" w:rsidTr="003069E6">
        <w:trPr>
          <w:cantSplit/>
          <w:trHeight w:val="1899"/>
          <w:jc w:val="center"/>
        </w:trPr>
        <w:tc>
          <w:tcPr>
            <w:tcW w:w="172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lastRenderedPageBreak/>
              <w:t>ΜΕΤΡΑ ΓΙΑ ΤΟΝ ΕΛΕΓΧΟ ΤΕΧΝΗΤΟΥ ΕΜΠΛΟΥΤΙΣΜΟΥ ΥΠΟΓΕΙΩΝ ΥΣ</w:t>
            </w:r>
          </w:p>
        </w:tc>
        <w:tc>
          <w:tcPr>
            <w:tcW w:w="2591" w:type="dxa"/>
            <w:shd w:val="clear" w:color="auto" w:fill="auto"/>
            <w:vAlign w:val="center"/>
            <w:hideMark/>
          </w:tcPr>
          <w:p w:rsidR="00770ABA" w:rsidRPr="00247D50" w:rsidRDefault="00770ABA" w:rsidP="00770ABA">
            <w:pPr>
              <w:spacing w:after="0" w:line="240" w:lineRule="auto"/>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Δημιουργία Ενιαίου Μητρώου περιοχών διάθεσης επεξεργασμένων υγρών αποβλήτων, είτε μέσω άρδευσης είτε μέσω τεχνητού εμπλουτισμού (ΦΕΚ Β’ 354/08.03.2011)</w:t>
            </w:r>
          </w:p>
        </w:tc>
        <w:tc>
          <w:tcPr>
            <w:tcW w:w="151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ΥΠΕΚΑ\ΕΓΥ, ΑΠΟΚΕΝΤΡΩ</w:t>
            </w:r>
            <w:r w:rsidR="0018100B" w:rsidRPr="003069E6">
              <w:rPr>
                <w:rFonts w:ascii="Arial Narrow" w:eastAsia="Times New Roman" w:hAnsi="Arial Narrow"/>
                <w:color w:val="000000"/>
                <w:lang w:val="el-GR" w:eastAsia="el-GR"/>
              </w:rPr>
              <w:t>-</w:t>
            </w:r>
            <w:r w:rsidRPr="00247D50">
              <w:rPr>
                <w:rFonts w:ascii="Arial Narrow" w:eastAsia="Times New Roman" w:hAnsi="Arial Narrow"/>
                <w:color w:val="000000"/>
                <w:lang w:val="el-GR" w:eastAsia="el-GR"/>
              </w:rPr>
              <w:t>ΜΕΝΗ ΔΙΟΙΚΗΣΗ</w:t>
            </w:r>
          </w:p>
        </w:tc>
        <w:tc>
          <w:tcPr>
            <w:tcW w:w="850"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ΜΕΣΟΠΡΟΘΕΣΜΟ</w:t>
            </w:r>
          </w:p>
        </w:tc>
        <w:tc>
          <w:tcPr>
            <w:tcW w:w="1134"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ΔΙΟΚΗΤΙΚΗ ΠΡΑΞΗ /ΥΠΗΡΕΣΙΕΣ</w:t>
            </w:r>
          </w:p>
        </w:tc>
        <w:tc>
          <w:tcPr>
            <w:tcW w:w="709"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ΣΕ ΕΞΕΛΙΞΗ</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~0,5ΜΕ - Αφορά στις συνολικές δράσεις τεχνικής υποστήριξης της ΕΓΥ για την υλοποίηση των μέτρων</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ΕΠΠΕΡΑΑ 2007-2013</w:t>
            </w:r>
          </w:p>
        </w:tc>
        <w:tc>
          <w:tcPr>
            <w:tcW w:w="3373"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Απαιτείται τεχνική υποστήριξη για την διαμόρφωση του. Η ΕΓΥ έχει δρομολογήσει τις κατάλληλες ενέργειες για την χρηματοδότηση τους</w:t>
            </w:r>
          </w:p>
        </w:tc>
      </w:tr>
      <w:tr w:rsidR="00770ABA" w:rsidRPr="00091C55" w:rsidTr="00247D50">
        <w:trPr>
          <w:cantSplit/>
          <w:trHeight w:val="1557"/>
          <w:jc w:val="center"/>
        </w:trPr>
        <w:tc>
          <w:tcPr>
            <w:tcW w:w="172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ΜΕΤΡΑ ΓΙΑ ΣΗΜΕΙΑΚΕΣ ΠΗΓΕΣ ΑΠΟΡΡΙΨΕΩΝ</w:t>
            </w:r>
          </w:p>
        </w:tc>
        <w:tc>
          <w:tcPr>
            <w:tcW w:w="2591" w:type="dxa"/>
            <w:shd w:val="clear" w:color="auto" w:fill="auto"/>
            <w:vAlign w:val="center"/>
            <w:hideMark/>
          </w:tcPr>
          <w:p w:rsidR="00770ABA" w:rsidRPr="00247D50" w:rsidRDefault="00770ABA" w:rsidP="00770ABA">
            <w:pPr>
              <w:spacing w:after="0" w:line="240" w:lineRule="auto"/>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Δημιουργία θεσμικού πλαισίου αδειοδότησης βυτιοφόρων οχημάτων μεταφοράς λυμάτων</w:t>
            </w:r>
          </w:p>
        </w:tc>
        <w:tc>
          <w:tcPr>
            <w:tcW w:w="151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ΥΠΕΚΑ\ΕΓΥ, ΥΠ.Υ.ΜΕ.ΔΙ.</w:t>
            </w:r>
          </w:p>
        </w:tc>
        <w:tc>
          <w:tcPr>
            <w:tcW w:w="850"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ΣΕ ΕΞΕΛΙΞΗ</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Δ/Α</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Δ/Α</w:t>
            </w:r>
          </w:p>
        </w:tc>
        <w:tc>
          <w:tcPr>
            <w:tcW w:w="3373"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η ΕΓΥ επεξεργάζεται τα σχετικά τεχνικά θέματα σε συνεργασία με τα συναρμόδια Υπουργεία με σκοπό την κατάρτιση προσχεδίου έκδοση ΚΥΑ</w:t>
            </w:r>
          </w:p>
        </w:tc>
      </w:tr>
      <w:tr w:rsidR="00770ABA" w:rsidRPr="00091C55" w:rsidTr="0018100B">
        <w:trPr>
          <w:cantSplit/>
          <w:trHeight w:val="1395"/>
          <w:jc w:val="center"/>
        </w:trPr>
        <w:tc>
          <w:tcPr>
            <w:tcW w:w="172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ΜΕΤΡΑ ΓΙΑ ΣΗΜΕΙΑΚΕΣ ΠΗΓΕΣ ΑΠΟΡΡΙΨΕΩΝ</w:t>
            </w:r>
          </w:p>
        </w:tc>
        <w:tc>
          <w:tcPr>
            <w:tcW w:w="2591" w:type="dxa"/>
            <w:shd w:val="clear" w:color="auto" w:fill="auto"/>
            <w:vAlign w:val="center"/>
            <w:hideMark/>
          </w:tcPr>
          <w:p w:rsidR="00770ABA" w:rsidRPr="00247D50" w:rsidRDefault="00770ABA" w:rsidP="00770ABA">
            <w:pPr>
              <w:spacing w:after="0" w:line="240" w:lineRule="auto"/>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Διαμόρφωση κανονιστικού πλαισίου/κατευθύνσεων για την παρακολούθηση της ποιότητας νερού στις μονάδες υδατοκαλλιεργειών</w:t>
            </w:r>
          </w:p>
        </w:tc>
        <w:tc>
          <w:tcPr>
            <w:tcW w:w="151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ΥΠΕΚΑ\ΕΓΥ,  ΥΠΑΑΤ, ΠΕΡΙΦΕΡΕΙΑ</w:t>
            </w:r>
          </w:p>
        </w:tc>
        <w:tc>
          <w:tcPr>
            <w:tcW w:w="850"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ΜΕΣΟΠΡΟΘΕΣΜΟ</w:t>
            </w:r>
          </w:p>
        </w:tc>
        <w:tc>
          <w:tcPr>
            <w:tcW w:w="1134"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ΣΕ ΕΞΕΛΙΞΗ</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Δ/Α</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Δ/Α</w:t>
            </w:r>
          </w:p>
        </w:tc>
        <w:tc>
          <w:tcPr>
            <w:tcW w:w="3373"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Έχει ολοκληρωθεί η τεχνική  επεξεργασία από  Ειδική Ομάδα Εργασίας που έχει συσταθεί και καταρτίζεται το προσχέδιο της απαιτούμενης Διοικητικής Πράξης</w:t>
            </w:r>
          </w:p>
        </w:tc>
      </w:tr>
      <w:tr w:rsidR="00770ABA" w:rsidRPr="00247D50" w:rsidTr="00247D50">
        <w:trPr>
          <w:cantSplit/>
          <w:trHeight w:val="20"/>
          <w:jc w:val="center"/>
        </w:trPr>
        <w:tc>
          <w:tcPr>
            <w:tcW w:w="172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ΜΕΤΡΑ ΓΙΑ ΤΟΝ ΕΛΕΓΧΟ ΤΕΧΝΗΤΟΥ ΕΜΠΛΟΥΤΙΣΜΟΥ ΥΠΟΓΕΙΩΝ ΥΣ</w:t>
            </w:r>
          </w:p>
        </w:tc>
        <w:tc>
          <w:tcPr>
            <w:tcW w:w="2591" w:type="dxa"/>
            <w:shd w:val="clear" w:color="auto" w:fill="auto"/>
            <w:vAlign w:val="center"/>
            <w:hideMark/>
          </w:tcPr>
          <w:p w:rsidR="00770ABA" w:rsidRPr="00247D50" w:rsidRDefault="00770ABA" w:rsidP="00770ABA">
            <w:pPr>
              <w:spacing w:after="0" w:line="240" w:lineRule="auto"/>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Διερεύνηση των συνθηκών εφαρμογής τεχνητών εμπλουτισμών υπόγειων υδροφόρων συστημάτων ως μέσο ποσοτικής ενίσχυσης και ποιοτικής προστασίας των ΥΥΣ.</w:t>
            </w:r>
          </w:p>
        </w:tc>
        <w:tc>
          <w:tcPr>
            <w:tcW w:w="151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ΥΠΕΚΑ\ΕΓΥ, ΠΕΡΙΦΕΡΕΙΑ, ΔΗΜΟΙ</w:t>
            </w:r>
          </w:p>
        </w:tc>
        <w:tc>
          <w:tcPr>
            <w:tcW w:w="850"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ΔΙΟΚΗΤΙΚΗ ΠΡΑΞΗ / ΜΕΛΕΤΕΣ ΕΡΕΥΝΕΣ</w:t>
            </w:r>
          </w:p>
        </w:tc>
        <w:tc>
          <w:tcPr>
            <w:tcW w:w="709"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ΣΕ ΕΞΕΛΙΞΗ</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0,35</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ΠΕΠ 2014-2020</w:t>
            </w:r>
          </w:p>
        </w:tc>
        <w:tc>
          <w:tcPr>
            <w:tcW w:w="3373"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Αφορά σε προκαταρκτική εκτίμηση του κόστους της μελέτης από την οποία θα προκύψει και το απαιτούμενο  κόστος για τα έργα.  Η Ομάδα εργασίας Εφαρμογής των Μέτρων που  έχει συσταθεί  επεξεργάζεται τα διαθέσιμα στοιχεία για τον καθορισμό των προτεραιοτήτων. Έχει εξασφαλιστεί η χρηματοδότηση τους από το ΠΕΠ</w:t>
            </w:r>
          </w:p>
        </w:tc>
      </w:tr>
      <w:tr w:rsidR="00770ABA" w:rsidRPr="00091C55" w:rsidTr="00247D50">
        <w:trPr>
          <w:cantSplit/>
          <w:trHeight w:val="20"/>
          <w:jc w:val="center"/>
        </w:trPr>
        <w:tc>
          <w:tcPr>
            <w:tcW w:w="172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lastRenderedPageBreak/>
              <w:t>ΜΕΤΡΑ ΓΙΑ ΤΗΝ ΠΡΟΩΘΗΣΗ ΑΠΟΔΟΤΙΚΗΣ ΚΑΙ ΑΕΙΦΟΡΟΥ ΧΡΗΣΗΣ ΝΕΡΟΥ (ΆΡΘΡΟ 4)</w:t>
            </w:r>
          </w:p>
        </w:tc>
        <w:tc>
          <w:tcPr>
            <w:tcW w:w="2591" w:type="dxa"/>
            <w:shd w:val="clear" w:color="auto" w:fill="auto"/>
            <w:vAlign w:val="center"/>
            <w:hideMark/>
          </w:tcPr>
          <w:p w:rsidR="00770ABA" w:rsidRPr="00247D50" w:rsidRDefault="00770ABA" w:rsidP="00770ABA">
            <w:pPr>
              <w:spacing w:after="0" w:line="240" w:lineRule="auto"/>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Δράσεις εκσυγχρονισμού της λειτουργίας των δικτύων ύδρευσης των μεγάλων πολεοδομικών συγκροτημάτων του ΥΔ Έλεγχοι Διαρροών</w:t>
            </w:r>
          </w:p>
        </w:tc>
        <w:tc>
          <w:tcPr>
            <w:tcW w:w="151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ΠΕΡΙΦΕΡΕΙΑ,  ΔΗΜΟΙ/ΔΕΥΑ, ΑΠΟΚΕΝΤΡΩΜΕΝΗ ΔΙΟΙΚΗΣΗ\ ΔΙΕΥΘΥΝΣΗ ΥΔΑΤΩΝ, ΥΠΕΚΑ\ΕΓΥ</w:t>
            </w:r>
          </w:p>
        </w:tc>
        <w:tc>
          <w:tcPr>
            <w:tcW w:w="850"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ΚΑΤΑΣΚΕΥΉ</w:t>
            </w:r>
          </w:p>
        </w:tc>
        <w:tc>
          <w:tcPr>
            <w:tcW w:w="709" w:type="dxa"/>
            <w:shd w:val="clear" w:color="auto" w:fill="auto"/>
            <w:textDirection w:val="btLr"/>
            <w:vAlign w:val="center"/>
            <w:hideMark/>
          </w:tcPr>
          <w:p w:rsidR="00770ABA" w:rsidRPr="00247D50" w:rsidRDefault="00B50D02"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ΣΕ ΕΞΕΛΙΞΗ</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1,3</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ΠΕΠ 2007-2013</w:t>
            </w:r>
          </w:p>
        </w:tc>
        <w:tc>
          <w:tcPr>
            <w:tcW w:w="3373" w:type="dxa"/>
            <w:shd w:val="clear" w:color="auto" w:fill="auto"/>
            <w:vAlign w:val="center"/>
            <w:hideMark/>
          </w:tcPr>
          <w:p w:rsidR="00770ABA" w:rsidRPr="00247D50" w:rsidRDefault="00770ABA" w:rsidP="00B50D02">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Αναφέρεται ο συνολικός προϋπολογισμός των έργων που υλοποιούνται με βάση στοιχεία του 1</w:t>
            </w:r>
            <w:r w:rsidR="00B50D02">
              <w:rPr>
                <w:rFonts w:ascii="Arial Narrow" w:eastAsia="Times New Roman" w:hAnsi="Arial Narrow"/>
                <w:color w:val="000000"/>
                <w:lang w:val="el-GR" w:eastAsia="el-GR"/>
              </w:rPr>
              <w:t>ου</w:t>
            </w:r>
            <w:r w:rsidRPr="00247D50">
              <w:rPr>
                <w:rFonts w:ascii="Arial Narrow" w:eastAsia="Times New Roman" w:hAnsi="Arial Narrow"/>
                <w:color w:val="000000"/>
                <w:lang w:val="el-GR" w:eastAsia="el-GR"/>
              </w:rPr>
              <w:t xml:space="preserve"> Εξαμήνου 2014</w:t>
            </w:r>
          </w:p>
        </w:tc>
      </w:tr>
      <w:tr w:rsidR="00770ABA" w:rsidRPr="00091C55" w:rsidTr="00247D50">
        <w:trPr>
          <w:cantSplit/>
          <w:trHeight w:val="20"/>
          <w:jc w:val="center"/>
        </w:trPr>
        <w:tc>
          <w:tcPr>
            <w:tcW w:w="172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ΜΕΤΡΑ ΓΙΑ ΣΗΜΕΙΑΚΕΣ ΠΗΓΕΣ ΑΠΟΡΡΙΨΕΩΝ</w:t>
            </w:r>
          </w:p>
        </w:tc>
        <w:tc>
          <w:tcPr>
            <w:tcW w:w="2591" w:type="dxa"/>
            <w:shd w:val="clear" w:color="auto" w:fill="auto"/>
            <w:vAlign w:val="center"/>
            <w:hideMark/>
          </w:tcPr>
          <w:p w:rsidR="00770ABA" w:rsidRPr="00247D50" w:rsidRDefault="00770ABA" w:rsidP="00770ABA">
            <w:pPr>
              <w:spacing w:after="0" w:line="240" w:lineRule="auto"/>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Εκσυγχρονισμός εθνικής νομοθεσίας περί διαχείρισης λυμάτων και βιομηχανικών αποβλήτων</w:t>
            </w:r>
          </w:p>
        </w:tc>
        <w:tc>
          <w:tcPr>
            <w:tcW w:w="151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ΥΠΕΚΑ\ΕΓΥ,  ΥΠΟΥΡΓΕΙΟ ΥΓΕΙΑΣ</w:t>
            </w:r>
          </w:p>
        </w:tc>
        <w:tc>
          <w:tcPr>
            <w:tcW w:w="850"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ΣΕ ΕΞΕΛΙΞΗ</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Δ/Α</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Δ/Α</w:t>
            </w:r>
          </w:p>
        </w:tc>
        <w:tc>
          <w:tcPr>
            <w:tcW w:w="3373"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Έχει ολοκληρωθεί η επεξεργασία των σχετικών τεχνικών θεμάτων από την ΕΓΥ έχει καταρτιστεί το Σχετικό προσχέδιο της ΚΥΑ το οποίο βρίσκεται στη διαδικασία διαβούλευσης με τους συναρμόδιους φορείς</w:t>
            </w:r>
          </w:p>
        </w:tc>
      </w:tr>
      <w:tr w:rsidR="00770ABA" w:rsidRPr="00091C55" w:rsidTr="00247D50">
        <w:trPr>
          <w:cantSplit/>
          <w:trHeight w:val="20"/>
          <w:jc w:val="center"/>
        </w:trPr>
        <w:tc>
          <w:tcPr>
            <w:tcW w:w="172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ΜΕΤΡΑ ΓΙΑ ΔΙΑΧΥΤΕΣ ΠΗΓΕΣ ΡΥΠΑΝΣΗΣ</w:t>
            </w:r>
          </w:p>
        </w:tc>
        <w:tc>
          <w:tcPr>
            <w:tcW w:w="2591" w:type="dxa"/>
            <w:shd w:val="clear" w:color="auto" w:fill="auto"/>
            <w:vAlign w:val="center"/>
            <w:hideMark/>
          </w:tcPr>
          <w:p w:rsidR="00770ABA" w:rsidRPr="00247D50" w:rsidRDefault="00770ABA" w:rsidP="00770ABA">
            <w:pPr>
              <w:spacing w:after="0" w:line="240" w:lineRule="auto"/>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Εκσυγχρονισμός θεσμικού πλαισίου διαχείρισης ιλύος από εγκαταστάσεις επεξεργασίας αστικών λυμάτων με έμφαση στη διεύρυνση του πεδίου εφαρμογής και στην αναθεώρηση των ποιοτικών χαρακτηριστικών της εφαρμοζόμενης ιλύος</w:t>
            </w:r>
          </w:p>
        </w:tc>
        <w:tc>
          <w:tcPr>
            <w:tcW w:w="151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ΥΠΕΚΑ\ΕΓΥ, ΥΠΑΑΤ</w:t>
            </w:r>
          </w:p>
        </w:tc>
        <w:tc>
          <w:tcPr>
            <w:tcW w:w="850"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ΣΕ ΕΞΕΛΙΞΗ</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Δ/Α</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Δ/Α</w:t>
            </w:r>
          </w:p>
        </w:tc>
        <w:tc>
          <w:tcPr>
            <w:tcW w:w="3373"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Το ΥΠΕΚΑ  επεξεργάζεται τη σχετική ΚΥΑ σε συνεργασία με τα συναρμόδια υπουργεία</w:t>
            </w:r>
          </w:p>
        </w:tc>
      </w:tr>
      <w:tr w:rsidR="00770ABA" w:rsidRPr="00091C55" w:rsidTr="00247D50">
        <w:trPr>
          <w:cantSplit/>
          <w:trHeight w:val="20"/>
          <w:jc w:val="center"/>
        </w:trPr>
        <w:tc>
          <w:tcPr>
            <w:tcW w:w="172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lastRenderedPageBreak/>
              <w:t>ΜΕΤΡΑ ΓΙΑ ΤΗΝ ΠΡΟΩΘΗΣΗ ΑΠΟΔΟΤΙΚΗΣ ΚΑΙ ΑΕΙΦΟΡΟΥ ΧΡΗΣΗΣ ΝΕΡΟΥ (ΆΡΘΡΟ 4)</w:t>
            </w:r>
          </w:p>
        </w:tc>
        <w:tc>
          <w:tcPr>
            <w:tcW w:w="2591" w:type="dxa"/>
            <w:shd w:val="clear" w:color="auto" w:fill="auto"/>
            <w:vAlign w:val="center"/>
            <w:hideMark/>
          </w:tcPr>
          <w:p w:rsidR="00770ABA" w:rsidRPr="00247D50" w:rsidRDefault="00770ABA" w:rsidP="00770ABA">
            <w:pPr>
              <w:spacing w:after="0" w:line="240" w:lineRule="auto"/>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Ενίσχυση αποδοτικών μεθόδων άρδευσης καλλιεργειών και αύξηση των δεκτικών σε αυτές καλλιεργειών</w:t>
            </w:r>
          </w:p>
        </w:tc>
        <w:tc>
          <w:tcPr>
            <w:tcW w:w="151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ΥΠΑΑΤ,  ΠΕΡΙΦΕΡΕΙΑ, ΔΗΜΟΙ, ΓΟΕΒ, ΤΟΕΒ</w:t>
            </w:r>
          </w:p>
        </w:tc>
        <w:tc>
          <w:tcPr>
            <w:tcW w:w="850"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ΜΕΣΟΠΡΟΘΕΣΜΟ</w:t>
            </w:r>
          </w:p>
        </w:tc>
        <w:tc>
          <w:tcPr>
            <w:tcW w:w="1134"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ΣΕ ΕΞΕΛΙΞΗ</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ΘΑ ΠΡΟΣΔΙΟΡ</w:t>
            </w:r>
            <w:r w:rsidR="00247D50">
              <w:rPr>
                <w:rFonts w:ascii="Arial Narrow" w:eastAsia="Times New Roman" w:hAnsi="Arial Narrow"/>
                <w:color w:val="000000"/>
                <w:lang w:val="el-GR" w:eastAsia="el-GR"/>
              </w:rPr>
              <w:t>Ι</w:t>
            </w:r>
            <w:r w:rsidRPr="00247D50">
              <w:rPr>
                <w:rFonts w:ascii="Arial Narrow" w:eastAsia="Times New Roman" w:hAnsi="Arial Narrow"/>
                <w:color w:val="000000"/>
                <w:lang w:val="el-GR" w:eastAsia="el-GR"/>
              </w:rPr>
              <w:t>ΣΤΕΙ ΚΑΤΑ ΤΗΝ ΠΡΟΤΕΡΑΙΟΠΟΙΗΣΗ ΤΩΝ ΔΡΑΣΕΩΝ</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ΠΑΑ -2014-2020</w:t>
            </w:r>
          </w:p>
        </w:tc>
        <w:tc>
          <w:tcPr>
            <w:tcW w:w="3373"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Η ΕΓΥ συνεργάζεται στενά με την Ειδική Υπηρεσία Διαχείρισης του Προγράμματος Αγροτικής Ανάπτυξης ώστε να εξασφαλιστεί η Χρηματοδότηση</w:t>
            </w:r>
          </w:p>
        </w:tc>
      </w:tr>
      <w:tr w:rsidR="00770ABA" w:rsidRPr="00091C55" w:rsidTr="00247D50">
        <w:trPr>
          <w:cantSplit/>
          <w:trHeight w:val="1899"/>
          <w:jc w:val="center"/>
        </w:trPr>
        <w:tc>
          <w:tcPr>
            <w:tcW w:w="172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ΜΕΤΡΑ ΓΙΑ ΤΗΝ ΠΡΟΩΘΗΣΗ ΑΠΟΔΟΤΙΚΗΣ ΚΑΙ ΑΕΙΦΟΡΟΥ ΧΡΗΣΗΣ ΝΕΡΟΥ (ΆΡΘΡΟ 4)</w:t>
            </w:r>
          </w:p>
        </w:tc>
        <w:tc>
          <w:tcPr>
            <w:tcW w:w="2591" w:type="dxa"/>
            <w:shd w:val="clear" w:color="auto" w:fill="auto"/>
            <w:vAlign w:val="center"/>
            <w:hideMark/>
          </w:tcPr>
          <w:p w:rsidR="00770ABA" w:rsidRPr="00247D50" w:rsidRDefault="00770ABA" w:rsidP="00770ABA">
            <w:pPr>
              <w:spacing w:after="0" w:line="240" w:lineRule="auto"/>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Ενίσχυση δράσεων περιορισμού των απωλειών στα συλλογικά δίκτυα άρδευσης</w:t>
            </w:r>
          </w:p>
        </w:tc>
        <w:tc>
          <w:tcPr>
            <w:tcW w:w="151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ΤΟΕΒ, ΓΟΕΒ, ΔΗΜΟΙ, ΠΕΡΙΦΕΡΕΙΑ</w:t>
            </w:r>
          </w:p>
        </w:tc>
        <w:tc>
          <w:tcPr>
            <w:tcW w:w="850"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ΣΕ ΕΞΕΛΙΞΗ</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Δ/Α</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Δ/Α</w:t>
            </w:r>
          </w:p>
        </w:tc>
        <w:tc>
          <w:tcPr>
            <w:tcW w:w="3373"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Έχει γίνει η σχετική ενημέρωση των αρμοδίων φορέων.</w:t>
            </w:r>
          </w:p>
        </w:tc>
      </w:tr>
      <w:tr w:rsidR="00770ABA" w:rsidRPr="00091C55" w:rsidTr="00247D50">
        <w:trPr>
          <w:cantSplit/>
          <w:trHeight w:val="20"/>
          <w:jc w:val="center"/>
        </w:trPr>
        <w:tc>
          <w:tcPr>
            <w:tcW w:w="172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ΜΕΤΡΑ ΓΙΑ ΤΗΝ ΠΡΟΣΤΑΣΙΑ ΑΠΟ ΕΠΕΙΣΟΔΙΑ ΡΥΠΑΝΣΗΣ ΟΦΕΙΛΟΜΕΝΑ ΣΕ ΑΤΥΧΗΜΑΤΑ/ΑΚΡΑΙΑ ΦΥΣΙΚΑ ΦΑΙΝΟΜΕΝΑ</w:t>
            </w:r>
          </w:p>
        </w:tc>
        <w:tc>
          <w:tcPr>
            <w:tcW w:w="2591" w:type="dxa"/>
            <w:shd w:val="clear" w:color="auto" w:fill="auto"/>
            <w:vAlign w:val="center"/>
            <w:hideMark/>
          </w:tcPr>
          <w:p w:rsidR="00770ABA" w:rsidRPr="00247D50" w:rsidRDefault="00770ABA" w:rsidP="00770ABA">
            <w:pPr>
              <w:spacing w:after="0" w:line="240" w:lineRule="auto"/>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Ενίσχυση της συνέργειας του Σχεδίου διαχείρισης υδάτων με τα ΣΑΤΑΜΕ εγκαταστάσεων που εντάσσονται στις οδηγίες IPPC και SEVESO</w:t>
            </w:r>
          </w:p>
        </w:tc>
        <w:tc>
          <w:tcPr>
            <w:tcW w:w="151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ΑΠΟΚΕΝΤΡΩΜΕΝΗ ΔΙΟΙΚΗΣΗ\ΔΙΕΥΘΥΝΣΗ ΥΔΑΤΩΝ, ΠΕΡΙΦΕΡΕΙΑ</w:t>
            </w:r>
          </w:p>
        </w:tc>
        <w:tc>
          <w:tcPr>
            <w:tcW w:w="850"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ΜΕΣΟΠΡΟΘΕΣΜΟ</w:t>
            </w:r>
          </w:p>
        </w:tc>
        <w:tc>
          <w:tcPr>
            <w:tcW w:w="1134"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ΜΕΛΕΤΕΣ ΕΡΕΥΝΕΣ</w:t>
            </w:r>
          </w:p>
        </w:tc>
        <w:tc>
          <w:tcPr>
            <w:tcW w:w="709"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ΔΕΝ ΕΧΕΙ ΞΕΚΙΝΗΣΕΙ</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ΘΑ ΠΡΟΣΔΙΟΡΣΤΕΙ ΚΑΤΆ ΤΗΝ ΠΡΟΤΕΡΑΙΟΠΟΙΗΣΗ ΤΩΝ ΔΡΆΣΕΩΝ</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ΠΕΠ 2014-2020</w:t>
            </w:r>
          </w:p>
        </w:tc>
        <w:tc>
          <w:tcPr>
            <w:tcW w:w="3373"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Έχει γίνει η κατάλληλη ενημέρωση των αρμοδίων υπηρεσιών της Περιφέρειας. Οι απαιτήσεις θα εξειδικευτούν στο πλαίσιο της Ομάδας Εργασίας Εφαρμογής των μέτρων που έχει συσταθεί</w:t>
            </w:r>
          </w:p>
        </w:tc>
      </w:tr>
      <w:tr w:rsidR="00770ABA" w:rsidRPr="00091C55" w:rsidTr="00247D50">
        <w:trPr>
          <w:cantSplit/>
          <w:trHeight w:val="20"/>
          <w:jc w:val="center"/>
        </w:trPr>
        <w:tc>
          <w:tcPr>
            <w:tcW w:w="172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ΜΕΤΡΑ ΓΙΑ ΣΗΜΕΙΑΚΕΣ ΠΗΓΕΣ ΑΠΟΡΡΙΨΕΩΝ</w:t>
            </w:r>
          </w:p>
        </w:tc>
        <w:tc>
          <w:tcPr>
            <w:tcW w:w="2591" w:type="dxa"/>
            <w:shd w:val="clear" w:color="auto" w:fill="auto"/>
            <w:vAlign w:val="center"/>
            <w:hideMark/>
          </w:tcPr>
          <w:p w:rsidR="00770ABA" w:rsidRPr="00247D50" w:rsidRDefault="00770ABA" w:rsidP="00770ABA">
            <w:pPr>
              <w:spacing w:after="0" w:line="240" w:lineRule="auto"/>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Εξειδίκευση διαδικασίας ελέγχου και καθορισμού ζωνών για τις ιχθυοκαλλιέργειες εσωτερικών υδάτων</w:t>
            </w:r>
          </w:p>
        </w:tc>
        <w:tc>
          <w:tcPr>
            <w:tcW w:w="151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ΥΠΕΚΑ\ΕΓΥ, ΥΠΑΑΤ, ΠΕΡΙΦΕΡΕΙΑ</w:t>
            </w:r>
          </w:p>
        </w:tc>
        <w:tc>
          <w:tcPr>
            <w:tcW w:w="850"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ΣΕ ΕΞΕΛΙΞΗ</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Δ/Α</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Δ/Α</w:t>
            </w:r>
          </w:p>
        </w:tc>
        <w:tc>
          <w:tcPr>
            <w:tcW w:w="3373"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Έχει ολοκληρωθεί η τεχνική  επεξεργασία από  Ειδική Ομάδα Εργασίας που έχει συσταθεί και καταρτίζεται το προσχέδιο της απαιτούμενης Διοικητικής Πράξης</w:t>
            </w:r>
          </w:p>
        </w:tc>
      </w:tr>
      <w:tr w:rsidR="00770ABA" w:rsidRPr="00091C55" w:rsidTr="00247D50">
        <w:trPr>
          <w:cantSplit/>
          <w:trHeight w:val="1929"/>
          <w:jc w:val="center"/>
        </w:trPr>
        <w:tc>
          <w:tcPr>
            <w:tcW w:w="172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lastRenderedPageBreak/>
              <w:t>ΜΕΤΡΑ ΓΙΑ ΣΗΜΕΙΑΚΕΣ ΠΗΓΕΣ ΑΠΟΡΡΙΨΕΩΝ</w:t>
            </w:r>
          </w:p>
        </w:tc>
        <w:tc>
          <w:tcPr>
            <w:tcW w:w="2591" w:type="dxa"/>
            <w:shd w:val="clear" w:color="auto" w:fill="auto"/>
            <w:vAlign w:val="center"/>
            <w:hideMark/>
          </w:tcPr>
          <w:p w:rsidR="00770ABA" w:rsidRPr="00247D50" w:rsidRDefault="00770ABA" w:rsidP="00770ABA">
            <w:pPr>
              <w:spacing w:after="0" w:line="240" w:lineRule="auto"/>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Εξειδίκευση κριτηρίων αδειοδότησης νέων/επέκτασης υφισταμένων μονάδων υδατοκαλλιέργειας</w:t>
            </w:r>
          </w:p>
        </w:tc>
        <w:tc>
          <w:tcPr>
            <w:tcW w:w="151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ΥΠΕΚΑ\ΕΓΥ, ΑΠΟΚΕΝΤΡΩΜΕΝΗ ΔΙΟΙΚΗΣΗ\ΔΙΕΥΘΥΝΣΗ ΥΔΑΤΩΝ, ΥΠΑΑΤ</w:t>
            </w:r>
          </w:p>
        </w:tc>
        <w:tc>
          <w:tcPr>
            <w:tcW w:w="850"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ΣΕ ΕΞΕΛΙΞΗ</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Δ/Α</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Δ/Α</w:t>
            </w:r>
          </w:p>
        </w:tc>
        <w:tc>
          <w:tcPr>
            <w:tcW w:w="3373"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Έχει ολοκληρωθεί η εξειδίκευση των σχετικών κριτηρίων από Ειδική Ομάδα Εργασίας που έχει συσταθεί και καταρτίζεται το προσχέδιο της απαιτούμενης Διοικητικής Πράξης επί της οποίας θα γίνει διαβούλευση με εμπλεκόμενους φορείς</w:t>
            </w:r>
          </w:p>
        </w:tc>
      </w:tr>
      <w:tr w:rsidR="00770ABA" w:rsidRPr="00091C55" w:rsidTr="00247D50">
        <w:trPr>
          <w:cantSplit/>
          <w:trHeight w:val="20"/>
          <w:jc w:val="center"/>
        </w:trPr>
        <w:tc>
          <w:tcPr>
            <w:tcW w:w="172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ΕΙΔΙΚΑ ΜΕΤΡΑ ΓΙΑ ΟΥΣΙΕΣ ΠΡΟΤΕΡΑΙΟΤΗΤΑΣ ΚΑΙ ΑΛΛΕΣ ΟΥΣΙΕΣ</w:t>
            </w:r>
          </w:p>
        </w:tc>
        <w:tc>
          <w:tcPr>
            <w:tcW w:w="2591" w:type="dxa"/>
            <w:shd w:val="clear" w:color="auto" w:fill="auto"/>
            <w:vAlign w:val="center"/>
            <w:hideMark/>
          </w:tcPr>
          <w:p w:rsidR="00770ABA" w:rsidRPr="00247D50" w:rsidRDefault="00770ABA" w:rsidP="00770ABA">
            <w:pPr>
              <w:spacing w:after="0" w:line="240" w:lineRule="auto"/>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Εξειδίκευση των ορίων εκπομπής και συγκέντρωσης ρύπων σε επίπεδο λεκάνης απορροής για τις ουσίες προτεραιότητας και τους άλλους ρύπους της ΚΥΑ 51354/2641/Ε103/2010 καθώς επίσης και για τις ΦΣΧ μεταβλητές σε σχέση με τις απαιτήσεις του περιβάλλοντος.</w:t>
            </w:r>
          </w:p>
        </w:tc>
        <w:tc>
          <w:tcPr>
            <w:tcW w:w="151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ΠΕΡΙΦΕΡΕΙΑ, ΑΠΟΚΕΝΤΡΩΜΕΝΗ ΔΙΟΙΚΗΣΗ\ΔΙΕΥΘΥΝΣΗ ΥΔΑΤΩΝ</w:t>
            </w:r>
          </w:p>
        </w:tc>
        <w:tc>
          <w:tcPr>
            <w:tcW w:w="850"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ΜΑΚΡΟΠΡΟΘΕΣΜΟ</w:t>
            </w:r>
          </w:p>
        </w:tc>
        <w:tc>
          <w:tcPr>
            <w:tcW w:w="1134"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ΜΕΛΕΤΕΣ ΕΡΕΥΝΕΣ</w:t>
            </w:r>
          </w:p>
        </w:tc>
        <w:tc>
          <w:tcPr>
            <w:tcW w:w="709"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ΔΕΝ ΕΧΕΙ ΞΕΚΙΝΗΣΕΙ</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ΘΑ ΠΡΟΣΔΙΟΡΣΤΕΙ ΚΑΤΑ ΤΗΝ ΠΡΟΤΕΡΑΙΟΠΟΙΗΣΗ ΤΩΝ ΔΡΑΣΕΩΝ</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ΠΕΠ 2014-2020</w:t>
            </w:r>
          </w:p>
        </w:tc>
        <w:tc>
          <w:tcPr>
            <w:tcW w:w="3373"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Απαιτείται ειδική διερεύνηση/έρευνες. Έχει εξασφαλιστεί η χρηματοδότηση για την υποστήριξη της Δ/νσης Υδάτων για το σκοπό αυτό</w:t>
            </w:r>
          </w:p>
        </w:tc>
      </w:tr>
      <w:tr w:rsidR="00770ABA" w:rsidRPr="00091C55" w:rsidTr="00247D50">
        <w:trPr>
          <w:cantSplit/>
          <w:trHeight w:val="1939"/>
          <w:jc w:val="center"/>
        </w:trPr>
        <w:tc>
          <w:tcPr>
            <w:tcW w:w="172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ΜΕΤΡΑ ΕΛΕΓΧΟΥ ΑΠΟΛΗΨΗΣ ΕΠΙΦΑΝΕΙΑΚΟΥ ΚΑΙ ΥΠΟΓΕΙΟΥ ΝΕΡΟΥ</w:t>
            </w:r>
          </w:p>
        </w:tc>
        <w:tc>
          <w:tcPr>
            <w:tcW w:w="2591" w:type="dxa"/>
            <w:shd w:val="clear" w:color="auto" w:fill="auto"/>
            <w:vAlign w:val="center"/>
            <w:hideMark/>
          </w:tcPr>
          <w:p w:rsidR="00770ABA" w:rsidRPr="00247D50" w:rsidRDefault="00770ABA" w:rsidP="00770ABA">
            <w:pPr>
              <w:spacing w:after="0" w:line="240" w:lineRule="auto"/>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Επανεξέταση του κανονιστικού πλαισίου αδειοδότησης χρήσης νερού και εκτέλεσης έργων αξιοποίησης υδατικών πόρων</w:t>
            </w:r>
          </w:p>
        </w:tc>
        <w:tc>
          <w:tcPr>
            <w:tcW w:w="151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ΥΠΕΚΑ\ΕΓΥ, ΑΠΟΚΕΝΤΡΩΜΕΝΗ ΔΙΟΙΚΗΣΗ\ΔΙΕΥΘΥΝΣΗ ΥΔΑΤΩΝ</w:t>
            </w:r>
          </w:p>
        </w:tc>
        <w:tc>
          <w:tcPr>
            <w:tcW w:w="850"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ΟΛΟΚΛΗΡΩΘΗΚΕ</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Δ/Α</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Δ/Α</w:t>
            </w:r>
          </w:p>
        </w:tc>
        <w:tc>
          <w:tcPr>
            <w:tcW w:w="3373"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Έχει εκδοθεί η σχετική ΚΥΑ</w:t>
            </w:r>
          </w:p>
        </w:tc>
      </w:tr>
      <w:tr w:rsidR="00680430" w:rsidRPr="00091C55" w:rsidTr="00247D50">
        <w:trPr>
          <w:cantSplit/>
          <w:trHeight w:val="20"/>
          <w:jc w:val="center"/>
        </w:trPr>
        <w:tc>
          <w:tcPr>
            <w:tcW w:w="1729" w:type="dxa"/>
            <w:shd w:val="clear" w:color="auto" w:fill="auto"/>
            <w:vAlign w:val="center"/>
            <w:hideMark/>
          </w:tcPr>
          <w:p w:rsidR="00680430" w:rsidRPr="00247D50" w:rsidRDefault="00680430" w:rsidP="00680430">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lastRenderedPageBreak/>
              <w:t>ΜΕΤΡΑ ΕΛΕΓΧΟΥ ΑΠΟΛΗΨΗΣ ΕΠΙΦΑΝΕΙΑΚΟΥ ΚΑΙ ΥΠΟΓΕΙΟΥ ΝΕΡΟΥ</w:t>
            </w:r>
          </w:p>
        </w:tc>
        <w:tc>
          <w:tcPr>
            <w:tcW w:w="2591" w:type="dxa"/>
            <w:shd w:val="clear" w:color="auto" w:fill="auto"/>
            <w:vAlign w:val="center"/>
            <w:hideMark/>
          </w:tcPr>
          <w:p w:rsidR="00680430" w:rsidRPr="00247D50" w:rsidRDefault="00680430" w:rsidP="00680430">
            <w:pPr>
              <w:spacing w:after="0" w:line="240" w:lineRule="auto"/>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Επικαιροποίηση της απόφασης Φ16/6631/1989 που καθορίζει τα κατώτατα και ανώτατα όρια των αναγκαίων ποσοτήτων αρδευτικού νερού</w:t>
            </w:r>
          </w:p>
        </w:tc>
        <w:tc>
          <w:tcPr>
            <w:tcW w:w="1519" w:type="dxa"/>
            <w:shd w:val="clear" w:color="auto" w:fill="auto"/>
            <w:vAlign w:val="center"/>
            <w:hideMark/>
          </w:tcPr>
          <w:p w:rsidR="00680430" w:rsidRPr="00680430" w:rsidRDefault="00680430" w:rsidP="00680430">
            <w:pPr>
              <w:spacing w:after="0" w:line="240" w:lineRule="auto"/>
              <w:jc w:val="center"/>
              <w:rPr>
                <w:rFonts w:ascii="Arial Narrow" w:eastAsia="Times New Roman" w:hAnsi="Arial Narrow" w:cs="Arial"/>
                <w:color w:val="000000"/>
                <w:lang w:val="el-GR" w:eastAsia="el-GR"/>
              </w:rPr>
            </w:pPr>
            <w:r w:rsidRPr="00680430">
              <w:rPr>
                <w:rFonts w:ascii="Arial Narrow" w:eastAsia="Times New Roman" w:hAnsi="Arial Narrow" w:cs="Arial"/>
                <w:color w:val="000000"/>
                <w:lang w:val="el-GR" w:eastAsia="el-GR"/>
              </w:rPr>
              <w:t>ΕΓΥ/ΥΠΑΑΤ</w:t>
            </w:r>
          </w:p>
        </w:tc>
        <w:tc>
          <w:tcPr>
            <w:tcW w:w="850" w:type="dxa"/>
            <w:shd w:val="clear" w:color="auto" w:fill="auto"/>
            <w:textDirection w:val="btLr"/>
            <w:vAlign w:val="center"/>
            <w:hideMark/>
          </w:tcPr>
          <w:p w:rsidR="00680430" w:rsidRPr="00680430" w:rsidRDefault="00680430" w:rsidP="00680430">
            <w:pPr>
              <w:spacing w:after="0" w:line="240" w:lineRule="auto"/>
              <w:ind w:left="113" w:right="113"/>
              <w:jc w:val="center"/>
              <w:rPr>
                <w:rFonts w:ascii="Arial Narrow" w:eastAsia="Times New Roman" w:hAnsi="Arial Narrow" w:cs="Arial"/>
                <w:color w:val="000000"/>
                <w:lang w:val="el-GR" w:eastAsia="el-GR"/>
              </w:rPr>
            </w:pPr>
            <w:r w:rsidRPr="00680430">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680430" w:rsidRPr="00680430" w:rsidRDefault="00680430" w:rsidP="00680430">
            <w:pPr>
              <w:spacing w:after="0" w:line="240" w:lineRule="auto"/>
              <w:ind w:left="113" w:right="113"/>
              <w:jc w:val="center"/>
              <w:rPr>
                <w:rFonts w:ascii="Arial Narrow" w:eastAsia="Times New Roman" w:hAnsi="Arial Narrow"/>
                <w:color w:val="000000"/>
                <w:lang w:val="el-GR" w:eastAsia="el-GR"/>
              </w:rPr>
            </w:pPr>
            <w:r w:rsidRPr="00680430">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680430" w:rsidRPr="00680430" w:rsidRDefault="00680430" w:rsidP="00680430">
            <w:pPr>
              <w:spacing w:after="0" w:line="240" w:lineRule="auto"/>
              <w:ind w:left="113" w:right="113"/>
              <w:jc w:val="center"/>
              <w:rPr>
                <w:rFonts w:ascii="Arial Narrow" w:eastAsia="Times New Roman" w:hAnsi="Arial Narrow"/>
                <w:color w:val="000000"/>
                <w:lang w:val="el-GR" w:eastAsia="el-GR"/>
              </w:rPr>
            </w:pPr>
            <w:r w:rsidRPr="00680430">
              <w:rPr>
                <w:rFonts w:ascii="Arial Narrow" w:eastAsia="Times New Roman" w:hAnsi="Arial Narrow"/>
                <w:color w:val="000000"/>
                <w:lang w:val="el-GR" w:eastAsia="el-GR"/>
              </w:rPr>
              <w:t>ΣΕ ΕΞΕΛΙΞΗ</w:t>
            </w:r>
          </w:p>
        </w:tc>
        <w:tc>
          <w:tcPr>
            <w:tcW w:w="1701" w:type="dxa"/>
            <w:shd w:val="clear" w:color="auto" w:fill="auto"/>
            <w:vAlign w:val="center"/>
            <w:hideMark/>
          </w:tcPr>
          <w:p w:rsidR="00680430" w:rsidRPr="00680430" w:rsidRDefault="00680430" w:rsidP="00680430">
            <w:pPr>
              <w:spacing w:after="0" w:line="240" w:lineRule="auto"/>
              <w:jc w:val="center"/>
              <w:rPr>
                <w:rFonts w:ascii="Arial Narrow" w:eastAsia="Times New Roman" w:hAnsi="Arial Narrow"/>
                <w:color w:val="000000"/>
                <w:lang w:val="el-GR" w:eastAsia="el-GR"/>
              </w:rPr>
            </w:pPr>
            <w:r w:rsidRPr="00680430">
              <w:rPr>
                <w:rFonts w:ascii="Arial Narrow" w:eastAsia="Times New Roman" w:hAnsi="Arial Narrow"/>
                <w:color w:val="000000"/>
                <w:lang w:val="el-GR" w:eastAsia="el-GR"/>
              </w:rPr>
              <w:t>Δ/Α</w:t>
            </w:r>
          </w:p>
        </w:tc>
        <w:tc>
          <w:tcPr>
            <w:tcW w:w="1701" w:type="dxa"/>
            <w:shd w:val="clear" w:color="auto" w:fill="auto"/>
            <w:vAlign w:val="center"/>
            <w:hideMark/>
          </w:tcPr>
          <w:p w:rsidR="00680430" w:rsidRPr="00680430" w:rsidRDefault="00680430" w:rsidP="00680430">
            <w:pPr>
              <w:spacing w:after="0" w:line="240" w:lineRule="auto"/>
              <w:jc w:val="center"/>
              <w:rPr>
                <w:rFonts w:ascii="Arial Narrow" w:eastAsia="Times New Roman" w:hAnsi="Arial Narrow"/>
                <w:color w:val="000000"/>
                <w:lang w:val="el-GR" w:eastAsia="el-GR"/>
              </w:rPr>
            </w:pPr>
          </w:p>
        </w:tc>
        <w:tc>
          <w:tcPr>
            <w:tcW w:w="3373" w:type="dxa"/>
            <w:shd w:val="clear" w:color="auto" w:fill="auto"/>
            <w:vAlign w:val="center"/>
            <w:hideMark/>
          </w:tcPr>
          <w:p w:rsidR="00680430" w:rsidRPr="00680430" w:rsidRDefault="00680430" w:rsidP="00680430">
            <w:pPr>
              <w:spacing w:after="0" w:line="240" w:lineRule="auto"/>
              <w:jc w:val="center"/>
              <w:rPr>
                <w:rFonts w:ascii="Arial Narrow" w:eastAsia="Times New Roman" w:hAnsi="Arial Narrow"/>
                <w:color w:val="000000"/>
                <w:lang w:val="el-GR" w:eastAsia="el-GR"/>
              </w:rPr>
            </w:pPr>
            <w:r w:rsidRPr="00680430">
              <w:rPr>
                <w:rFonts w:ascii="Arial Narrow" w:eastAsia="Times New Roman" w:hAnsi="Arial Narrow"/>
                <w:color w:val="000000"/>
                <w:lang w:val="el-GR" w:eastAsia="el-GR"/>
              </w:rPr>
              <w:t xml:space="preserve">Η ΕΓΥ βρίσκεται σε συνεργασία με τις αρμόδιες υπηρεσίες του ΥΠΑΑΤ </w:t>
            </w:r>
          </w:p>
        </w:tc>
      </w:tr>
      <w:tr w:rsidR="00770ABA" w:rsidRPr="00091C55" w:rsidTr="00247D50">
        <w:trPr>
          <w:cantSplit/>
          <w:trHeight w:val="1899"/>
          <w:jc w:val="center"/>
        </w:trPr>
        <w:tc>
          <w:tcPr>
            <w:tcW w:w="172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ΜΕΤΡΑ ΓΙΑ ΤΗΝ ΠΡΟΩΘΗΣΗ ΑΠΟΔΟΤΙΚΗΣ ΚΑΙ ΑΕΙΦΟΡΟΥ ΧΡΗΣΗΣ ΝΕΡΟΥ (ΆΡΘΡΟ 4)</w:t>
            </w:r>
          </w:p>
        </w:tc>
        <w:tc>
          <w:tcPr>
            <w:tcW w:w="2591" w:type="dxa"/>
            <w:shd w:val="clear" w:color="auto" w:fill="auto"/>
            <w:vAlign w:val="center"/>
            <w:hideMark/>
          </w:tcPr>
          <w:p w:rsidR="00770ABA" w:rsidRPr="00247D50" w:rsidRDefault="00770ABA" w:rsidP="00770ABA">
            <w:pPr>
              <w:spacing w:after="0" w:line="240" w:lineRule="auto"/>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Έργα Αποκατάστασης / Ενίσχυσης υφιστάμενου δικτύου ύδρευσης</w:t>
            </w:r>
          </w:p>
        </w:tc>
        <w:tc>
          <w:tcPr>
            <w:tcW w:w="151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ΔΕΥΑ,  ΔΗΜΟΙ, ΠΕΡΙΦΕΡΕΙΑ, ΥΠΕΚΑ, ΛΟΙΠΟΙ ΠΑΡΟΧΟΙ</w:t>
            </w:r>
          </w:p>
        </w:tc>
        <w:tc>
          <w:tcPr>
            <w:tcW w:w="850"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ΚΑΤΑΣΚΕΥΉ</w:t>
            </w:r>
          </w:p>
        </w:tc>
        <w:tc>
          <w:tcPr>
            <w:tcW w:w="709" w:type="dxa"/>
            <w:shd w:val="clear" w:color="auto" w:fill="auto"/>
            <w:textDirection w:val="btLr"/>
            <w:vAlign w:val="center"/>
            <w:hideMark/>
          </w:tcPr>
          <w:p w:rsidR="00770ABA" w:rsidRPr="00247D50" w:rsidRDefault="00B50D02"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ΣΕ ΕΞΕΛΙΞΗ</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35,3</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ΠΕΠ 2007-2013</w:t>
            </w:r>
          </w:p>
        </w:tc>
        <w:tc>
          <w:tcPr>
            <w:tcW w:w="3373" w:type="dxa"/>
            <w:shd w:val="clear" w:color="auto" w:fill="auto"/>
            <w:vAlign w:val="center"/>
            <w:hideMark/>
          </w:tcPr>
          <w:p w:rsidR="00770ABA" w:rsidRPr="00247D50" w:rsidRDefault="00770ABA" w:rsidP="00B50D02">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Αναφέρεται ο συνολικός προϋπολογισμός των έργων που υλοποιούνται με βάση στοιχεία του 1</w:t>
            </w:r>
            <w:r w:rsidR="00B50D02">
              <w:rPr>
                <w:rFonts w:ascii="Arial Narrow" w:eastAsia="Times New Roman" w:hAnsi="Arial Narrow"/>
                <w:color w:val="000000"/>
                <w:lang w:val="el-GR" w:eastAsia="el-GR"/>
              </w:rPr>
              <w:t>ου</w:t>
            </w:r>
            <w:r w:rsidRPr="00247D50">
              <w:rPr>
                <w:rFonts w:ascii="Arial Narrow" w:eastAsia="Times New Roman" w:hAnsi="Arial Narrow"/>
                <w:color w:val="000000"/>
                <w:lang w:val="el-GR" w:eastAsia="el-GR"/>
              </w:rPr>
              <w:t xml:space="preserve"> Εξαμήνου 2014</w:t>
            </w:r>
          </w:p>
        </w:tc>
      </w:tr>
      <w:tr w:rsidR="00770ABA" w:rsidRPr="00091C55" w:rsidTr="00247D50">
        <w:trPr>
          <w:cantSplit/>
          <w:trHeight w:val="20"/>
          <w:jc w:val="center"/>
        </w:trPr>
        <w:tc>
          <w:tcPr>
            <w:tcW w:w="172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ΜΕΤΡΑ ΕΛΕΓΧΟΥ ΑΠΟΛΗΨΗΣ ΕΠΙΦΑΝΕΙΑΚΟΥ ΚΑΙ ΥΠΟΓΕΙΟΥ ΝΕΡΟΥ</w:t>
            </w:r>
          </w:p>
        </w:tc>
        <w:tc>
          <w:tcPr>
            <w:tcW w:w="2591" w:type="dxa"/>
            <w:shd w:val="clear" w:color="auto" w:fill="auto"/>
            <w:vAlign w:val="center"/>
            <w:hideMark/>
          </w:tcPr>
          <w:p w:rsidR="00770ABA" w:rsidRPr="00247D50" w:rsidRDefault="00770ABA" w:rsidP="00770ABA">
            <w:pPr>
              <w:spacing w:after="0" w:line="240" w:lineRule="auto"/>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Καθορισμός κριτηρίων για τον προσδιορισμό ορίων συνολικών απολήψεων ανά ΥΣ</w:t>
            </w:r>
          </w:p>
        </w:tc>
        <w:tc>
          <w:tcPr>
            <w:tcW w:w="151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ΥΠΕΚΑ\ΕΓΥ</w:t>
            </w:r>
          </w:p>
        </w:tc>
        <w:tc>
          <w:tcPr>
            <w:tcW w:w="850"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ΜΕΣΟΠΡΟΘΕΣΜΟ</w:t>
            </w:r>
          </w:p>
        </w:tc>
        <w:tc>
          <w:tcPr>
            <w:tcW w:w="1134"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ΣΕ ΕΞΕΛΙΞΗ</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~0,5  - Αφορά στις συνολικές δράσεις τεχνικής υποστήριξης της ΕΓΥ για την υλοποίηση των μέτρων</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Γενική Γραμματεία Έρευνας και Τεχνολογίας στα πλαίσια του Προγράμματος: Συνεργασία 2011/ ΕΣΠΑ 2007-2013 και ΕΠΠΕΡΑΑ 2007-2013</w:t>
            </w:r>
          </w:p>
        </w:tc>
        <w:tc>
          <w:tcPr>
            <w:tcW w:w="3373"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Απαιτείται μελέτη έρευνα για την έκδοση της πράξης. Απαιτείται τεχνική υποστήριξη για τη διαμόρφωσή του. Η ΕΓΥ έχει δρομολογήσει τις κατάλληλες ενέργειες για την εξεύρεση της χρηματοδότησης . Ήδη υλοποιείται σχετικό ερευνητικό πρόγραμμα  - ECOFLOW (Στο κόστος δεν περιλαμβάνεται το κόστος του προγράμματος αυτού)</w:t>
            </w:r>
          </w:p>
        </w:tc>
      </w:tr>
      <w:tr w:rsidR="00770ABA" w:rsidRPr="00091C55" w:rsidTr="00247D50">
        <w:trPr>
          <w:cantSplit/>
          <w:trHeight w:val="1943"/>
          <w:jc w:val="center"/>
        </w:trPr>
        <w:tc>
          <w:tcPr>
            <w:tcW w:w="172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lastRenderedPageBreak/>
              <w:t>ΜΕΤΡΑ ΓΙΑ ΣΗΜΕΙΑΚΕΣ ΠΗΓΕΣ ΑΠΟΡΡΙΨΕΩΝ</w:t>
            </w:r>
          </w:p>
        </w:tc>
        <w:tc>
          <w:tcPr>
            <w:tcW w:w="2591" w:type="dxa"/>
            <w:shd w:val="clear" w:color="auto" w:fill="auto"/>
            <w:vAlign w:val="center"/>
            <w:hideMark/>
          </w:tcPr>
          <w:p w:rsidR="00770ABA" w:rsidRPr="00247D50" w:rsidRDefault="00770ABA" w:rsidP="00770ABA">
            <w:pPr>
              <w:spacing w:after="0" w:line="240" w:lineRule="auto"/>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Καθορισμός συνθηκών και προϋποθέσεων για τη σύνδεση βιομηχανιών στο δίκτυο αποχέτευσης/υποδοχή βιομηχανικών αποβλήτων σε ΕΕΛ</w:t>
            </w:r>
          </w:p>
        </w:tc>
        <w:tc>
          <w:tcPr>
            <w:tcW w:w="151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ΔΕΥΑ, ΦΟΡΕΙΣ ΛΕΙΤΟΥΡΓΙΑΣ ΕΕΛ</w:t>
            </w:r>
          </w:p>
        </w:tc>
        <w:tc>
          <w:tcPr>
            <w:tcW w:w="850"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ΣΕ ΕΞΕΛΙΞΗ</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Δ/Α</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Δ/Α</w:t>
            </w:r>
          </w:p>
        </w:tc>
        <w:tc>
          <w:tcPr>
            <w:tcW w:w="3373"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Έχει γίνει σχετική ενημέρωση από την ΕΓΥ στο πλαίσιο των ειδικών συναντήσεων που αναφέρονται στην Ενότητα Β της παρούσας</w:t>
            </w:r>
          </w:p>
        </w:tc>
      </w:tr>
      <w:tr w:rsidR="00770ABA" w:rsidRPr="00091C55" w:rsidTr="00247D50">
        <w:trPr>
          <w:cantSplit/>
          <w:trHeight w:val="1899"/>
          <w:jc w:val="center"/>
        </w:trPr>
        <w:tc>
          <w:tcPr>
            <w:tcW w:w="172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ΜΕΤΡΑ ΓΙΑ ΤΗΝ ΠΡΟΩΘΗΣΗ ΑΠΟΔΟΤΙΚΗΣ ΚΑΙ ΑΕΙΦΟΡΟΥ ΧΡΗΣΗΣ ΝΕΡΟΥ (ΆΡΘΡΟ 4)</w:t>
            </w:r>
          </w:p>
        </w:tc>
        <w:tc>
          <w:tcPr>
            <w:tcW w:w="2591" w:type="dxa"/>
            <w:shd w:val="clear" w:color="auto" w:fill="auto"/>
            <w:vAlign w:val="center"/>
            <w:hideMark/>
          </w:tcPr>
          <w:p w:rsidR="00770ABA" w:rsidRPr="00247D50" w:rsidRDefault="00770ABA" w:rsidP="00770ABA">
            <w:pPr>
              <w:spacing w:after="0" w:line="240" w:lineRule="auto"/>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Κατάρτιση εγχειριδίου τεχνικών προδιαγραφών εφαρμογής μεθόδων επαναχρησιμοποίησης</w:t>
            </w:r>
          </w:p>
        </w:tc>
        <w:tc>
          <w:tcPr>
            <w:tcW w:w="151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ΥΠΕΚΑ\ΕΓΥ</w:t>
            </w:r>
          </w:p>
        </w:tc>
        <w:tc>
          <w:tcPr>
            <w:tcW w:w="850"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ΜΕΣΟΠΡΟΘΕΣΜΟ</w:t>
            </w:r>
          </w:p>
        </w:tc>
        <w:tc>
          <w:tcPr>
            <w:tcW w:w="1134"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ΣΕ ΕΞΕΛΙΞΗ</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~0,5ΜΕ - Αφορά στις συνολικές δράσεις τεχνικής υποστήριξης της ΕΓΥ για την υλοποίηση των μέτρων</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ΕΠΠΕΡΑΑ 2007-2013</w:t>
            </w:r>
          </w:p>
        </w:tc>
        <w:tc>
          <w:tcPr>
            <w:tcW w:w="3373"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Απαιτείται τεχνική υποστήριξη για την διαμόρφωση του. Η ΕΓΥ έχει δρομολογήσει τις κατάλληλες ενέργειες για την χρηματοδότηση τους</w:t>
            </w:r>
          </w:p>
        </w:tc>
      </w:tr>
      <w:tr w:rsidR="00770ABA" w:rsidRPr="00091C55" w:rsidTr="00247D50">
        <w:trPr>
          <w:cantSplit/>
          <w:trHeight w:val="1840"/>
          <w:jc w:val="center"/>
        </w:trPr>
        <w:tc>
          <w:tcPr>
            <w:tcW w:w="172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ΜΕΤΡΑ ΓΙΑ ΤΗΝ ΠΡΟΩΘΗΣΗ ΑΠΟΔΟΤΙΚΗΣ ΚΑΙ ΑΕΙΦΟΡΟΥ ΧΡΗΣΗΣ ΝΕΡΟΥ (ΆΡΘΡΟ 4)</w:t>
            </w:r>
          </w:p>
        </w:tc>
        <w:tc>
          <w:tcPr>
            <w:tcW w:w="2591" w:type="dxa"/>
            <w:shd w:val="clear" w:color="auto" w:fill="auto"/>
            <w:vAlign w:val="center"/>
            <w:hideMark/>
          </w:tcPr>
          <w:p w:rsidR="00770ABA" w:rsidRPr="00247D50" w:rsidRDefault="00770ABA" w:rsidP="00770ABA">
            <w:pPr>
              <w:spacing w:after="0" w:line="240" w:lineRule="auto"/>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Κατάρτιση θεσμικού πλαισίου και προγράμματος μέτρων για την κατ’ οίκον εξοικονόμηση νερού</w:t>
            </w:r>
          </w:p>
        </w:tc>
        <w:tc>
          <w:tcPr>
            <w:tcW w:w="151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ΥΠΕΚΑ</w:t>
            </w:r>
          </w:p>
        </w:tc>
        <w:tc>
          <w:tcPr>
            <w:tcW w:w="850"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ΜΕΣΟΠΡΟΘΕΣΜΟ</w:t>
            </w:r>
          </w:p>
        </w:tc>
        <w:tc>
          <w:tcPr>
            <w:tcW w:w="1134"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ΣΕ ΕΞΕΛΙΞΗ</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Δ/Α</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Δ/Α</w:t>
            </w:r>
          </w:p>
        </w:tc>
        <w:tc>
          <w:tcPr>
            <w:tcW w:w="3373"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Έχει γίνει η σχετική ενημέρωση των αρμοδίων Δ/νσεων του ΥΠΕΚΑ με σκοπό την έναρξη επεξεργασίας των σχετικών νομοθετημάτων</w:t>
            </w:r>
          </w:p>
        </w:tc>
      </w:tr>
      <w:tr w:rsidR="00770ABA" w:rsidRPr="00091C55" w:rsidTr="00247D50">
        <w:trPr>
          <w:cantSplit/>
          <w:trHeight w:val="1966"/>
          <w:jc w:val="center"/>
        </w:trPr>
        <w:tc>
          <w:tcPr>
            <w:tcW w:w="172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lastRenderedPageBreak/>
              <w:t>ΜΕΤΡΑ ΓΙΑ ΣΗΜΕΙΑΚΕΣ ΠΗΓΕΣ ΑΠΟΡΡΙΨΕΩΝ</w:t>
            </w:r>
          </w:p>
        </w:tc>
        <w:tc>
          <w:tcPr>
            <w:tcW w:w="2591" w:type="dxa"/>
            <w:shd w:val="clear" w:color="auto" w:fill="auto"/>
            <w:vAlign w:val="center"/>
            <w:hideMark/>
          </w:tcPr>
          <w:p w:rsidR="00770ABA" w:rsidRPr="00247D50" w:rsidRDefault="00770ABA" w:rsidP="00770ABA">
            <w:pPr>
              <w:spacing w:after="0" w:line="240" w:lineRule="auto"/>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Κατάρτιση μητρώου πηγών ρύπανσης (εκπομπές, απορρίψεις και διαρροές)</w:t>
            </w:r>
          </w:p>
        </w:tc>
        <w:tc>
          <w:tcPr>
            <w:tcW w:w="151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ΥΠΕΚΑ\ΕΓΥ, ΑΠΟΚΕΝΤΡΩΜΕΝΗ ΔΙΟΙΚΗΣΗ\ΔΙΕΥΘΥΝΣΗ ΥΔΑΤΩΝ,</w:t>
            </w:r>
            <w:r w:rsidRPr="00247D50">
              <w:rPr>
                <w:rFonts w:ascii="Arial Narrow" w:eastAsia="Times New Roman" w:hAnsi="Arial Narrow"/>
                <w:color w:val="000000"/>
                <w:lang w:val="el-GR" w:eastAsia="el-GR"/>
              </w:rPr>
              <w:br/>
              <w:t>ΠΕΡΙΦΕΡΕΙΑ</w:t>
            </w:r>
          </w:p>
        </w:tc>
        <w:tc>
          <w:tcPr>
            <w:tcW w:w="850"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ΜΑΚΡΟΠΡΟΘΕΣΜΟ</w:t>
            </w:r>
          </w:p>
        </w:tc>
        <w:tc>
          <w:tcPr>
            <w:tcW w:w="1134"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ΜΕΛΕΤΕΣ ΕΡΕΥΝΕΣ</w:t>
            </w:r>
          </w:p>
        </w:tc>
        <w:tc>
          <w:tcPr>
            <w:tcW w:w="709"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ΔΕΝ ΕΧΕΙ ΞΕΚΙΝΗΣΕΙ</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ΘΑ ΠΡΟΣΔΙΟΡΣΤΕΙ ΚΑΤΑ ΤΗΝ ΠΡΟΤΕΡΑΙΟΠΟΙΗΣΗ ΤΩΝ ΔΡΑΣΕΩΝ</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ΠΕΠ 2014-2020</w:t>
            </w:r>
          </w:p>
        </w:tc>
        <w:tc>
          <w:tcPr>
            <w:tcW w:w="3373"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Η Ομάδα Εργασίας Εφαρμογής των Μέτρων που  έχει συσταθεί θα επεξεργαστεί τις δράσεις που απαιτούνται για την υλοποίησή του</w:t>
            </w:r>
          </w:p>
        </w:tc>
      </w:tr>
      <w:tr w:rsidR="00770ABA" w:rsidRPr="00091C55" w:rsidTr="003069E6">
        <w:trPr>
          <w:cantSplit/>
          <w:trHeight w:val="20"/>
          <w:jc w:val="center"/>
        </w:trPr>
        <w:tc>
          <w:tcPr>
            <w:tcW w:w="172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ΜΕΤΡΑ ΓΙΑ ΤΟ ΠΟΣΙΜΟ ΝΕΡΟ (ΆΡΘΡΟ 7)</w:t>
            </w:r>
          </w:p>
        </w:tc>
        <w:tc>
          <w:tcPr>
            <w:tcW w:w="2591" w:type="dxa"/>
            <w:shd w:val="clear" w:color="auto" w:fill="auto"/>
            <w:vAlign w:val="center"/>
            <w:hideMark/>
          </w:tcPr>
          <w:p w:rsidR="00770ABA" w:rsidRPr="00247D50" w:rsidRDefault="00770ABA" w:rsidP="00770ABA">
            <w:pPr>
              <w:spacing w:after="0" w:line="240" w:lineRule="auto"/>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Λεπτομερής οριοθέτηση ζωνών προστασίας σημείων υδροληψίας υπόγειου νερού (πηγές, γεωτρήσεις) για απολήψεις νερού ύδρευσης &gt;1.000.000m</w:t>
            </w:r>
            <w:r w:rsidRPr="00247D50">
              <w:rPr>
                <w:rFonts w:ascii="Arial Narrow" w:eastAsia="Times New Roman" w:hAnsi="Arial Narrow"/>
                <w:color w:val="000000"/>
                <w:vertAlign w:val="superscript"/>
                <w:lang w:val="el-GR" w:eastAsia="el-GR"/>
              </w:rPr>
              <w:t xml:space="preserve">3 </w:t>
            </w:r>
            <w:r w:rsidRPr="00247D50">
              <w:rPr>
                <w:rFonts w:ascii="Arial Narrow" w:eastAsia="Times New Roman" w:hAnsi="Arial Narrow"/>
                <w:color w:val="000000"/>
                <w:lang w:val="el-GR" w:eastAsia="el-GR"/>
              </w:rPr>
              <w:t>ετησίως.</w:t>
            </w:r>
          </w:p>
        </w:tc>
        <w:tc>
          <w:tcPr>
            <w:tcW w:w="151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ΥΠΕΚΑ\ΕΓΥ, ΑΠΟΚΕΝΤΡΩΜΕΝΗ ΔΙΟΙΚΗΣΗ\ΔΙΕΥΘΥΝΣΗ ΥΔΑΤΩΝ, ΠΕΡΙΦΕΡΕΙΑ, ΔΗΜΟΙ, ΔΕΥΑ</w:t>
            </w:r>
          </w:p>
        </w:tc>
        <w:tc>
          <w:tcPr>
            <w:tcW w:w="850"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ΔΙΟΚΗΤΙΚΗ ΠΡΑΞΗ / ΜΕΛΕΤΕΣ ΕΡΕΥΝΕΣ</w:t>
            </w:r>
          </w:p>
        </w:tc>
        <w:tc>
          <w:tcPr>
            <w:tcW w:w="709"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ΣΕ ΕΞΕΛΙΞΗ</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~0,5  - Αφορά στις συνολικές δράσεις τεχνικής υποστήριξης της ΕΓΥ για την υλοποίηση των μέτρων στις οποίες περιλαμβάνεται και η κατάρτιση των  προδιαγραφών των απαιτούμενων προδιαγραφών. Το κόστος των απαιτούμενων μελετών μπορεί να προσδιοριστεί στη συνέχεια.</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Έχει προβλεφθεί η χρηματοδότηση του από το ΕΠ της Περιφέρειας για τις απαιτούμενες μελέτες</w:t>
            </w:r>
          </w:p>
        </w:tc>
        <w:tc>
          <w:tcPr>
            <w:tcW w:w="3373"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Απαιτείται μελέτη ή έρευνα για την έκδοση τα πράξης</w:t>
            </w:r>
          </w:p>
        </w:tc>
      </w:tr>
      <w:tr w:rsidR="00770ABA" w:rsidRPr="00091C55" w:rsidTr="00247D50">
        <w:trPr>
          <w:cantSplit/>
          <w:trHeight w:val="2084"/>
          <w:jc w:val="center"/>
        </w:trPr>
        <w:tc>
          <w:tcPr>
            <w:tcW w:w="172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lastRenderedPageBreak/>
              <w:t>ΜΕΤΡΑ ΓΙΑ ΤΟ ΠΟΣΙΜΟ ΝΕΡΟ (ΆΡΘΡΟ 7)</w:t>
            </w:r>
          </w:p>
        </w:tc>
        <w:tc>
          <w:tcPr>
            <w:tcW w:w="2591" w:type="dxa"/>
            <w:shd w:val="clear" w:color="auto" w:fill="auto"/>
            <w:vAlign w:val="center"/>
            <w:hideMark/>
          </w:tcPr>
          <w:p w:rsidR="00770ABA" w:rsidRPr="00247D50" w:rsidRDefault="00770ABA" w:rsidP="00770ABA">
            <w:pPr>
              <w:spacing w:after="0" w:line="240" w:lineRule="auto"/>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Ορισμός ζωνών προστασίας έργων υδροληψίας για άντληση πόσιμου ύδατος από ΥΥΣ</w:t>
            </w:r>
          </w:p>
        </w:tc>
        <w:tc>
          <w:tcPr>
            <w:tcW w:w="151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ΥΠΕΚΑ\ΕΓΥ, ΔΗΜΟΙ, ΔΕΥΑ, ΙΔΙΩΤΕΣ</w:t>
            </w:r>
          </w:p>
        </w:tc>
        <w:tc>
          <w:tcPr>
            <w:tcW w:w="850"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ΟΛΟΚΛΗΡΩΘΗΚΕ</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Δ/Α</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Δ/Α</w:t>
            </w:r>
          </w:p>
        </w:tc>
        <w:tc>
          <w:tcPr>
            <w:tcW w:w="3373"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Ισχύει από την έγκριση του Σχεδίου Διαχείρισης</w:t>
            </w:r>
          </w:p>
        </w:tc>
      </w:tr>
      <w:tr w:rsidR="00770ABA" w:rsidRPr="00091C55" w:rsidTr="00247D50">
        <w:trPr>
          <w:cantSplit/>
          <w:trHeight w:val="20"/>
          <w:jc w:val="center"/>
        </w:trPr>
        <w:tc>
          <w:tcPr>
            <w:tcW w:w="172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ΜΕΤΡΑ ΓΙΑ ΤΗΝ ΕΦΑΡΜΟΓΗ ΤΗΣ ΑΡΧΗΣ ΑΝΑΚΤΗΣΗΣ ΚΟΣΤΟΥΣ (ΆΡΘΡΟ 9)</w:t>
            </w:r>
          </w:p>
        </w:tc>
        <w:tc>
          <w:tcPr>
            <w:tcW w:w="2591" w:type="dxa"/>
            <w:shd w:val="clear" w:color="auto" w:fill="auto"/>
            <w:vAlign w:val="center"/>
            <w:hideMark/>
          </w:tcPr>
          <w:p w:rsidR="00770ABA" w:rsidRPr="00247D50" w:rsidRDefault="00770ABA" w:rsidP="00770ABA">
            <w:pPr>
              <w:spacing w:after="0" w:line="240" w:lineRule="auto"/>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Προσαρμογή τιμολογιακής πολιτικής ώστε με ευέλικτο και αποτελεσματικό τρόπο να υπηρετεί ως κύρια στόχευση την περιβαλλοντική αειφορία και την αποφυγή σπατάλης νερού</w:t>
            </w:r>
          </w:p>
        </w:tc>
        <w:tc>
          <w:tcPr>
            <w:tcW w:w="151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ΥΠΕΚΑ\ΕΓΥ, ΕΕΥ, ΔΕΥΑ, ΕΔΕΥΑ, ΔΗΜΟΙ, ΛΟΙΠΟΙ ΠΑΡΟΧΟΙ</w:t>
            </w:r>
          </w:p>
        </w:tc>
        <w:tc>
          <w:tcPr>
            <w:tcW w:w="850"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ΣΕ ΕΞΕΛΙΞΗ</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~1ΜΕ  για όλη τη χώρα</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ΕΠ ΠΕΡΙΒΑΛΛΟΝ ΚΑΙ ΑΕΙΦΟΡΟΣ ΑΝΑΠΤΥΞΗΣ 2007 - 2013 (για το τμήμα που αφορά στην άμεση θεσμοθέτησης και ΕΠ ΠΕΡΙΦΕΡΙΕΙΩΝ για την εφαρμογή τους από τους φορείς  2014-2020</w:t>
            </w:r>
          </w:p>
        </w:tc>
        <w:tc>
          <w:tcPr>
            <w:tcW w:w="3373" w:type="dxa"/>
            <w:shd w:val="clear" w:color="auto" w:fill="auto"/>
            <w:vAlign w:val="center"/>
            <w:hideMark/>
          </w:tcPr>
          <w:p w:rsidR="00770ABA" w:rsidRPr="00247D50" w:rsidRDefault="00216DCF"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Έχει</w:t>
            </w:r>
            <w:r w:rsidR="00770ABA" w:rsidRPr="00247D50">
              <w:rPr>
                <w:rFonts w:ascii="Arial Narrow" w:eastAsia="Times New Roman" w:hAnsi="Arial Narrow"/>
                <w:color w:val="000000"/>
                <w:lang w:val="el-GR" w:eastAsia="el-GR"/>
              </w:rPr>
              <w:t xml:space="preserve"> ήδη ανατεθεί η σχετική σύμβαση </w:t>
            </w:r>
            <w:r w:rsidRPr="00247D50">
              <w:rPr>
                <w:rFonts w:ascii="Arial Narrow" w:eastAsia="Times New Roman" w:hAnsi="Arial Narrow"/>
                <w:color w:val="000000"/>
                <w:lang w:val="el-GR" w:eastAsia="el-GR"/>
              </w:rPr>
              <w:t>υποστήριξης</w:t>
            </w:r>
            <w:r w:rsidR="00770ABA" w:rsidRPr="00247D50">
              <w:rPr>
                <w:rFonts w:ascii="Arial Narrow" w:eastAsia="Times New Roman" w:hAnsi="Arial Narrow"/>
                <w:color w:val="000000"/>
                <w:lang w:val="el-GR" w:eastAsia="el-GR"/>
              </w:rPr>
              <w:t xml:space="preserve"> της ΕΓΥ για την κατάρτιση του σχετικού θεσμικού πλαισίου</w:t>
            </w:r>
          </w:p>
        </w:tc>
      </w:tr>
      <w:tr w:rsidR="00770ABA" w:rsidRPr="00247D50" w:rsidTr="00091C55">
        <w:trPr>
          <w:cantSplit/>
          <w:trHeight w:val="20"/>
          <w:jc w:val="center"/>
        </w:trPr>
        <w:tc>
          <w:tcPr>
            <w:tcW w:w="172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lastRenderedPageBreak/>
              <w:t>ΜΕΤΡΑ ΓΙΑ ΑΝΤΙΜΕΤΩΠΙΣΗ ΑΡΝΗΤΙΚΩΝ ΕΠΙΠΤΩΣΕΩΝ ΣTHN ΚΑΤΑΣΤΑΣΗ ΕΠΙΦΑΝΕΙΑΚΩΝ ΥΔΑΤΙΚΩΝ ΣΥΣΤΗΜΑΤΩΝ ΑΠΟ ΥΔΡΟΜΟΡΦΟΛΟΓΙΚΕΣ ΑΛΛΟΙΩΣΕΙΣ</w:t>
            </w:r>
          </w:p>
        </w:tc>
        <w:tc>
          <w:tcPr>
            <w:tcW w:w="2591" w:type="dxa"/>
            <w:shd w:val="clear" w:color="auto" w:fill="auto"/>
            <w:vAlign w:val="center"/>
            <w:hideMark/>
          </w:tcPr>
          <w:p w:rsidR="00770ABA" w:rsidRPr="00247D50" w:rsidRDefault="00770ABA" w:rsidP="00770ABA">
            <w:pPr>
              <w:spacing w:after="0" w:line="240" w:lineRule="auto"/>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Προσδιορισμός επιλεγμένων περιοχών λήψης φερτών υλικών για τις ανάγκες τεχνικών έργων</w:t>
            </w:r>
          </w:p>
        </w:tc>
        <w:tc>
          <w:tcPr>
            <w:tcW w:w="151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ΥΠΕΚΑ, ΑΠΟΚΕΝΤΡΩΜΕΝΗ ΔΙΟΙΚΗΣΗ, ΠΕΡΙΦΕΡΕΙΑ</w:t>
            </w:r>
          </w:p>
        </w:tc>
        <w:tc>
          <w:tcPr>
            <w:tcW w:w="850"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ΔΕΝ ΕΧΕΙ ΞΕΚΙΝΗΣΕΙ</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0,1</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ΠΕΠ 2007-2013</w:t>
            </w:r>
          </w:p>
        </w:tc>
        <w:tc>
          <w:tcPr>
            <w:tcW w:w="3373" w:type="dxa"/>
            <w:shd w:val="clear" w:color="auto" w:fill="auto"/>
            <w:vAlign w:val="center"/>
            <w:hideMark/>
          </w:tcPr>
          <w:p w:rsidR="00770ABA" w:rsidRPr="00247D50" w:rsidRDefault="00216DCF"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Απαιτεί μελέτη για ολοκλήρωση</w:t>
            </w:r>
            <w:r w:rsidR="00770ABA" w:rsidRPr="00247D50">
              <w:rPr>
                <w:rFonts w:ascii="Arial Narrow" w:eastAsia="Times New Roman" w:hAnsi="Arial Narrow"/>
                <w:color w:val="000000"/>
                <w:lang w:val="el-GR" w:eastAsia="el-GR"/>
              </w:rPr>
              <w:t xml:space="preserve"> της πράξης.  </w:t>
            </w:r>
            <w:r w:rsidRPr="00247D50">
              <w:rPr>
                <w:rFonts w:ascii="Arial Narrow" w:eastAsia="Times New Roman" w:hAnsi="Arial Narrow"/>
                <w:color w:val="000000"/>
                <w:lang w:val="el-GR" w:eastAsia="el-GR"/>
              </w:rPr>
              <w:t>Έχουν</w:t>
            </w:r>
            <w:r w:rsidR="00770ABA" w:rsidRPr="00247D50">
              <w:rPr>
                <w:rFonts w:ascii="Arial Narrow" w:eastAsia="Times New Roman" w:hAnsi="Arial Narrow"/>
                <w:color w:val="000000"/>
                <w:lang w:val="el-GR" w:eastAsia="el-GR"/>
              </w:rPr>
              <w:t xml:space="preserve">  γίνει οι ενέργειες εξασφάλισης της  </w:t>
            </w:r>
            <w:r w:rsidRPr="00247D50">
              <w:rPr>
                <w:rFonts w:ascii="Arial Narrow" w:eastAsia="Times New Roman" w:hAnsi="Arial Narrow"/>
                <w:color w:val="000000"/>
                <w:lang w:val="el-GR" w:eastAsia="el-GR"/>
              </w:rPr>
              <w:t>χρηματοδότησης</w:t>
            </w:r>
            <w:r w:rsidR="00770ABA" w:rsidRPr="00247D50">
              <w:rPr>
                <w:rFonts w:ascii="Arial Narrow" w:eastAsia="Times New Roman" w:hAnsi="Arial Narrow"/>
                <w:color w:val="000000"/>
                <w:lang w:val="el-GR" w:eastAsia="el-GR"/>
              </w:rPr>
              <w:t xml:space="preserve">. Απαιτείται εξειδίκευση και προτεραιοποίηση από τη Δ/νση Υδάτων σε συνεργασία με την Περιφέρεια η οποία αναμένεται . Αναμένεται να </w:t>
            </w:r>
            <w:r w:rsidRPr="00247D50">
              <w:rPr>
                <w:rFonts w:ascii="Arial Narrow" w:eastAsia="Times New Roman" w:hAnsi="Arial Narrow"/>
                <w:color w:val="000000"/>
                <w:lang w:val="el-GR" w:eastAsia="el-GR"/>
              </w:rPr>
              <w:t>ολοκληρωθεί</w:t>
            </w:r>
            <w:r w:rsidR="00770ABA" w:rsidRPr="00247D50">
              <w:rPr>
                <w:rFonts w:ascii="Arial Narrow" w:eastAsia="Times New Roman" w:hAnsi="Arial Narrow"/>
                <w:color w:val="000000"/>
                <w:lang w:val="el-GR" w:eastAsia="el-GR"/>
              </w:rPr>
              <w:t xml:space="preserve"> εντός του 2015</w:t>
            </w:r>
          </w:p>
        </w:tc>
      </w:tr>
      <w:tr w:rsidR="00770ABA" w:rsidRPr="00247D50" w:rsidTr="00091C55">
        <w:trPr>
          <w:cantSplit/>
          <w:trHeight w:val="20"/>
          <w:jc w:val="center"/>
        </w:trPr>
        <w:tc>
          <w:tcPr>
            <w:tcW w:w="172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ΜΕΤΡΑ ΓΙΑ ΑΝΤΙΜΕΤΩΠΙΣΗ ΑΡΝΗΤΙΚΩΝ ΕΠΙΠΤΩΣΕΩΝ ΣTHN ΚΑΤΑΣΤΑΣΗ ΕΠΙΦΑΝΕΙΑΚΩΝ ΥΔΑΤΙΚΩΝ ΣΥΣΤΗΜΑΤΩΝ ΑΠΟ ΥΔΡΟΜΟΡΦΟΛΟΓΙΚΕΣ ΑΛΛΟΙΩΣΕΙΣ</w:t>
            </w:r>
          </w:p>
        </w:tc>
        <w:tc>
          <w:tcPr>
            <w:tcW w:w="2591" w:type="dxa"/>
            <w:shd w:val="clear" w:color="auto" w:fill="auto"/>
            <w:vAlign w:val="center"/>
            <w:hideMark/>
          </w:tcPr>
          <w:p w:rsidR="00770ABA" w:rsidRPr="00247D50" w:rsidRDefault="00770ABA" w:rsidP="00770ABA">
            <w:pPr>
              <w:spacing w:after="0" w:line="240" w:lineRule="auto"/>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Προσδιορισμός της κατώτατης στάθμης λιμνών</w:t>
            </w:r>
          </w:p>
        </w:tc>
        <w:tc>
          <w:tcPr>
            <w:tcW w:w="151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ΥΠΕΚΑ\ΕΓΥ, ΑΠΟΚΕΝΤΡΩΜΕΝΗ ΔΙΟΙΚΗΣΗ \ΔΝΣΗ ΥΔΑΤΩΝ</w:t>
            </w:r>
          </w:p>
        </w:tc>
        <w:tc>
          <w:tcPr>
            <w:tcW w:w="850"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ΔΙΟΚΗΤΙΚΗ ΠΡΑΞΗ / ΜΕΛΕΤΕΣ ΕΡΕΥΝΕΣ</w:t>
            </w:r>
          </w:p>
        </w:tc>
        <w:tc>
          <w:tcPr>
            <w:tcW w:w="709"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ΣΕ ΕΞΕΛΙΞΗ</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0,1</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ΠΕΠ 2007-2013</w:t>
            </w:r>
          </w:p>
        </w:tc>
        <w:tc>
          <w:tcPr>
            <w:tcW w:w="3373" w:type="dxa"/>
            <w:shd w:val="clear" w:color="auto" w:fill="auto"/>
            <w:vAlign w:val="center"/>
            <w:hideMark/>
          </w:tcPr>
          <w:p w:rsidR="00770ABA" w:rsidRPr="00247D50" w:rsidRDefault="00216DCF"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Έχουν</w:t>
            </w:r>
            <w:r w:rsidR="00770ABA" w:rsidRPr="00247D50">
              <w:rPr>
                <w:rFonts w:ascii="Arial Narrow" w:eastAsia="Times New Roman" w:hAnsi="Arial Narrow"/>
                <w:color w:val="000000"/>
                <w:lang w:val="el-GR" w:eastAsia="el-GR"/>
              </w:rPr>
              <w:t xml:space="preserve">  γίνει οι ενέργειες εξασφάλισης της  </w:t>
            </w:r>
            <w:r w:rsidRPr="00247D50">
              <w:rPr>
                <w:rFonts w:ascii="Arial Narrow" w:eastAsia="Times New Roman" w:hAnsi="Arial Narrow"/>
                <w:color w:val="000000"/>
                <w:lang w:val="el-GR" w:eastAsia="el-GR"/>
              </w:rPr>
              <w:t>χρηματοδότησης</w:t>
            </w:r>
            <w:r w:rsidR="00770ABA" w:rsidRPr="00247D50">
              <w:rPr>
                <w:rFonts w:ascii="Arial Narrow" w:eastAsia="Times New Roman" w:hAnsi="Arial Narrow"/>
                <w:color w:val="000000"/>
                <w:lang w:val="el-GR" w:eastAsia="el-GR"/>
              </w:rPr>
              <w:t xml:space="preserve">. Απαιτείται εξειδίκευση και προτεραιοποίηση από τη Δ/νση Υδάτων. Αναμένεται να </w:t>
            </w:r>
            <w:r w:rsidRPr="00247D50">
              <w:rPr>
                <w:rFonts w:ascii="Arial Narrow" w:eastAsia="Times New Roman" w:hAnsi="Arial Narrow"/>
                <w:color w:val="000000"/>
                <w:lang w:val="el-GR" w:eastAsia="el-GR"/>
              </w:rPr>
              <w:t>ολοκληρωθεί</w:t>
            </w:r>
            <w:r w:rsidR="00770ABA" w:rsidRPr="00247D50">
              <w:rPr>
                <w:rFonts w:ascii="Arial Narrow" w:eastAsia="Times New Roman" w:hAnsi="Arial Narrow"/>
                <w:color w:val="000000"/>
                <w:lang w:val="el-GR" w:eastAsia="el-GR"/>
              </w:rPr>
              <w:t xml:space="preserve"> εντός του 2015</w:t>
            </w:r>
          </w:p>
        </w:tc>
      </w:tr>
      <w:tr w:rsidR="00770ABA" w:rsidRPr="00091C55" w:rsidTr="00247D50">
        <w:trPr>
          <w:cantSplit/>
          <w:trHeight w:val="20"/>
          <w:jc w:val="center"/>
        </w:trPr>
        <w:tc>
          <w:tcPr>
            <w:tcW w:w="172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lastRenderedPageBreak/>
              <w:t>ΜΕΤΡΑ ΕΛΕΓΧΟΥ ΑΠΟΛΗΨΗΣ ΕΠΙΦΑΝΕΙΑΚΟΥ ΚΑΙ ΥΠΟΓΕΙΟΥ ΝΕΡΟΥ</w:t>
            </w:r>
          </w:p>
        </w:tc>
        <w:tc>
          <w:tcPr>
            <w:tcW w:w="2591" w:type="dxa"/>
            <w:shd w:val="clear" w:color="auto" w:fill="auto"/>
            <w:vAlign w:val="center"/>
            <w:hideMark/>
          </w:tcPr>
          <w:p w:rsidR="00770ABA" w:rsidRPr="00247D50" w:rsidRDefault="00770ABA" w:rsidP="00770ABA">
            <w:pPr>
              <w:spacing w:after="0" w:line="240" w:lineRule="auto"/>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Προστασία επιφανειακών ΥΣ από τις άμεσες και τις έμμεσες απολήψεις μέσω των συσχετιζόμενων ΥΥΣ</w:t>
            </w:r>
          </w:p>
        </w:tc>
        <w:tc>
          <w:tcPr>
            <w:tcW w:w="151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ΥΠΕΚΑ\ΕΓΥ, ΑΠΟΚΕΝΤΡΩΜΕΝΗ ΔΙΟΙΚΗΣΗ\ΔΙΕΥΘΥΝΣΗ ΥΔΑΤΩΝ, ΠΕΡΙΦΕΡΕΙΕΣ, ΚΥΡΙΟΣ ΕΡΓΟΥ</w:t>
            </w:r>
          </w:p>
        </w:tc>
        <w:tc>
          <w:tcPr>
            <w:tcW w:w="850"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ΔΙΟΚΗΤΙΚΗ ΠΡΑΞΗ / ΜΕΛΕΤΕΣ ΕΡΕΥΝΕΣ</w:t>
            </w:r>
          </w:p>
        </w:tc>
        <w:tc>
          <w:tcPr>
            <w:tcW w:w="709"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ΣΕ ΕΞΕΛΙΞΗ</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ΠΕΠ 2014-2020</w:t>
            </w:r>
          </w:p>
        </w:tc>
        <w:tc>
          <w:tcPr>
            <w:tcW w:w="3373"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 xml:space="preserve">Ισχύει από την έκδοση του Σχεδίου Διαχείρισης. Στο πλαίσιο της Ομάδας Εργασίας Εφαρμογής των Μέτρων των Σχεδίων Διαχείρισης  θα καθοριστούν προτεραιότητες για την </w:t>
            </w:r>
            <w:r w:rsidR="00216DCF" w:rsidRPr="00247D50">
              <w:rPr>
                <w:rFonts w:ascii="Arial Narrow" w:eastAsia="Times New Roman" w:hAnsi="Arial Narrow"/>
                <w:color w:val="000000"/>
                <w:lang w:val="el-GR" w:eastAsia="el-GR"/>
              </w:rPr>
              <w:t>υλοποίηση</w:t>
            </w:r>
            <w:r w:rsidR="003069E6" w:rsidRPr="003069E6">
              <w:rPr>
                <w:rFonts w:ascii="Arial Narrow" w:eastAsia="Times New Roman" w:hAnsi="Arial Narrow"/>
                <w:color w:val="000000"/>
                <w:lang w:val="el-GR" w:eastAsia="el-GR"/>
              </w:rPr>
              <w:t xml:space="preserve"> </w:t>
            </w:r>
            <w:r w:rsidR="00216DCF" w:rsidRPr="00247D50">
              <w:rPr>
                <w:rFonts w:ascii="Arial Narrow" w:eastAsia="Times New Roman" w:hAnsi="Arial Narrow"/>
                <w:color w:val="000000"/>
                <w:lang w:val="el-GR" w:eastAsia="el-GR"/>
              </w:rPr>
              <w:t>απαιτούμενων</w:t>
            </w:r>
            <w:r w:rsidRPr="00247D50">
              <w:rPr>
                <w:rFonts w:ascii="Arial Narrow" w:eastAsia="Times New Roman" w:hAnsi="Arial Narrow"/>
                <w:color w:val="000000"/>
                <w:lang w:val="el-GR" w:eastAsia="el-GR"/>
              </w:rPr>
              <w:t xml:space="preserve"> σχετικών εξειδικευμένων ερευνών</w:t>
            </w:r>
          </w:p>
        </w:tc>
      </w:tr>
      <w:tr w:rsidR="00770ABA" w:rsidRPr="00091C55" w:rsidTr="00247D50">
        <w:trPr>
          <w:cantSplit/>
          <w:trHeight w:val="20"/>
          <w:jc w:val="center"/>
        </w:trPr>
        <w:tc>
          <w:tcPr>
            <w:tcW w:w="172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ΜΕΤΡΑ ΓΙΑ ΤΟ ΠΟΣΙΜΟ ΝΕΡΟ (ΆΡΘΡΟ 7)</w:t>
            </w:r>
          </w:p>
        </w:tc>
        <w:tc>
          <w:tcPr>
            <w:tcW w:w="2591" w:type="dxa"/>
            <w:shd w:val="clear" w:color="auto" w:fill="auto"/>
            <w:vAlign w:val="center"/>
            <w:hideMark/>
          </w:tcPr>
          <w:p w:rsidR="00770ABA" w:rsidRPr="00247D50" w:rsidRDefault="00770ABA" w:rsidP="00770ABA">
            <w:pPr>
              <w:spacing w:after="0" w:line="240" w:lineRule="auto"/>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Προστασία υδροληπτικών έργων επιφανειακών υδάτων για ύδρευση</w:t>
            </w:r>
          </w:p>
        </w:tc>
        <w:tc>
          <w:tcPr>
            <w:tcW w:w="151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ΥΠΕΚΑ\ΕΓΥ,  AΠΟΚΕΝΤΡΩΜΕΝΗ ΔΙΟΙΚΗΣΗ\ΔΙΕΥΘΥΝΣΗ ΥΔΑΤΩΝ, ΠΕΡΙΦΕΡΕΙΑ, ΔΗΜΟΙ/ΔΕΥΑ, ΛΟΙΠΟΙ ΠΑΡΟΧΟΙ</w:t>
            </w:r>
          </w:p>
        </w:tc>
        <w:tc>
          <w:tcPr>
            <w:tcW w:w="850"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ΣΕ ΕΞΕΛΙΞΗ</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Δ/Α</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 xml:space="preserve">Σε περίπτωση που </w:t>
            </w:r>
            <w:r w:rsidR="00216DCF" w:rsidRPr="00247D50">
              <w:rPr>
                <w:rFonts w:ascii="Arial Narrow" w:eastAsia="Times New Roman" w:hAnsi="Arial Narrow"/>
                <w:color w:val="000000"/>
                <w:lang w:val="el-GR" w:eastAsia="el-GR"/>
              </w:rPr>
              <w:t>απαιτηθεί</w:t>
            </w:r>
            <w:r w:rsidRPr="00247D50">
              <w:rPr>
                <w:rFonts w:ascii="Arial Narrow" w:eastAsia="Times New Roman" w:hAnsi="Arial Narrow"/>
                <w:color w:val="000000"/>
                <w:lang w:val="el-GR" w:eastAsia="el-GR"/>
              </w:rPr>
              <w:t xml:space="preserve"> χρηματοδότηση για την εξειδίκευσή τους μπορεί να εξασφαλιστεί από τα ΠΕΠ</w:t>
            </w:r>
          </w:p>
        </w:tc>
        <w:tc>
          <w:tcPr>
            <w:tcW w:w="3373"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Ισχύει από την έγκριση του Σχεδίου Διαχείρισης Απαιτείται όμως περαιτέρω ad hoc εξειδίκευση</w:t>
            </w:r>
          </w:p>
        </w:tc>
      </w:tr>
      <w:tr w:rsidR="00770ABA" w:rsidRPr="00091C55" w:rsidTr="00247D50">
        <w:trPr>
          <w:cantSplit/>
          <w:trHeight w:val="20"/>
          <w:jc w:val="center"/>
        </w:trPr>
        <w:tc>
          <w:tcPr>
            <w:tcW w:w="172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ΜΕΤΡΑ ΓΙΑ ΤΟ ΠΟΣΙΜΟ ΝΕΡΟ (ΆΡΘΡΟ 7)</w:t>
            </w:r>
          </w:p>
        </w:tc>
        <w:tc>
          <w:tcPr>
            <w:tcW w:w="2591" w:type="dxa"/>
            <w:shd w:val="clear" w:color="auto" w:fill="auto"/>
            <w:vAlign w:val="center"/>
            <w:hideMark/>
          </w:tcPr>
          <w:p w:rsidR="00770ABA" w:rsidRPr="00247D50" w:rsidRDefault="00770ABA" w:rsidP="00770ABA">
            <w:pPr>
              <w:spacing w:after="0" w:line="240" w:lineRule="auto"/>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Προστασία ΥΥΣ που εντάσσονται στο μητρώο προστατευόμενων περιοχών πόσιμου ύδατος και καθορισμός θεσμικού πλαισίου προστασίας</w:t>
            </w:r>
          </w:p>
        </w:tc>
        <w:tc>
          <w:tcPr>
            <w:tcW w:w="151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ΔΕΥΑ,  ΑΠΟΚΕΝΤΡΩΜΕΝΗ ΔΙΟΙΚΗΣΗ\ΔΙΕΥΘΥΝΣΗ ΥΔΑΤΩΝ</w:t>
            </w:r>
          </w:p>
        </w:tc>
        <w:tc>
          <w:tcPr>
            <w:tcW w:w="850"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ΟΛΟΚΛΗΡΩΘΗΚΕ</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Δ/Α</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Δ/Α</w:t>
            </w:r>
          </w:p>
        </w:tc>
        <w:tc>
          <w:tcPr>
            <w:tcW w:w="3373"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 xml:space="preserve">Ισχύει και εφαρμόζεται από την έγκριση του Σχεδίου </w:t>
            </w:r>
            <w:r w:rsidR="00216DCF" w:rsidRPr="00247D50">
              <w:rPr>
                <w:rFonts w:ascii="Arial Narrow" w:eastAsia="Times New Roman" w:hAnsi="Arial Narrow"/>
                <w:color w:val="000000"/>
                <w:lang w:val="el-GR" w:eastAsia="el-GR"/>
              </w:rPr>
              <w:t>Διαχείρισης</w:t>
            </w:r>
            <w:r w:rsidRPr="00247D50">
              <w:rPr>
                <w:rFonts w:ascii="Arial Narrow" w:eastAsia="Times New Roman" w:hAnsi="Arial Narrow"/>
                <w:color w:val="000000"/>
                <w:lang w:val="el-GR" w:eastAsia="el-GR"/>
              </w:rPr>
              <w:t>.</w:t>
            </w:r>
          </w:p>
        </w:tc>
      </w:tr>
      <w:tr w:rsidR="00770ABA" w:rsidRPr="00247D50" w:rsidTr="00247D50">
        <w:trPr>
          <w:cantSplit/>
          <w:trHeight w:val="1943"/>
          <w:jc w:val="center"/>
        </w:trPr>
        <w:tc>
          <w:tcPr>
            <w:tcW w:w="172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lastRenderedPageBreak/>
              <w:t>ΜΕΤΡΑ ΓΙΑ ΣΗΜΕΙΑΚΕΣ ΠΗΓΕΣ ΑΠΟΡΡΙΨΕΩΝ</w:t>
            </w:r>
          </w:p>
        </w:tc>
        <w:tc>
          <w:tcPr>
            <w:tcW w:w="2591" w:type="dxa"/>
            <w:shd w:val="clear" w:color="auto" w:fill="auto"/>
            <w:vAlign w:val="center"/>
            <w:hideMark/>
          </w:tcPr>
          <w:p w:rsidR="00770ABA" w:rsidRPr="00247D50" w:rsidRDefault="00770ABA" w:rsidP="00770ABA">
            <w:pPr>
              <w:spacing w:after="0" w:line="240" w:lineRule="auto"/>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Προώθηση σχεδιασμού κεντρικών μονάδων επεξεργασίας γεωργοκτηνοτροφικών αποβλήτων</w:t>
            </w:r>
          </w:p>
        </w:tc>
        <w:tc>
          <w:tcPr>
            <w:tcW w:w="151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ΥΠΑΑΤ</w:t>
            </w:r>
          </w:p>
        </w:tc>
        <w:tc>
          <w:tcPr>
            <w:tcW w:w="850"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ΜΑΚΡΟΠΡΟΘΕΣΜΟ</w:t>
            </w:r>
          </w:p>
        </w:tc>
        <w:tc>
          <w:tcPr>
            <w:tcW w:w="1134"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ΜΕΛΕΤΕΣ ΕΡΕΥΝΕΣ</w:t>
            </w:r>
          </w:p>
        </w:tc>
        <w:tc>
          <w:tcPr>
            <w:tcW w:w="709"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ΔΕΝ ΕΧΕΙ ΞΕΚΙΝΗΣΕΙ</w:t>
            </w:r>
          </w:p>
        </w:tc>
        <w:tc>
          <w:tcPr>
            <w:tcW w:w="1701" w:type="dxa"/>
            <w:shd w:val="clear" w:color="auto" w:fill="auto"/>
            <w:vAlign w:val="center"/>
            <w:hideMark/>
          </w:tcPr>
          <w:p w:rsidR="00770ABA" w:rsidRPr="00247D50" w:rsidRDefault="00770ABA" w:rsidP="00216DCF">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ΘΑ ΠΡΟΣΔΙΟΡΣΤΕΙ ΚΑΤ</w:t>
            </w:r>
            <w:r w:rsidR="00216DCF" w:rsidRPr="00247D50">
              <w:rPr>
                <w:rFonts w:ascii="Arial Narrow" w:eastAsia="Times New Roman" w:hAnsi="Arial Narrow"/>
                <w:color w:val="000000"/>
                <w:lang w:val="el-GR" w:eastAsia="el-GR"/>
              </w:rPr>
              <w:t>Α</w:t>
            </w:r>
            <w:r w:rsidRPr="00247D50">
              <w:rPr>
                <w:rFonts w:ascii="Arial Narrow" w:eastAsia="Times New Roman" w:hAnsi="Arial Narrow"/>
                <w:color w:val="000000"/>
                <w:lang w:val="el-GR" w:eastAsia="el-GR"/>
              </w:rPr>
              <w:t xml:space="preserve"> ΤΗΝ ΠΡΟΤΕΡΑΙΟΠΟΙΗΣΗ ΤΩΝ ΔΡ</w:t>
            </w:r>
            <w:r w:rsidR="00216DCF" w:rsidRPr="00247D50">
              <w:rPr>
                <w:rFonts w:ascii="Arial Narrow" w:eastAsia="Times New Roman" w:hAnsi="Arial Narrow"/>
                <w:color w:val="000000"/>
                <w:lang w:val="el-GR" w:eastAsia="el-GR"/>
              </w:rPr>
              <w:t>Α</w:t>
            </w:r>
            <w:r w:rsidRPr="00247D50">
              <w:rPr>
                <w:rFonts w:ascii="Arial Narrow" w:eastAsia="Times New Roman" w:hAnsi="Arial Narrow"/>
                <w:color w:val="000000"/>
                <w:lang w:val="el-GR" w:eastAsia="el-GR"/>
              </w:rPr>
              <w:t>ΣΕΩΝ</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ΠΑΑ 2014-2020</w:t>
            </w:r>
          </w:p>
        </w:tc>
        <w:tc>
          <w:tcPr>
            <w:tcW w:w="3373"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p>
        </w:tc>
      </w:tr>
      <w:tr w:rsidR="00770ABA" w:rsidRPr="00091C55" w:rsidTr="00247D50">
        <w:trPr>
          <w:cantSplit/>
          <w:trHeight w:val="20"/>
          <w:jc w:val="center"/>
        </w:trPr>
        <w:tc>
          <w:tcPr>
            <w:tcW w:w="172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ΜΕΤΡΑ ΓΙΑ ΔΙΑΧΥΤΕΣ ΠΗΓΕΣ ΡΥΠΑΝΣΗΣ</w:t>
            </w:r>
          </w:p>
        </w:tc>
        <w:tc>
          <w:tcPr>
            <w:tcW w:w="2591" w:type="dxa"/>
            <w:shd w:val="clear" w:color="auto" w:fill="auto"/>
            <w:vAlign w:val="center"/>
            <w:hideMark/>
          </w:tcPr>
          <w:p w:rsidR="00770ABA" w:rsidRPr="00247D50" w:rsidRDefault="00770ABA" w:rsidP="00770ABA">
            <w:pPr>
              <w:spacing w:after="0" w:line="240" w:lineRule="auto"/>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Σταδιακή, επιλεκτική μετατροπή συμβατικών καλλιεργειών σε βιολογικές</w:t>
            </w:r>
          </w:p>
        </w:tc>
        <w:tc>
          <w:tcPr>
            <w:tcW w:w="151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ΥΠΑΑΤ,  ΠΕΡΙΦΕΡΕΙΑ</w:t>
            </w:r>
          </w:p>
        </w:tc>
        <w:tc>
          <w:tcPr>
            <w:tcW w:w="850"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ΜΕΣΟΠΡΟΘΕΣΜΟ</w:t>
            </w:r>
          </w:p>
        </w:tc>
        <w:tc>
          <w:tcPr>
            <w:tcW w:w="1134"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ΜΕΛΕΤΕΣ ΕΡΕΥΝΕΣ</w:t>
            </w:r>
          </w:p>
        </w:tc>
        <w:tc>
          <w:tcPr>
            <w:tcW w:w="709"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ΔΕΝ ΕΧΕΙ ΞΕΚΙΝΗΣΕΙ</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ΘΑ ΠΡΟΣΔΙΟΡΣΤΕΙ ΚΑΤΆ ΤΗΝ ΠΡΟΤΕΡΑΙΟΠΟΙΗΣΗ ΤΩΝ ΔΡΆΣΕΩΝ</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ΠΑΑ 2014-2020</w:t>
            </w:r>
          </w:p>
        </w:tc>
        <w:tc>
          <w:tcPr>
            <w:tcW w:w="3373" w:type="dxa"/>
            <w:shd w:val="clear" w:color="auto" w:fill="auto"/>
            <w:vAlign w:val="center"/>
            <w:hideMark/>
          </w:tcPr>
          <w:p w:rsidR="00770ABA" w:rsidRPr="00247D50" w:rsidRDefault="00216DCF"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Έχουν</w:t>
            </w:r>
            <w:r w:rsidR="00770ABA" w:rsidRPr="00247D50">
              <w:rPr>
                <w:rFonts w:ascii="Arial Narrow" w:eastAsia="Times New Roman" w:hAnsi="Arial Narrow"/>
                <w:color w:val="000000"/>
                <w:lang w:val="el-GR" w:eastAsia="el-GR"/>
              </w:rPr>
              <w:t xml:space="preserve">  γίνει οι ενέργειες εξασφάλισης της  </w:t>
            </w:r>
            <w:r w:rsidRPr="00247D50">
              <w:rPr>
                <w:rFonts w:ascii="Arial Narrow" w:eastAsia="Times New Roman" w:hAnsi="Arial Narrow"/>
                <w:color w:val="000000"/>
                <w:lang w:val="el-GR" w:eastAsia="el-GR"/>
              </w:rPr>
              <w:t>χρηματοδότησης</w:t>
            </w:r>
            <w:r w:rsidR="00770ABA" w:rsidRPr="00247D50">
              <w:rPr>
                <w:rFonts w:ascii="Arial Narrow" w:eastAsia="Times New Roman" w:hAnsi="Arial Narrow"/>
                <w:color w:val="000000"/>
                <w:lang w:val="el-GR" w:eastAsia="el-GR"/>
              </w:rPr>
              <w:t xml:space="preserve">. Απαιτείται εξειδίκευση και προτεραιοποίηση από τη Δ/νση Υδάτων σε συνεργασία με τις περιφέρειες η οποία αναμένεται να </w:t>
            </w:r>
            <w:r w:rsidRPr="00247D50">
              <w:rPr>
                <w:rFonts w:ascii="Arial Narrow" w:eastAsia="Times New Roman" w:hAnsi="Arial Narrow"/>
                <w:color w:val="000000"/>
                <w:lang w:val="el-GR" w:eastAsia="el-GR"/>
              </w:rPr>
              <w:t>ολοκληρωθεί</w:t>
            </w:r>
            <w:r w:rsidR="00770ABA" w:rsidRPr="00247D50">
              <w:rPr>
                <w:rFonts w:ascii="Arial Narrow" w:eastAsia="Times New Roman" w:hAnsi="Arial Narrow"/>
                <w:color w:val="000000"/>
                <w:lang w:val="el-GR" w:eastAsia="el-GR"/>
              </w:rPr>
              <w:t xml:space="preserve"> εντός του 2015</w:t>
            </w:r>
          </w:p>
        </w:tc>
      </w:tr>
      <w:tr w:rsidR="00770ABA" w:rsidRPr="00091C55" w:rsidTr="003069E6">
        <w:trPr>
          <w:cantSplit/>
          <w:trHeight w:val="1899"/>
          <w:jc w:val="center"/>
        </w:trPr>
        <w:tc>
          <w:tcPr>
            <w:tcW w:w="172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ΜΕΤΡΑ ΓΙΑ ΤΗΝ ΠΡΟΩΘΗΣΗ ΑΠΟΔΟΤΙΚΗΣ ΚΑΙ ΑΕΙΦΟΡΟΥ ΧΡΗΣΗΣ ΝΕΡΟΥ (ΆΡΘΡΟ 4)</w:t>
            </w:r>
          </w:p>
        </w:tc>
        <w:tc>
          <w:tcPr>
            <w:tcW w:w="2591" w:type="dxa"/>
            <w:shd w:val="clear" w:color="auto" w:fill="auto"/>
            <w:vAlign w:val="center"/>
            <w:hideMark/>
          </w:tcPr>
          <w:p w:rsidR="00770ABA" w:rsidRPr="00247D50" w:rsidRDefault="00770ABA" w:rsidP="00770ABA">
            <w:pPr>
              <w:spacing w:after="0" w:line="240" w:lineRule="auto"/>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Σύνταξη / Επικαιροποίηση Γενικών Σχεδίων Ύδρευσης (Masterplan) από τις ΔΕΥΑ</w:t>
            </w:r>
          </w:p>
        </w:tc>
        <w:tc>
          <w:tcPr>
            <w:tcW w:w="1519" w:type="dxa"/>
            <w:shd w:val="clear" w:color="auto" w:fill="auto"/>
            <w:vAlign w:val="center"/>
            <w:hideMark/>
          </w:tcPr>
          <w:p w:rsidR="00770ABA" w:rsidRPr="00247D50" w:rsidRDefault="00770ABA" w:rsidP="0018100B">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ΥΠΕΚΑ\ΕΓΥ, ΔΕΥΑ,  ΑΠΟΚΕΝΤΡΩ</w:t>
            </w:r>
            <w:r w:rsidR="0018100B" w:rsidRPr="0018100B">
              <w:rPr>
                <w:rFonts w:ascii="Arial Narrow" w:eastAsia="Times New Roman" w:hAnsi="Arial Narrow"/>
                <w:color w:val="000000"/>
                <w:lang w:val="el-GR" w:eastAsia="el-GR"/>
              </w:rPr>
              <w:t>-</w:t>
            </w:r>
            <w:r w:rsidRPr="00247D50">
              <w:rPr>
                <w:rFonts w:ascii="Arial Narrow" w:eastAsia="Times New Roman" w:hAnsi="Arial Narrow"/>
                <w:color w:val="000000"/>
                <w:lang w:val="el-GR" w:eastAsia="el-GR"/>
              </w:rPr>
              <w:t>ΜΕΝΗ ΔΙΟΙΚΗΣΗ\ΔΙΕΥΘΥΝΣΗ ΥΔΑΤΩΝ,</w:t>
            </w:r>
          </w:p>
        </w:tc>
        <w:tc>
          <w:tcPr>
            <w:tcW w:w="850"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ΜΕΣΟΠΡΟΘΕΣΜΟ</w:t>
            </w:r>
          </w:p>
        </w:tc>
        <w:tc>
          <w:tcPr>
            <w:tcW w:w="1134"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ΔΙΟΚΗΤΙΚΗ ΠΡΑΞΗ / ΜΕΛΕΤΕΣ ΕΡΕΥΝΕΣ</w:t>
            </w:r>
          </w:p>
        </w:tc>
        <w:tc>
          <w:tcPr>
            <w:tcW w:w="709"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ΣΕ ΕΞΕΛΙΞΗ</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0,2</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ΠΕΠ 2014-2020</w:t>
            </w:r>
          </w:p>
        </w:tc>
        <w:tc>
          <w:tcPr>
            <w:tcW w:w="3373" w:type="dxa"/>
            <w:shd w:val="clear" w:color="auto" w:fill="auto"/>
            <w:vAlign w:val="center"/>
            <w:hideMark/>
          </w:tcPr>
          <w:p w:rsidR="00770ABA" w:rsidRPr="00247D50" w:rsidRDefault="00216DCF"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Έχουν</w:t>
            </w:r>
            <w:r w:rsidR="00770ABA" w:rsidRPr="00247D50">
              <w:rPr>
                <w:rFonts w:ascii="Arial Narrow" w:eastAsia="Times New Roman" w:hAnsi="Arial Narrow"/>
                <w:color w:val="000000"/>
                <w:lang w:val="el-GR" w:eastAsia="el-GR"/>
              </w:rPr>
              <w:t xml:space="preserve"> ενημερωθεί οι ΔΕΥΑ (ΒΛ. Σχετικό </w:t>
            </w:r>
            <w:r w:rsidRPr="00247D50">
              <w:rPr>
                <w:rFonts w:ascii="Arial Narrow" w:eastAsia="Times New Roman" w:hAnsi="Arial Narrow"/>
                <w:color w:val="000000"/>
                <w:lang w:val="el-GR" w:eastAsia="el-GR"/>
              </w:rPr>
              <w:t>κεφάλαιο</w:t>
            </w:r>
            <w:r w:rsidR="003069E6" w:rsidRPr="003069E6">
              <w:rPr>
                <w:rFonts w:ascii="Arial Narrow" w:eastAsia="Times New Roman" w:hAnsi="Arial Narrow"/>
                <w:color w:val="000000"/>
                <w:lang w:val="el-GR" w:eastAsia="el-GR"/>
              </w:rPr>
              <w:t xml:space="preserve"> </w:t>
            </w:r>
            <w:r w:rsidRPr="00247D50">
              <w:rPr>
                <w:rFonts w:ascii="Arial Narrow" w:eastAsia="Times New Roman" w:hAnsi="Arial Narrow"/>
                <w:color w:val="000000"/>
                <w:lang w:val="el-GR" w:eastAsia="el-GR"/>
              </w:rPr>
              <w:t>Ενότητας</w:t>
            </w:r>
            <w:r w:rsidR="00770ABA" w:rsidRPr="00247D50">
              <w:rPr>
                <w:rFonts w:ascii="Arial Narrow" w:eastAsia="Times New Roman" w:hAnsi="Arial Narrow"/>
                <w:color w:val="000000"/>
                <w:lang w:val="el-GR" w:eastAsia="el-GR"/>
              </w:rPr>
              <w:t xml:space="preserve"> Β της παρούσας) και έχει </w:t>
            </w:r>
            <w:r w:rsidRPr="00247D50">
              <w:rPr>
                <w:rFonts w:ascii="Arial Narrow" w:eastAsia="Times New Roman" w:hAnsi="Arial Narrow"/>
                <w:color w:val="000000"/>
                <w:lang w:val="el-GR" w:eastAsia="el-GR"/>
              </w:rPr>
              <w:t>ξεκινήσει</w:t>
            </w:r>
            <w:r w:rsidR="00770ABA" w:rsidRPr="00247D50">
              <w:rPr>
                <w:rFonts w:ascii="Arial Narrow" w:eastAsia="Times New Roman" w:hAnsi="Arial Narrow"/>
                <w:color w:val="000000"/>
                <w:lang w:val="el-GR" w:eastAsia="el-GR"/>
              </w:rPr>
              <w:t xml:space="preserve"> η διαδικασία εύρεσης χρηματοδότησης εφόσον απαιτηθεί από το ΠΕΠ.</w:t>
            </w:r>
          </w:p>
        </w:tc>
      </w:tr>
      <w:tr w:rsidR="00770ABA" w:rsidRPr="00091C55" w:rsidTr="00247D50">
        <w:trPr>
          <w:cantSplit/>
          <w:trHeight w:val="1982"/>
          <w:jc w:val="center"/>
        </w:trPr>
        <w:tc>
          <w:tcPr>
            <w:tcW w:w="172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ΜΕΤΡΑ ΕΛΕΓΧΟΥ ΑΠΟΛΗΨΗΣ ΕΠΙΦΑΝΕΙΑΚΟΥ ΚΑΙ ΥΠΟΓΕΙΟΥ ΝΕΡΟΥ</w:t>
            </w:r>
          </w:p>
        </w:tc>
        <w:tc>
          <w:tcPr>
            <w:tcW w:w="2591" w:type="dxa"/>
            <w:shd w:val="clear" w:color="auto" w:fill="auto"/>
            <w:vAlign w:val="center"/>
            <w:hideMark/>
          </w:tcPr>
          <w:p w:rsidR="00770ABA" w:rsidRPr="00247D50" w:rsidRDefault="00770ABA" w:rsidP="00770ABA">
            <w:pPr>
              <w:spacing w:after="0" w:line="240" w:lineRule="auto"/>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Τοποθέτηση συστημάτων καταγραφής απολήψεων επιφανειακών υδάτων</w:t>
            </w:r>
          </w:p>
        </w:tc>
        <w:tc>
          <w:tcPr>
            <w:tcW w:w="151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ΙΔΙΟΚΤΗΤΗΣ ΕΡΓΟΥ, ΑΠΟΚΕΝΤΡΩ</w:t>
            </w:r>
            <w:r w:rsidR="0018100B" w:rsidRPr="0018100B">
              <w:rPr>
                <w:rFonts w:ascii="Arial Narrow" w:eastAsia="Times New Roman" w:hAnsi="Arial Narrow"/>
                <w:color w:val="000000"/>
                <w:lang w:val="el-GR" w:eastAsia="el-GR"/>
              </w:rPr>
              <w:t>-</w:t>
            </w:r>
            <w:r w:rsidRPr="00247D50">
              <w:rPr>
                <w:rFonts w:ascii="Arial Narrow" w:eastAsia="Times New Roman" w:hAnsi="Arial Narrow"/>
                <w:color w:val="000000"/>
                <w:lang w:val="el-GR" w:eastAsia="el-GR"/>
              </w:rPr>
              <w:t>ΜΕΝΗ ΔΙΟΙΚΗΣΗ\ΔΙΕΥΘΥΝΣΗ ΥΔΑΤΩΝ</w:t>
            </w:r>
          </w:p>
        </w:tc>
        <w:tc>
          <w:tcPr>
            <w:tcW w:w="850"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ΟΛΟΚΛΗΡΩΘΗΚΕ</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Δ/Α</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Δ/Α</w:t>
            </w:r>
          </w:p>
        </w:tc>
        <w:tc>
          <w:tcPr>
            <w:tcW w:w="3373"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 xml:space="preserve">Ισχύει και εφαρμόζεται σταδιακά  από την έγκριση του Σχεδίου </w:t>
            </w:r>
            <w:r w:rsidR="00216DCF" w:rsidRPr="00247D50">
              <w:rPr>
                <w:rFonts w:ascii="Arial Narrow" w:eastAsia="Times New Roman" w:hAnsi="Arial Narrow"/>
                <w:color w:val="000000"/>
                <w:lang w:val="el-GR" w:eastAsia="el-GR"/>
              </w:rPr>
              <w:t>Διαχείρισης</w:t>
            </w:r>
            <w:r w:rsidRPr="00247D50">
              <w:rPr>
                <w:rFonts w:ascii="Arial Narrow" w:eastAsia="Times New Roman" w:hAnsi="Arial Narrow"/>
                <w:color w:val="000000"/>
                <w:lang w:val="el-GR" w:eastAsia="el-GR"/>
              </w:rPr>
              <w:t xml:space="preserve"> μέσω των αδειών χρήσης νερού.</w:t>
            </w:r>
          </w:p>
        </w:tc>
      </w:tr>
      <w:tr w:rsidR="00770ABA" w:rsidRPr="00091C55" w:rsidTr="00247D50">
        <w:trPr>
          <w:cantSplit/>
          <w:trHeight w:val="20"/>
          <w:jc w:val="center"/>
        </w:trPr>
        <w:tc>
          <w:tcPr>
            <w:tcW w:w="172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lastRenderedPageBreak/>
              <w:t>ΜΕΤΡΑ ΕΛΕΓΧΟΥ ΑΠΟΛΗΨΗΣ ΕΠΙΦΑΝΕΙΑΚΟΥ ΚΑΙ ΥΠΟΓΕΙΟΥ ΝΕΡΟΥ</w:t>
            </w:r>
          </w:p>
        </w:tc>
        <w:tc>
          <w:tcPr>
            <w:tcW w:w="2591" w:type="dxa"/>
            <w:shd w:val="clear" w:color="auto" w:fill="auto"/>
            <w:vAlign w:val="center"/>
            <w:hideMark/>
          </w:tcPr>
          <w:p w:rsidR="00770ABA" w:rsidRPr="00247D50" w:rsidRDefault="00770ABA" w:rsidP="00770ABA">
            <w:pPr>
              <w:spacing w:after="0" w:line="240" w:lineRule="auto"/>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Τοποθέτηση συστημάτων καταγραφής απολήψεων υπόγειων υδάτων</w:t>
            </w:r>
          </w:p>
        </w:tc>
        <w:tc>
          <w:tcPr>
            <w:tcW w:w="151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ΑΠΟΚΕΝΤΡΩΜΕΝH ΔΙΟΙΚΗΣH\ΔΙΕΥΘΥΝΣΗ ΥΔΑΤΩΝ, ΙΔΙΩΤΕΣ, ΔΕΥΑ, ΓΟΕΒ, ΤΟΕΒ</w:t>
            </w:r>
          </w:p>
        </w:tc>
        <w:tc>
          <w:tcPr>
            <w:tcW w:w="850"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ΟΛΟΚΛΗΡΩΘΗΚΕ</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Δ/Α</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Δ/Α</w:t>
            </w:r>
          </w:p>
        </w:tc>
        <w:tc>
          <w:tcPr>
            <w:tcW w:w="3373"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 xml:space="preserve">Ισχύει με την έγκριση του </w:t>
            </w:r>
            <w:r w:rsidR="00216DCF" w:rsidRPr="00247D50">
              <w:rPr>
                <w:rFonts w:ascii="Arial Narrow" w:eastAsia="Times New Roman" w:hAnsi="Arial Narrow"/>
                <w:color w:val="000000"/>
                <w:lang w:val="el-GR" w:eastAsia="el-GR"/>
              </w:rPr>
              <w:t>Σχεδίου</w:t>
            </w:r>
            <w:r w:rsidRPr="00247D50">
              <w:rPr>
                <w:rFonts w:ascii="Arial Narrow" w:eastAsia="Times New Roman" w:hAnsi="Arial Narrow"/>
                <w:color w:val="000000"/>
                <w:lang w:val="el-GR" w:eastAsia="el-GR"/>
              </w:rPr>
              <w:t xml:space="preserve"> Διαχείρισης και εφαρμόζεται μέσω της έκδοσης αδειών χρήσης νερού</w:t>
            </w:r>
          </w:p>
        </w:tc>
      </w:tr>
      <w:tr w:rsidR="00770ABA" w:rsidRPr="00091C55" w:rsidTr="003069E6">
        <w:trPr>
          <w:cantSplit/>
          <w:trHeight w:val="20"/>
          <w:jc w:val="center"/>
        </w:trPr>
        <w:tc>
          <w:tcPr>
            <w:tcW w:w="1729"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ΜΕΤΡΑ ΓΙΑ ΤΟ ΠΟΣΙΜΟ ΝΕΡΟ (ΆΡΘΡΟ 7)</w:t>
            </w:r>
          </w:p>
        </w:tc>
        <w:tc>
          <w:tcPr>
            <w:tcW w:w="2591" w:type="dxa"/>
            <w:shd w:val="clear" w:color="auto" w:fill="auto"/>
            <w:vAlign w:val="center"/>
            <w:hideMark/>
          </w:tcPr>
          <w:p w:rsidR="00770ABA" w:rsidRPr="00247D50" w:rsidRDefault="00770ABA" w:rsidP="00770ABA">
            <w:pPr>
              <w:spacing w:after="0" w:line="240" w:lineRule="auto"/>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Υλοποίηση Σχεδίων Ασφάλειας Νερού σε Μεγάλες ΔΕΥΑ</w:t>
            </w:r>
          </w:p>
        </w:tc>
        <w:tc>
          <w:tcPr>
            <w:tcW w:w="1519" w:type="dxa"/>
            <w:shd w:val="clear" w:color="auto" w:fill="auto"/>
            <w:vAlign w:val="center"/>
            <w:hideMark/>
          </w:tcPr>
          <w:p w:rsidR="00770ABA" w:rsidRPr="00247D50" w:rsidRDefault="003069E6" w:rsidP="00770ABA">
            <w:pPr>
              <w:spacing w:after="0" w:line="240" w:lineRule="auto"/>
              <w:jc w:val="center"/>
              <w:rPr>
                <w:rFonts w:ascii="Arial Narrow" w:eastAsia="Times New Roman" w:hAnsi="Arial Narrow"/>
                <w:color w:val="000000"/>
                <w:lang w:val="el-GR" w:eastAsia="el-GR"/>
              </w:rPr>
            </w:pPr>
            <w:r>
              <w:rPr>
                <w:rFonts w:ascii="Arial Narrow" w:eastAsia="Times New Roman" w:hAnsi="Arial Narrow"/>
                <w:color w:val="000000"/>
                <w:lang w:val="el-GR" w:eastAsia="el-GR"/>
              </w:rPr>
              <w:t xml:space="preserve">ΕΥΑΘ </w:t>
            </w:r>
            <w:r w:rsidR="00770ABA" w:rsidRPr="00247D50">
              <w:rPr>
                <w:rFonts w:ascii="Arial Narrow" w:eastAsia="Times New Roman" w:hAnsi="Arial Narrow"/>
                <w:color w:val="000000"/>
                <w:lang w:val="el-GR" w:eastAsia="el-GR"/>
              </w:rPr>
              <w:t>ΔΕΥΑ, ΔΗΜΟΙ, ΥΠ.Υ.ΜΕ.ΔΙ., ΥΠΕΚΑ ΚΑΙ ΛΟΙΠΟΙ ΠΑΡΟΧΟΙ</w:t>
            </w:r>
          </w:p>
        </w:tc>
        <w:tc>
          <w:tcPr>
            <w:tcW w:w="850"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ΜΕΣΟΠΡΟΘΕΣΜΟ</w:t>
            </w:r>
          </w:p>
        </w:tc>
        <w:tc>
          <w:tcPr>
            <w:tcW w:w="1134"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ΔΙΟΚΗΤΙΚΗ ΠΡΑΞΗ / ΜΕΛΕΤΕΣ ΕΡΕΥΝΕΣ</w:t>
            </w:r>
          </w:p>
        </w:tc>
        <w:tc>
          <w:tcPr>
            <w:tcW w:w="709" w:type="dxa"/>
            <w:shd w:val="clear" w:color="auto" w:fill="auto"/>
            <w:textDirection w:val="btLr"/>
            <w:vAlign w:val="center"/>
            <w:hideMark/>
          </w:tcPr>
          <w:p w:rsidR="00770ABA" w:rsidRPr="00247D50" w:rsidRDefault="00770ABA" w:rsidP="00770ABA">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ΣΕ ΕΞΕΛΙΞΗ</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0,2</w:t>
            </w:r>
          </w:p>
        </w:tc>
        <w:tc>
          <w:tcPr>
            <w:tcW w:w="1701" w:type="dxa"/>
            <w:shd w:val="clear" w:color="auto" w:fill="auto"/>
            <w:vAlign w:val="center"/>
            <w:hideMark/>
          </w:tcPr>
          <w:p w:rsidR="00770ABA" w:rsidRPr="00247D50" w:rsidRDefault="00770ABA"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ΠΕΠ 2014-2020</w:t>
            </w:r>
          </w:p>
        </w:tc>
        <w:tc>
          <w:tcPr>
            <w:tcW w:w="3373" w:type="dxa"/>
            <w:shd w:val="clear" w:color="auto" w:fill="auto"/>
            <w:vAlign w:val="center"/>
            <w:hideMark/>
          </w:tcPr>
          <w:p w:rsidR="00770ABA" w:rsidRPr="00247D50" w:rsidRDefault="00216DCF" w:rsidP="00770ABA">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Έχουν</w:t>
            </w:r>
            <w:r w:rsidR="00770ABA" w:rsidRPr="00247D50">
              <w:rPr>
                <w:rFonts w:ascii="Arial Narrow" w:eastAsia="Times New Roman" w:hAnsi="Arial Narrow"/>
                <w:color w:val="000000"/>
                <w:lang w:val="el-GR" w:eastAsia="el-GR"/>
              </w:rPr>
              <w:t xml:space="preserve"> συνταχθεί οι σχετικές προδιαγραφές/</w:t>
            </w:r>
            <w:r w:rsidRPr="00247D50">
              <w:rPr>
                <w:rFonts w:ascii="Arial Narrow" w:eastAsia="Times New Roman" w:hAnsi="Arial Narrow"/>
                <w:color w:val="000000"/>
                <w:lang w:val="el-GR" w:eastAsia="el-GR"/>
              </w:rPr>
              <w:t>κατευθύνσεις</w:t>
            </w:r>
            <w:r w:rsidR="00770ABA" w:rsidRPr="00247D50">
              <w:rPr>
                <w:rFonts w:ascii="Arial Narrow" w:eastAsia="Times New Roman" w:hAnsi="Arial Narrow"/>
                <w:color w:val="000000"/>
                <w:lang w:val="el-GR" w:eastAsia="el-GR"/>
              </w:rPr>
              <w:t xml:space="preserve"> από την ΕΓΥ και έχουν υλοποιηθεί οι κατάλληλες ενέργειες εξασφάλισης της σχετικής </w:t>
            </w:r>
            <w:r w:rsidRPr="00247D50">
              <w:rPr>
                <w:rFonts w:ascii="Arial Narrow" w:eastAsia="Times New Roman" w:hAnsi="Arial Narrow"/>
                <w:color w:val="000000"/>
                <w:lang w:val="el-GR" w:eastAsia="el-GR"/>
              </w:rPr>
              <w:t>χρηματοδότησης</w:t>
            </w:r>
          </w:p>
        </w:tc>
      </w:tr>
    </w:tbl>
    <w:p w:rsidR="00092C47" w:rsidRDefault="00092C47" w:rsidP="00092C47">
      <w:pPr>
        <w:rPr>
          <w:lang w:val="el-GR"/>
        </w:rPr>
      </w:pPr>
    </w:p>
    <w:p w:rsidR="00E168C0" w:rsidRPr="00346595" w:rsidRDefault="00092C47" w:rsidP="00932B0D">
      <w:pPr>
        <w:pStyle w:val="Heading1"/>
        <w:numPr>
          <w:ilvl w:val="0"/>
          <w:numId w:val="19"/>
        </w:numPr>
        <w:ind w:left="567" w:hanging="851"/>
      </w:pPr>
      <w:r>
        <w:lastRenderedPageBreak/>
        <w:tab/>
      </w:r>
      <w:bookmarkStart w:id="14" w:name="_Toc405370731"/>
      <w:r w:rsidR="00E168C0" w:rsidRPr="00346595">
        <w:t>Συμπληρωματικά Μέτρα</w:t>
      </w:r>
      <w:bookmarkEnd w:id="14"/>
      <w:r w:rsidR="00E168C0" w:rsidRPr="00346595">
        <w:t> </w:t>
      </w:r>
    </w:p>
    <w:tbl>
      <w:tblPr>
        <w:tblW w:w="15309" w:type="dxa"/>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dotted" w:sz="4" w:space="0" w:color="auto"/>
          <w:insideV w:val="dotted" w:sz="4" w:space="0" w:color="auto"/>
        </w:tblBorders>
        <w:tblLayout w:type="fixed"/>
        <w:tblLook w:val="04A0" w:firstRow="1" w:lastRow="0" w:firstColumn="1" w:lastColumn="0" w:noHBand="0" w:noVBand="1"/>
      </w:tblPr>
      <w:tblGrid>
        <w:gridCol w:w="452"/>
        <w:gridCol w:w="1702"/>
        <w:gridCol w:w="2409"/>
        <w:gridCol w:w="567"/>
        <w:gridCol w:w="2127"/>
        <w:gridCol w:w="992"/>
        <w:gridCol w:w="709"/>
        <w:gridCol w:w="1134"/>
        <w:gridCol w:w="1559"/>
        <w:gridCol w:w="3658"/>
      </w:tblGrid>
      <w:tr w:rsidR="00835A2D" w:rsidRPr="00094FAA" w:rsidTr="009A4D3D">
        <w:trPr>
          <w:cantSplit/>
          <w:trHeight w:val="1389"/>
          <w:tblHeader/>
          <w:jc w:val="center"/>
        </w:trPr>
        <w:tc>
          <w:tcPr>
            <w:tcW w:w="452" w:type="dxa"/>
            <w:shd w:val="clear" w:color="auto" w:fill="548DD4" w:themeFill="text2" w:themeFillTint="99"/>
            <w:textDirection w:val="btLr"/>
            <w:vAlign w:val="center"/>
            <w:hideMark/>
          </w:tcPr>
          <w:p w:rsidR="008A6312" w:rsidRPr="00094FAA" w:rsidRDefault="00481315" w:rsidP="00094FAA">
            <w:pPr>
              <w:keepNext/>
              <w:spacing w:after="0" w:line="240" w:lineRule="auto"/>
              <w:jc w:val="center"/>
              <w:rPr>
                <w:rFonts w:asciiTheme="minorHAnsi" w:eastAsia="Times New Roman" w:hAnsiTheme="minorHAnsi" w:cstheme="minorHAnsi"/>
                <w:b/>
                <w:bCs/>
                <w:color w:val="FFFFFF"/>
                <w:sz w:val="16"/>
                <w:szCs w:val="16"/>
                <w:lang w:val="el-GR" w:eastAsia="el-GR"/>
              </w:rPr>
            </w:pPr>
            <w:r w:rsidRPr="00094FAA">
              <w:rPr>
                <w:rFonts w:asciiTheme="minorHAnsi" w:eastAsia="Times New Roman" w:hAnsiTheme="minorHAnsi" w:cstheme="minorHAnsi"/>
                <w:b/>
                <w:bCs/>
                <w:color w:val="FFFFFF"/>
                <w:sz w:val="16"/>
                <w:szCs w:val="16"/>
                <w:lang w:val="el-GR" w:eastAsia="el-GR"/>
              </w:rPr>
              <w:t>ΚΩΔΙΚΟΣ</w:t>
            </w:r>
          </w:p>
        </w:tc>
        <w:tc>
          <w:tcPr>
            <w:tcW w:w="1702" w:type="dxa"/>
            <w:shd w:val="clear" w:color="auto" w:fill="548DD4" w:themeFill="text2" w:themeFillTint="99"/>
            <w:vAlign w:val="center"/>
            <w:hideMark/>
          </w:tcPr>
          <w:p w:rsidR="008A6312" w:rsidRPr="00094FAA" w:rsidRDefault="00481315" w:rsidP="00094FAA">
            <w:pPr>
              <w:keepNext/>
              <w:spacing w:after="0" w:line="240" w:lineRule="auto"/>
              <w:jc w:val="center"/>
              <w:rPr>
                <w:rFonts w:asciiTheme="minorHAnsi" w:eastAsia="Times New Roman" w:hAnsiTheme="minorHAnsi" w:cstheme="minorHAnsi"/>
                <w:b/>
                <w:bCs/>
                <w:color w:val="FFFFFF"/>
                <w:sz w:val="20"/>
                <w:szCs w:val="20"/>
                <w:lang w:val="el-GR" w:eastAsia="el-GR"/>
              </w:rPr>
            </w:pPr>
            <w:r w:rsidRPr="00094FAA">
              <w:rPr>
                <w:rFonts w:asciiTheme="minorHAnsi" w:eastAsia="Times New Roman" w:hAnsiTheme="minorHAnsi" w:cstheme="minorHAnsi"/>
                <w:b/>
                <w:bCs/>
                <w:color w:val="FFFFFF"/>
                <w:sz w:val="20"/>
                <w:szCs w:val="20"/>
                <w:lang w:val="el-GR" w:eastAsia="el-GR"/>
              </w:rPr>
              <w:t>ΚΑΤΗΓΟΡΙΑ ΜΕΤΡΟΥ</w:t>
            </w:r>
          </w:p>
        </w:tc>
        <w:tc>
          <w:tcPr>
            <w:tcW w:w="2409" w:type="dxa"/>
            <w:shd w:val="clear" w:color="auto" w:fill="548DD4" w:themeFill="text2" w:themeFillTint="99"/>
            <w:vAlign w:val="center"/>
            <w:hideMark/>
          </w:tcPr>
          <w:p w:rsidR="008A6312" w:rsidRPr="00094FAA" w:rsidRDefault="00481315" w:rsidP="00094FAA">
            <w:pPr>
              <w:keepNext/>
              <w:spacing w:after="0" w:line="240" w:lineRule="auto"/>
              <w:jc w:val="center"/>
              <w:rPr>
                <w:rFonts w:asciiTheme="minorHAnsi" w:eastAsia="Times New Roman" w:hAnsiTheme="minorHAnsi" w:cstheme="minorHAnsi"/>
                <w:b/>
                <w:bCs/>
                <w:color w:val="FFFFFF"/>
                <w:sz w:val="20"/>
                <w:szCs w:val="20"/>
                <w:lang w:val="el-GR" w:eastAsia="el-GR"/>
              </w:rPr>
            </w:pPr>
            <w:r w:rsidRPr="00094FAA">
              <w:rPr>
                <w:rFonts w:asciiTheme="minorHAnsi" w:eastAsia="Times New Roman" w:hAnsiTheme="minorHAnsi" w:cstheme="minorHAnsi"/>
                <w:b/>
                <w:bCs/>
                <w:color w:val="FFFFFF"/>
                <w:sz w:val="20"/>
                <w:szCs w:val="20"/>
                <w:lang w:val="el-GR" w:eastAsia="el-GR"/>
              </w:rPr>
              <w:t>ΟΝΟΜΑΣΙΑ</w:t>
            </w:r>
          </w:p>
        </w:tc>
        <w:tc>
          <w:tcPr>
            <w:tcW w:w="567" w:type="dxa"/>
            <w:shd w:val="clear" w:color="auto" w:fill="548DD4" w:themeFill="text2" w:themeFillTint="99"/>
            <w:textDirection w:val="btLr"/>
            <w:vAlign w:val="center"/>
            <w:hideMark/>
          </w:tcPr>
          <w:p w:rsidR="008A6312" w:rsidRPr="00094FAA" w:rsidRDefault="00481315" w:rsidP="00094FAA">
            <w:pPr>
              <w:keepNext/>
              <w:spacing w:after="0" w:line="240" w:lineRule="auto"/>
              <w:ind w:left="113" w:right="113"/>
              <w:jc w:val="center"/>
              <w:rPr>
                <w:rFonts w:asciiTheme="minorHAnsi" w:eastAsia="Times New Roman" w:hAnsiTheme="minorHAnsi" w:cstheme="minorHAnsi"/>
                <w:b/>
                <w:bCs/>
                <w:color w:val="FFFFFF"/>
                <w:sz w:val="20"/>
                <w:szCs w:val="20"/>
                <w:lang w:val="el-GR" w:eastAsia="el-GR"/>
              </w:rPr>
            </w:pPr>
            <w:r w:rsidRPr="00094FAA">
              <w:rPr>
                <w:rFonts w:asciiTheme="minorHAnsi" w:eastAsia="Times New Roman" w:hAnsiTheme="minorHAnsi" w:cstheme="minorHAnsi"/>
                <w:b/>
                <w:bCs/>
                <w:color w:val="FFFFFF"/>
                <w:sz w:val="20"/>
                <w:szCs w:val="20"/>
                <w:lang w:val="el-GR" w:eastAsia="el-GR"/>
              </w:rPr>
              <w:t>ΠΕΡΙΟΔΟΣ ΕΦΑΡΜΟΓΗΣ</w:t>
            </w:r>
          </w:p>
        </w:tc>
        <w:tc>
          <w:tcPr>
            <w:tcW w:w="2127" w:type="dxa"/>
            <w:shd w:val="clear" w:color="auto" w:fill="548DD4" w:themeFill="text2" w:themeFillTint="99"/>
            <w:vAlign w:val="center"/>
            <w:hideMark/>
          </w:tcPr>
          <w:p w:rsidR="008A6312" w:rsidRPr="00094FAA" w:rsidRDefault="00481315" w:rsidP="00094FAA">
            <w:pPr>
              <w:keepNext/>
              <w:spacing w:after="0" w:line="240" w:lineRule="auto"/>
              <w:jc w:val="center"/>
              <w:rPr>
                <w:rFonts w:asciiTheme="minorHAnsi" w:eastAsia="Times New Roman" w:hAnsiTheme="minorHAnsi" w:cstheme="minorHAnsi"/>
                <w:b/>
                <w:bCs/>
                <w:color w:val="FFFFFF"/>
                <w:sz w:val="20"/>
                <w:szCs w:val="20"/>
                <w:lang w:val="el-GR" w:eastAsia="el-GR"/>
              </w:rPr>
            </w:pPr>
            <w:r w:rsidRPr="00094FAA">
              <w:rPr>
                <w:rFonts w:asciiTheme="minorHAnsi" w:eastAsia="Times New Roman" w:hAnsiTheme="minorHAnsi" w:cstheme="minorHAnsi"/>
                <w:b/>
                <w:bCs/>
                <w:color w:val="FFFFFF"/>
                <w:sz w:val="20"/>
                <w:szCs w:val="20"/>
                <w:lang w:val="el-GR" w:eastAsia="el-GR"/>
              </w:rPr>
              <w:t>ΦΟΡΕΑΣ ΥΛΟΠΟΙΗΣΗΣ</w:t>
            </w:r>
          </w:p>
        </w:tc>
        <w:tc>
          <w:tcPr>
            <w:tcW w:w="992" w:type="dxa"/>
            <w:shd w:val="clear" w:color="000000" w:fill="548DD4"/>
            <w:textDirection w:val="btLr"/>
            <w:vAlign w:val="center"/>
            <w:hideMark/>
          </w:tcPr>
          <w:p w:rsidR="008A6312" w:rsidRPr="00094FAA" w:rsidRDefault="00481315" w:rsidP="00094FAA">
            <w:pPr>
              <w:keepNext/>
              <w:spacing w:after="0" w:line="240" w:lineRule="auto"/>
              <w:ind w:left="113" w:right="113"/>
              <w:jc w:val="center"/>
              <w:rPr>
                <w:rFonts w:asciiTheme="minorHAnsi" w:eastAsia="Times New Roman" w:hAnsiTheme="minorHAnsi" w:cstheme="minorHAnsi"/>
                <w:b/>
                <w:bCs/>
                <w:color w:val="FFFFFF"/>
                <w:sz w:val="20"/>
                <w:szCs w:val="20"/>
                <w:lang w:val="el-GR" w:eastAsia="el-GR"/>
              </w:rPr>
            </w:pPr>
            <w:r w:rsidRPr="00094FAA">
              <w:rPr>
                <w:rFonts w:asciiTheme="minorHAnsi" w:eastAsia="Times New Roman" w:hAnsiTheme="minorHAnsi" w:cstheme="minorHAnsi"/>
                <w:b/>
                <w:bCs/>
                <w:color w:val="FFFFFF"/>
                <w:sz w:val="20"/>
                <w:szCs w:val="20"/>
                <w:lang w:val="el-GR" w:eastAsia="el-GR"/>
              </w:rPr>
              <w:t>ΚΑΤΗΓΟΡΙΑ ΕΝΕΡΓΕΙΩΝ ΥΛΟΠΟΙΗΣΗΣ  ΜΕΤΡΟΥ</w:t>
            </w:r>
          </w:p>
        </w:tc>
        <w:tc>
          <w:tcPr>
            <w:tcW w:w="709" w:type="dxa"/>
            <w:shd w:val="clear" w:color="000000" w:fill="548DD4"/>
            <w:textDirection w:val="btLr"/>
            <w:vAlign w:val="center"/>
            <w:hideMark/>
          </w:tcPr>
          <w:p w:rsidR="008A6312" w:rsidRPr="00094FAA" w:rsidRDefault="00481315" w:rsidP="00094FAA">
            <w:pPr>
              <w:keepNext/>
              <w:spacing w:after="0" w:line="240" w:lineRule="auto"/>
              <w:ind w:left="113" w:right="113"/>
              <w:jc w:val="center"/>
              <w:rPr>
                <w:rFonts w:asciiTheme="minorHAnsi" w:eastAsia="Times New Roman" w:hAnsiTheme="minorHAnsi" w:cstheme="minorHAnsi"/>
                <w:b/>
                <w:bCs/>
                <w:color w:val="FFFFFF"/>
                <w:sz w:val="20"/>
                <w:szCs w:val="20"/>
                <w:lang w:val="el-GR" w:eastAsia="el-GR"/>
              </w:rPr>
            </w:pPr>
            <w:r w:rsidRPr="00094FAA">
              <w:rPr>
                <w:rFonts w:asciiTheme="minorHAnsi" w:eastAsia="Times New Roman" w:hAnsiTheme="minorHAnsi" w:cstheme="minorHAnsi"/>
                <w:b/>
                <w:bCs/>
                <w:color w:val="FFFFFF"/>
                <w:sz w:val="20"/>
                <w:szCs w:val="20"/>
                <w:lang w:val="el-GR" w:eastAsia="el-GR"/>
              </w:rPr>
              <w:t>ΚΑΤΑΣΤΑΣΗ ΠΡΟΟΔΟΥ</w:t>
            </w:r>
          </w:p>
        </w:tc>
        <w:tc>
          <w:tcPr>
            <w:tcW w:w="1134" w:type="dxa"/>
            <w:shd w:val="clear" w:color="000000" w:fill="548DD4"/>
            <w:vAlign w:val="center"/>
            <w:hideMark/>
          </w:tcPr>
          <w:p w:rsidR="008A6312" w:rsidRPr="00094FAA" w:rsidRDefault="00481315" w:rsidP="00094FAA">
            <w:pPr>
              <w:keepNext/>
              <w:spacing w:after="0" w:line="240" w:lineRule="auto"/>
              <w:jc w:val="center"/>
              <w:rPr>
                <w:rFonts w:asciiTheme="minorHAnsi" w:eastAsia="Times New Roman" w:hAnsiTheme="minorHAnsi" w:cstheme="minorHAnsi"/>
                <w:b/>
                <w:bCs/>
                <w:color w:val="FFFFFF"/>
                <w:sz w:val="20"/>
                <w:szCs w:val="20"/>
                <w:lang w:val="el-GR" w:eastAsia="el-GR"/>
              </w:rPr>
            </w:pPr>
            <w:r w:rsidRPr="00094FAA">
              <w:rPr>
                <w:rFonts w:asciiTheme="minorHAnsi" w:eastAsia="Times New Roman" w:hAnsiTheme="minorHAnsi" w:cstheme="minorHAnsi"/>
                <w:b/>
                <w:bCs/>
                <w:color w:val="FFFFFF"/>
                <w:sz w:val="20"/>
                <w:szCs w:val="20"/>
                <w:lang w:val="el-GR" w:eastAsia="el-GR"/>
              </w:rPr>
              <w:t>ΚΟΣΤΟΣ ΜΕΤΡΟΥ (σε €)</w:t>
            </w:r>
          </w:p>
        </w:tc>
        <w:tc>
          <w:tcPr>
            <w:tcW w:w="1559" w:type="dxa"/>
            <w:shd w:val="clear" w:color="000000" w:fill="548DD4"/>
            <w:vAlign w:val="center"/>
            <w:hideMark/>
          </w:tcPr>
          <w:p w:rsidR="008A6312" w:rsidRPr="00094FAA" w:rsidRDefault="00481315" w:rsidP="00094FAA">
            <w:pPr>
              <w:keepNext/>
              <w:spacing w:after="0" w:line="240" w:lineRule="auto"/>
              <w:jc w:val="center"/>
              <w:rPr>
                <w:rFonts w:asciiTheme="minorHAnsi" w:eastAsia="Times New Roman" w:hAnsiTheme="minorHAnsi" w:cstheme="minorHAnsi"/>
                <w:b/>
                <w:bCs/>
                <w:color w:val="FFFFFF"/>
                <w:sz w:val="20"/>
                <w:szCs w:val="20"/>
                <w:lang w:val="el-GR" w:eastAsia="el-GR"/>
              </w:rPr>
            </w:pPr>
            <w:r w:rsidRPr="00094FAA">
              <w:rPr>
                <w:rFonts w:asciiTheme="minorHAnsi" w:eastAsia="Times New Roman" w:hAnsiTheme="minorHAnsi" w:cstheme="minorHAnsi"/>
                <w:b/>
                <w:bCs/>
                <w:color w:val="FFFFFF"/>
                <w:sz w:val="20"/>
                <w:szCs w:val="20"/>
                <w:lang w:val="el-GR" w:eastAsia="el-GR"/>
              </w:rPr>
              <w:t>ΧΡΗΜΑΤΟΔΟΤΗΣΗ</w:t>
            </w:r>
          </w:p>
        </w:tc>
        <w:tc>
          <w:tcPr>
            <w:tcW w:w="3658" w:type="dxa"/>
            <w:shd w:val="clear" w:color="000000" w:fill="548DD4"/>
            <w:vAlign w:val="center"/>
            <w:hideMark/>
          </w:tcPr>
          <w:p w:rsidR="008A6312" w:rsidRPr="00094FAA" w:rsidRDefault="00481315" w:rsidP="00094FAA">
            <w:pPr>
              <w:keepNext/>
              <w:spacing w:after="0" w:line="240" w:lineRule="auto"/>
              <w:jc w:val="center"/>
              <w:rPr>
                <w:rFonts w:asciiTheme="minorHAnsi" w:eastAsia="Times New Roman" w:hAnsiTheme="minorHAnsi" w:cstheme="minorHAnsi"/>
                <w:b/>
                <w:bCs/>
                <w:color w:val="FFFFFF"/>
                <w:sz w:val="20"/>
                <w:szCs w:val="20"/>
                <w:lang w:val="el-GR" w:eastAsia="el-GR"/>
              </w:rPr>
            </w:pPr>
            <w:r w:rsidRPr="00094FAA">
              <w:rPr>
                <w:rFonts w:asciiTheme="minorHAnsi" w:eastAsia="Times New Roman" w:hAnsiTheme="minorHAnsi" w:cstheme="minorHAnsi"/>
                <w:b/>
                <w:bCs/>
                <w:color w:val="FFFFFF"/>
                <w:sz w:val="20"/>
                <w:szCs w:val="20"/>
                <w:lang w:val="el-GR" w:eastAsia="el-GR"/>
              </w:rPr>
              <w:t>ΠΑΡΑΤΗΡΗΣΕΙΣ/ΔΙΕΥΚΡΙΝΙΣΕΙΣ</w:t>
            </w:r>
          </w:p>
        </w:tc>
      </w:tr>
      <w:tr w:rsidR="00094FAA" w:rsidRPr="00091C55" w:rsidTr="009A4D3D">
        <w:trPr>
          <w:cantSplit/>
          <w:trHeight w:val="1134"/>
          <w:jc w:val="center"/>
        </w:trPr>
        <w:tc>
          <w:tcPr>
            <w:tcW w:w="452" w:type="dxa"/>
            <w:shd w:val="clear" w:color="auto" w:fill="auto"/>
            <w:noWrap/>
            <w:textDirection w:val="btLr"/>
            <w:vAlign w:val="center"/>
            <w:hideMark/>
          </w:tcPr>
          <w:p w:rsidR="00094FAA" w:rsidRPr="00094FAA" w:rsidRDefault="00094FA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ΣΜ02-020</w:t>
            </w:r>
          </w:p>
        </w:tc>
        <w:tc>
          <w:tcPr>
            <w:tcW w:w="1702"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rPr>
            </w:pPr>
            <w:r w:rsidRPr="00094FAA">
              <w:rPr>
                <w:rFonts w:asciiTheme="minorHAnsi" w:hAnsiTheme="minorHAnsi" w:cstheme="minorHAnsi"/>
                <w:sz w:val="20"/>
                <w:szCs w:val="20"/>
              </w:rPr>
              <w:t>Διοικητικά Μέτρα/</w:t>
            </w:r>
            <w:r w:rsidR="009A4D3D">
              <w:rPr>
                <w:rFonts w:asciiTheme="minorHAnsi" w:hAnsiTheme="minorHAnsi" w:cstheme="minorHAnsi"/>
                <w:sz w:val="20"/>
                <w:szCs w:val="20"/>
              </w:rPr>
              <w:t xml:space="preserve"> </w:t>
            </w:r>
            <w:r w:rsidRPr="00094FAA">
              <w:rPr>
                <w:rFonts w:asciiTheme="minorHAnsi" w:hAnsiTheme="minorHAnsi" w:cstheme="minorHAnsi"/>
                <w:sz w:val="20"/>
                <w:szCs w:val="20"/>
              </w:rPr>
              <w:t>Νομοθετικά μέτρα</w:t>
            </w:r>
          </w:p>
        </w:tc>
        <w:tc>
          <w:tcPr>
            <w:tcW w:w="2409"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Πρόβλεψη αύξησης της συχνότητας υποβολής εκθέσεων ελέγχου τήρησης των περιβαλλοντικών όρων κατά την ανανέωση της περιβαλλοντικής αδειοδότησης επιχειρήσεων που λειτουργούν σε περιοχές όπου διαπιστώνονται έντονες πιέσεις</w:t>
            </w:r>
          </w:p>
        </w:tc>
        <w:tc>
          <w:tcPr>
            <w:tcW w:w="567"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ΒΡΑΧ</w:t>
            </w:r>
          </w:p>
        </w:tc>
        <w:tc>
          <w:tcPr>
            <w:tcW w:w="2127"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rPr>
            </w:pPr>
            <w:r w:rsidRPr="00094FAA">
              <w:rPr>
                <w:rFonts w:asciiTheme="minorHAnsi" w:hAnsiTheme="minorHAnsi" w:cstheme="minorHAnsi"/>
                <w:sz w:val="20"/>
                <w:szCs w:val="20"/>
              </w:rPr>
              <w:t>ΥΠΕΚΑ</w:t>
            </w:r>
          </w:p>
        </w:tc>
        <w:tc>
          <w:tcPr>
            <w:tcW w:w="992"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ΔΙΟΙΚΗΤΙΚΗ ΠΡΑΞΗ</w:t>
            </w:r>
          </w:p>
        </w:tc>
        <w:tc>
          <w:tcPr>
            <w:tcW w:w="709" w:type="dxa"/>
            <w:shd w:val="clear" w:color="auto" w:fill="auto"/>
            <w:noWrap/>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ΟΛΟΚΛΗΡΩΘΗΚΕ</w:t>
            </w:r>
          </w:p>
        </w:tc>
        <w:tc>
          <w:tcPr>
            <w:tcW w:w="1134" w:type="dxa"/>
            <w:shd w:val="clear" w:color="auto" w:fill="auto"/>
            <w:vAlign w:val="center"/>
          </w:tcPr>
          <w:p w:rsidR="00094FAA" w:rsidRPr="00094FAA" w:rsidRDefault="00094FAA" w:rsidP="00094FAA">
            <w:pPr>
              <w:spacing w:after="0" w:line="240" w:lineRule="auto"/>
              <w:jc w:val="center"/>
              <w:rPr>
                <w:rFonts w:asciiTheme="minorHAnsi" w:hAnsiTheme="minorHAnsi" w:cstheme="minorHAnsi"/>
                <w:sz w:val="20"/>
                <w:szCs w:val="20"/>
              </w:rPr>
            </w:pPr>
          </w:p>
        </w:tc>
        <w:tc>
          <w:tcPr>
            <w:tcW w:w="1559" w:type="dxa"/>
            <w:shd w:val="clear" w:color="auto" w:fill="auto"/>
            <w:noWrap/>
            <w:vAlign w:val="center"/>
            <w:hideMark/>
          </w:tcPr>
          <w:p w:rsidR="00094FAA" w:rsidRPr="00094FAA" w:rsidRDefault="00094FAA" w:rsidP="00094FAA">
            <w:pPr>
              <w:spacing w:after="0" w:line="240" w:lineRule="auto"/>
              <w:jc w:val="center"/>
              <w:rPr>
                <w:rFonts w:asciiTheme="minorHAnsi" w:hAnsiTheme="minorHAnsi" w:cstheme="minorHAnsi"/>
                <w:sz w:val="20"/>
                <w:szCs w:val="20"/>
              </w:rPr>
            </w:pPr>
          </w:p>
        </w:tc>
        <w:tc>
          <w:tcPr>
            <w:tcW w:w="3658"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 xml:space="preserve">Ισχύει από την </w:t>
            </w:r>
            <w:r w:rsidR="009A4D3D" w:rsidRPr="00094FAA">
              <w:rPr>
                <w:rFonts w:asciiTheme="minorHAnsi" w:hAnsiTheme="minorHAnsi" w:cstheme="minorHAnsi"/>
                <w:sz w:val="20"/>
                <w:szCs w:val="20"/>
                <w:lang w:val="el-GR"/>
              </w:rPr>
              <w:t>Έγκριση</w:t>
            </w:r>
            <w:r w:rsidRPr="00094FAA">
              <w:rPr>
                <w:rFonts w:asciiTheme="minorHAnsi" w:hAnsiTheme="minorHAnsi" w:cstheme="minorHAnsi"/>
                <w:sz w:val="20"/>
                <w:szCs w:val="20"/>
                <w:lang w:val="el-GR"/>
              </w:rPr>
              <w:t xml:space="preserve"> του Σχεδίου Διαχείρισης.</w:t>
            </w:r>
          </w:p>
        </w:tc>
      </w:tr>
      <w:tr w:rsidR="00094FAA" w:rsidRPr="00091C55" w:rsidTr="009A4D3D">
        <w:trPr>
          <w:cantSplit/>
          <w:trHeight w:val="1274"/>
          <w:jc w:val="center"/>
        </w:trPr>
        <w:tc>
          <w:tcPr>
            <w:tcW w:w="452" w:type="dxa"/>
            <w:shd w:val="clear" w:color="auto" w:fill="auto"/>
            <w:noWrap/>
            <w:textDirection w:val="btLr"/>
            <w:vAlign w:val="center"/>
            <w:hideMark/>
          </w:tcPr>
          <w:p w:rsidR="00094FAA" w:rsidRPr="00094FAA" w:rsidRDefault="00094FA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ΣΜ03-010</w:t>
            </w:r>
          </w:p>
        </w:tc>
        <w:tc>
          <w:tcPr>
            <w:tcW w:w="1702"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rPr>
            </w:pPr>
            <w:r w:rsidRPr="00094FAA">
              <w:rPr>
                <w:rFonts w:asciiTheme="minorHAnsi" w:hAnsiTheme="minorHAnsi" w:cstheme="minorHAnsi"/>
                <w:sz w:val="20"/>
                <w:szCs w:val="20"/>
              </w:rPr>
              <w:t>Οικονομικά ή φορολογικά μέτρα</w:t>
            </w:r>
          </w:p>
        </w:tc>
        <w:tc>
          <w:tcPr>
            <w:tcW w:w="2409"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Αναμόρφωση λογιστικών συστημάτων παρόχων νερού.</w:t>
            </w:r>
          </w:p>
        </w:tc>
        <w:tc>
          <w:tcPr>
            <w:tcW w:w="567"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ΒΡΑΧ</w:t>
            </w:r>
          </w:p>
        </w:tc>
        <w:tc>
          <w:tcPr>
            <w:tcW w:w="2127"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ΥΠΕΚΑ (ΕΓΥ)/Εθνική Επιτροπή Υδάτων/</w:t>
            </w:r>
            <w:r w:rsidRPr="00094FAA">
              <w:rPr>
                <w:rFonts w:asciiTheme="minorHAnsi" w:hAnsiTheme="minorHAnsi" w:cstheme="minorHAnsi"/>
                <w:sz w:val="20"/>
                <w:szCs w:val="20"/>
                <w:lang w:val="el-GR"/>
              </w:rPr>
              <w:br/>
              <w:t>Δήμοι/</w:t>
            </w:r>
            <w:r w:rsidRPr="00094FAA">
              <w:rPr>
                <w:rFonts w:asciiTheme="minorHAnsi" w:hAnsiTheme="minorHAnsi" w:cstheme="minorHAnsi"/>
                <w:sz w:val="20"/>
                <w:szCs w:val="20"/>
                <w:lang w:val="el-GR"/>
              </w:rPr>
              <w:br/>
              <w:t xml:space="preserve">ΓΟΕΒ-ΤΟΕΒ/ </w:t>
            </w:r>
            <w:r w:rsidRPr="00094FAA">
              <w:rPr>
                <w:rFonts w:asciiTheme="minorHAnsi" w:hAnsiTheme="minorHAnsi" w:cstheme="minorHAnsi"/>
                <w:sz w:val="20"/>
                <w:szCs w:val="20"/>
                <w:lang w:val="el-GR"/>
              </w:rPr>
              <w:br/>
              <w:t>ΔΕΥΑ</w:t>
            </w:r>
          </w:p>
        </w:tc>
        <w:tc>
          <w:tcPr>
            <w:tcW w:w="992"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ΥΠΗΡΕΣΙΕΣ - ΣΥΜΒΟΥΛΕΥΤΙΚΕΣ ΔΡΑΣΕΙΣ</w:t>
            </w:r>
          </w:p>
        </w:tc>
        <w:tc>
          <w:tcPr>
            <w:tcW w:w="709"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ΔΕΝ ΕΧΕΙ ΞΕΚΙΝΗΣΕΙ</w:t>
            </w:r>
          </w:p>
        </w:tc>
        <w:tc>
          <w:tcPr>
            <w:tcW w:w="1134" w:type="dxa"/>
            <w:shd w:val="clear" w:color="auto" w:fill="auto"/>
            <w:noWrap/>
            <w:vAlign w:val="center"/>
            <w:hideMark/>
          </w:tcPr>
          <w:p w:rsidR="00094FAA" w:rsidRPr="009A4D3D" w:rsidRDefault="009A4D3D" w:rsidP="00094FAA">
            <w:pPr>
              <w:spacing w:after="0" w:line="240" w:lineRule="auto"/>
              <w:jc w:val="center"/>
              <w:rPr>
                <w:rFonts w:asciiTheme="minorHAnsi" w:hAnsiTheme="minorHAnsi" w:cstheme="minorHAnsi"/>
                <w:sz w:val="20"/>
                <w:szCs w:val="20"/>
              </w:rPr>
            </w:pPr>
            <w:r w:rsidRPr="009A4D3D">
              <w:rPr>
                <w:rFonts w:asciiTheme="minorHAnsi" w:hAnsiTheme="minorHAnsi" w:cstheme="minorHAnsi"/>
                <w:sz w:val="20"/>
                <w:szCs w:val="20"/>
              </w:rPr>
              <w:t>1.000.000</w:t>
            </w:r>
          </w:p>
        </w:tc>
        <w:tc>
          <w:tcPr>
            <w:tcW w:w="1559" w:type="dxa"/>
            <w:shd w:val="clear" w:color="auto" w:fill="auto"/>
            <w:vAlign w:val="center"/>
            <w:hideMark/>
          </w:tcPr>
          <w:p w:rsidR="00094FAA" w:rsidRPr="009A4D3D" w:rsidRDefault="00094FAA" w:rsidP="00094FAA">
            <w:pPr>
              <w:spacing w:after="0" w:line="240" w:lineRule="auto"/>
              <w:jc w:val="center"/>
              <w:rPr>
                <w:rFonts w:asciiTheme="minorHAnsi" w:hAnsiTheme="minorHAnsi" w:cstheme="minorHAnsi"/>
                <w:sz w:val="20"/>
                <w:szCs w:val="20"/>
              </w:rPr>
            </w:pPr>
            <w:r w:rsidRPr="009A4D3D">
              <w:rPr>
                <w:rFonts w:asciiTheme="minorHAnsi" w:hAnsiTheme="minorHAnsi" w:cstheme="minorHAnsi"/>
                <w:sz w:val="20"/>
                <w:szCs w:val="20"/>
              </w:rPr>
              <w:t>ΠΕΠ 2014-2020/ΕΠΠΕΡΑΑ 2014-2020/ΠΑΑ 2014-2020</w:t>
            </w:r>
          </w:p>
        </w:tc>
        <w:tc>
          <w:tcPr>
            <w:tcW w:w="3658" w:type="dxa"/>
            <w:shd w:val="clear" w:color="auto" w:fill="auto"/>
            <w:vAlign w:val="center"/>
            <w:hideMark/>
          </w:tcPr>
          <w:p w:rsidR="00094FAA" w:rsidRPr="009A4D3D" w:rsidRDefault="00094FAA" w:rsidP="00094FAA">
            <w:pPr>
              <w:spacing w:after="0" w:line="240" w:lineRule="auto"/>
              <w:jc w:val="center"/>
              <w:rPr>
                <w:rFonts w:asciiTheme="minorHAnsi" w:hAnsiTheme="minorHAnsi" w:cstheme="minorHAnsi"/>
                <w:sz w:val="20"/>
                <w:szCs w:val="20"/>
                <w:lang w:val="el-GR"/>
              </w:rPr>
            </w:pPr>
            <w:r w:rsidRPr="009A4D3D">
              <w:rPr>
                <w:rFonts w:asciiTheme="minorHAnsi" w:hAnsiTheme="minorHAnsi" w:cstheme="minorHAnsi"/>
                <w:sz w:val="20"/>
                <w:szCs w:val="20"/>
                <w:lang w:val="el-GR"/>
              </w:rPr>
              <w:t xml:space="preserve">Θα είναι </w:t>
            </w:r>
            <w:r w:rsidR="009A4D3D" w:rsidRPr="009A4D3D">
              <w:rPr>
                <w:rFonts w:asciiTheme="minorHAnsi" w:hAnsiTheme="minorHAnsi" w:cstheme="minorHAnsi"/>
                <w:sz w:val="20"/>
                <w:szCs w:val="20"/>
                <w:lang w:val="el-GR"/>
              </w:rPr>
              <w:t>δυνατόν</w:t>
            </w:r>
            <w:r w:rsidRPr="009A4D3D">
              <w:rPr>
                <w:rFonts w:asciiTheme="minorHAnsi" w:hAnsiTheme="minorHAnsi" w:cstheme="minorHAnsi"/>
                <w:sz w:val="20"/>
                <w:szCs w:val="20"/>
                <w:lang w:val="el-GR"/>
              </w:rPr>
              <w:t xml:space="preserve"> να ξεκινήσει με την ολοκλήρωση του σχετικού Βασικού Μέτρου.  Ο </w:t>
            </w:r>
            <w:r w:rsidR="009A4D3D" w:rsidRPr="009A4D3D">
              <w:rPr>
                <w:rFonts w:asciiTheme="minorHAnsi" w:hAnsiTheme="minorHAnsi" w:cstheme="minorHAnsi"/>
                <w:sz w:val="20"/>
                <w:szCs w:val="20"/>
                <w:lang w:val="el-GR"/>
              </w:rPr>
              <w:t>Προϋπολογισμός</w:t>
            </w:r>
            <w:r w:rsidRPr="009A4D3D">
              <w:rPr>
                <w:rFonts w:asciiTheme="minorHAnsi" w:hAnsiTheme="minorHAnsi" w:cstheme="minorHAnsi"/>
                <w:sz w:val="20"/>
                <w:szCs w:val="20"/>
                <w:lang w:val="el-GR"/>
              </w:rPr>
              <w:t xml:space="preserve"> προκύπτει από τον  </w:t>
            </w:r>
            <w:r w:rsidR="009A4D3D" w:rsidRPr="009A4D3D">
              <w:rPr>
                <w:rFonts w:asciiTheme="minorHAnsi" w:hAnsiTheme="minorHAnsi" w:cstheme="minorHAnsi"/>
                <w:sz w:val="20"/>
                <w:szCs w:val="20"/>
                <w:lang w:val="el-GR"/>
              </w:rPr>
              <w:t>προϋπολογισμό</w:t>
            </w:r>
            <w:r w:rsidRPr="009A4D3D">
              <w:rPr>
                <w:rFonts w:asciiTheme="minorHAnsi" w:hAnsiTheme="minorHAnsi" w:cstheme="minorHAnsi"/>
                <w:sz w:val="20"/>
                <w:szCs w:val="20"/>
                <w:lang w:val="el-GR"/>
              </w:rPr>
              <w:t xml:space="preserve"> για το σύνολο της  ο οποίος έχει κατανεμηθεί ισόποσα  στα ΥΔ  για τις ανάγκες της παρούσας</w:t>
            </w:r>
          </w:p>
        </w:tc>
      </w:tr>
      <w:tr w:rsidR="00094FAA" w:rsidRPr="00091C55" w:rsidTr="009A4D3D">
        <w:trPr>
          <w:cantSplit/>
          <w:trHeight w:val="1134"/>
          <w:jc w:val="center"/>
        </w:trPr>
        <w:tc>
          <w:tcPr>
            <w:tcW w:w="452" w:type="dxa"/>
            <w:shd w:val="clear" w:color="auto" w:fill="auto"/>
            <w:noWrap/>
            <w:textDirection w:val="btLr"/>
            <w:vAlign w:val="center"/>
            <w:hideMark/>
          </w:tcPr>
          <w:p w:rsidR="00094FAA" w:rsidRPr="00094FAA" w:rsidRDefault="00094FA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ΣΜ04-010</w:t>
            </w:r>
          </w:p>
        </w:tc>
        <w:tc>
          <w:tcPr>
            <w:tcW w:w="1702"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Περιβαλλοντικές συμφωνίες μετά από διαπραγμάτευση</w:t>
            </w:r>
          </w:p>
        </w:tc>
        <w:tc>
          <w:tcPr>
            <w:tcW w:w="2409"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Προώθηση συμφωνιών με ιδιοκτήτες τουριστικών καταλυμάτων</w:t>
            </w:r>
          </w:p>
        </w:tc>
        <w:tc>
          <w:tcPr>
            <w:tcW w:w="567"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ΒΡΑΧ</w:t>
            </w:r>
          </w:p>
        </w:tc>
        <w:tc>
          <w:tcPr>
            <w:tcW w:w="2127"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rPr>
            </w:pPr>
            <w:r w:rsidRPr="00094FAA">
              <w:rPr>
                <w:rFonts w:asciiTheme="minorHAnsi" w:hAnsiTheme="minorHAnsi" w:cstheme="minorHAnsi"/>
                <w:sz w:val="20"/>
                <w:szCs w:val="20"/>
              </w:rPr>
              <w:t>Υπ. Τουρισμού</w:t>
            </w:r>
            <w:r w:rsidRPr="00094FAA">
              <w:rPr>
                <w:rFonts w:asciiTheme="minorHAnsi" w:hAnsiTheme="minorHAnsi" w:cstheme="minorHAnsi"/>
                <w:sz w:val="20"/>
                <w:szCs w:val="20"/>
              </w:rPr>
              <w:br/>
              <w:t>ΕΓΥ</w:t>
            </w:r>
          </w:p>
        </w:tc>
        <w:tc>
          <w:tcPr>
            <w:tcW w:w="992"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ΔΙΟΙΚΗΤΙΚΗ ΠΡΑΞΗ</w:t>
            </w:r>
          </w:p>
        </w:tc>
        <w:tc>
          <w:tcPr>
            <w:tcW w:w="709"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ΣΕ ΕΞΕΛΙΞΗ</w:t>
            </w:r>
          </w:p>
        </w:tc>
        <w:tc>
          <w:tcPr>
            <w:tcW w:w="1134" w:type="dxa"/>
            <w:shd w:val="clear" w:color="auto" w:fill="auto"/>
            <w:noWrap/>
            <w:vAlign w:val="center"/>
            <w:hideMark/>
          </w:tcPr>
          <w:p w:rsidR="00094FAA" w:rsidRPr="009A4D3D" w:rsidRDefault="009A4D3D" w:rsidP="00094FAA">
            <w:pPr>
              <w:spacing w:after="0" w:line="240" w:lineRule="auto"/>
              <w:jc w:val="center"/>
              <w:rPr>
                <w:rFonts w:asciiTheme="minorHAnsi" w:hAnsiTheme="minorHAnsi" w:cstheme="minorHAnsi"/>
                <w:sz w:val="20"/>
                <w:szCs w:val="20"/>
              </w:rPr>
            </w:pPr>
            <w:r w:rsidRPr="009A4D3D">
              <w:rPr>
                <w:rFonts w:asciiTheme="minorHAnsi" w:hAnsiTheme="minorHAnsi" w:cstheme="minorHAnsi"/>
                <w:sz w:val="20"/>
                <w:szCs w:val="20"/>
              </w:rPr>
              <w:t>20.000</w:t>
            </w:r>
          </w:p>
        </w:tc>
        <w:tc>
          <w:tcPr>
            <w:tcW w:w="1559" w:type="dxa"/>
            <w:shd w:val="clear" w:color="auto" w:fill="auto"/>
            <w:noWrap/>
            <w:vAlign w:val="center"/>
            <w:hideMark/>
          </w:tcPr>
          <w:p w:rsidR="00094FAA" w:rsidRPr="009A4D3D" w:rsidRDefault="00094FAA" w:rsidP="00094FAA">
            <w:pPr>
              <w:spacing w:after="0" w:line="240" w:lineRule="auto"/>
              <w:jc w:val="center"/>
              <w:rPr>
                <w:rFonts w:asciiTheme="minorHAnsi" w:hAnsiTheme="minorHAnsi" w:cstheme="minorHAnsi"/>
                <w:sz w:val="20"/>
                <w:szCs w:val="20"/>
              </w:rPr>
            </w:pPr>
            <w:r w:rsidRPr="009A4D3D">
              <w:rPr>
                <w:rFonts w:asciiTheme="minorHAnsi" w:hAnsiTheme="minorHAnsi" w:cstheme="minorHAnsi"/>
                <w:sz w:val="20"/>
                <w:szCs w:val="20"/>
              </w:rPr>
              <w:t>ΠΕΠ 2014-2020/ΕΠΠΕΡΑΑ 2014-2020</w:t>
            </w:r>
          </w:p>
        </w:tc>
        <w:tc>
          <w:tcPr>
            <w:tcW w:w="3658" w:type="dxa"/>
            <w:shd w:val="clear" w:color="auto" w:fill="auto"/>
            <w:vAlign w:val="center"/>
            <w:hideMark/>
          </w:tcPr>
          <w:p w:rsidR="00094FAA" w:rsidRPr="009A4D3D" w:rsidRDefault="009A4D3D" w:rsidP="00094FAA">
            <w:pPr>
              <w:spacing w:after="0" w:line="240" w:lineRule="auto"/>
              <w:jc w:val="center"/>
              <w:rPr>
                <w:rFonts w:asciiTheme="minorHAnsi" w:hAnsiTheme="minorHAnsi" w:cstheme="minorHAnsi"/>
                <w:sz w:val="20"/>
                <w:szCs w:val="20"/>
                <w:lang w:val="el-GR"/>
              </w:rPr>
            </w:pPr>
            <w:r w:rsidRPr="009A4D3D">
              <w:rPr>
                <w:rFonts w:asciiTheme="minorHAnsi" w:hAnsiTheme="minorHAnsi" w:cstheme="minorHAnsi"/>
                <w:sz w:val="20"/>
                <w:szCs w:val="20"/>
                <w:lang w:val="el-GR"/>
              </w:rPr>
              <w:t>Έχει</w:t>
            </w:r>
            <w:r w:rsidR="00094FAA" w:rsidRPr="009A4D3D">
              <w:rPr>
                <w:rFonts w:asciiTheme="minorHAnsi" w:hAnsiTheme="minorHAnsi" w:cstheme="minorHAnsi"/>
                <w:sz w:val="20"/>
                <w:szCs w:val="20"/>
                <w:lang w:val="el-GR"/>
              </w:rPr>
              <w:t xml:space="preserve"> ξεκινήσει η εσωτερική </w:t>
            </w:r>
            <w:r w:rsidRPr="009A4D3D">
              <w:rPr>
                <w:rFonts w:asciiTheme="minorHAnsi" w:hAnsiTheme="minorHAnsi" w:cstheme="minorHAnsi"/>
                <w:sz w:val="20"/>
                <w:szCs w:val="20"/>
                <w:lang w:val="el-GR"/>
              </w:rPr>
              <w:t>διαβούλευση</w:t>
            </w:r>
            <w:r w:rsidR="00094FAA" w:rsidRPr="009A4D3D">
              <w:rPr>
                <w:rFonts w:asciiTheme="minorHAnsi" w:hAnsiTheme="minorHAnsi" w:cstheme="minorHAnsi"/>
                <w:sz w:val="20"/>
                <w:szCs w:val="20"/>
                <w:lang w:val="el-GR"/>
              </w:rPr>
              <w:t xml:space="preserve"> </w:t>
            </w:r>
            <w:r w:rsidRPr="009A4D3D">
              <w:rPr>
                <w:rFonts w:asciiTheme="minorHAnsi" w:hAnsiTheme="minorHAnsi" w:cstheme="minorHAnsi"/>
                <w:sz w:val="20"/>
                <w:szCs w:val="20"/>
                <w:lang w:val="el-GR"/>
              </w:rPr>
              <w:t>μεταξύ</w:t>
            </w:r>
            <w:r w:rsidR="00094FAA" w:rsidRPr="009A4D3D">
              <w:rPr>
                <w:rFonts w:asciiTheme="minorHAnsi" w:hAnsiTheme="minorHAnsi" w:cstheme="minorHAnsi"/>
                <w:sz w:val="20"/>
                <w:szCs w:val="20"/>
                <w:lang w:val="el-GR"/>
              </w:rPr>
              <w:t xml:space="preserve"> των συναρμοδίων στο </w:t>
            </w:r>
            <w:r w:rsidRPr="009A4D3D">
              <w:rPr>
                <w:rFonts w:asciiTheme="minorHAnsi" w:hAnsiTheme="minorHAnsi" w:cstheme="minorHAnsi"/>
                <w:sz w:val="20"/>
                <w:szCs w:val="20"/>
                <w:lang w:val="el-GR"/>
              </w:rPr>
              <w:t>Πλαίσιο</w:t>
            </w:r>
            <w:r w:rsidR="00094FAA" w:rsidRPr="009A4D3D">
              <w:rPr>
                <w:rFonts w:asciiTheme="minorHAnsi" w:hAnsiTheme="minorHAnsi" w:cstheme="minorHAnsi"/>
                <w:sz w:val="20"/>
                <w:szCs w:val="20"/>
                <w:lang w:val="el-GR"/>
              </w:rPr>
              <w:t xml:space="preserve"> της Ομάδας Εργασίας Εφαρμογής των Μέτρων. Ενδέχεται να απαιτηθεί τεχνική υποστήριξη στις αρμόδιες υπηρεσίες. Το κόστος που αναφέρεται αφορά στην Υποστήριξη αυτή και θεωρείται ενδεικτικό</w:t>
            </w:r>
          </w:p>
        </w:tc>
      </w:tr>
      <w:tr w:rsidR="00094FAA" w:rsidRPr="00091C55" w:rsidTr="009A4D3D">
        <w:trPr>
          <w:cantSplit/>
          <w:trHeight w:val="1134"/>
          <w:jc w:val="center"/>
        </w:trPr>
        <w:tc>
          <w:tcPr>
            <w:tcW w:w="452" w:type="dxa"/>
            <w:shd w:val="clear" w:color="auto" w:fill="auto"/>
            <w:textDirection w:val="btLr"/>
            <w:vAlign w:val="center"/>
            <w:hideMark/>
          </w:tcPr>
          <w:p w:rsidR="00094FAA" w:rsidRPr="00094FAA" w:rsidRDefault="00094FA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lastRenderedPageBreak/>
              <w:t>ΣΜ04-020</w:t>
            </w:r>
          </w:p>
        </w:tc>
        <w:tc>
          <w:tcPr>
            <w:tcW w:w="1702"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Περιβαλλοντικές συμφωνίες μετά από διαπραγμάτευση</w:t>
            </w:r>
          </w:p>
        </w:tc>
        <w:tc>
          <w:tcPr>
            <w:tcW w:w="2409"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Προώθηση συμφωνιών με Βιομηχανίες που καταναλώνουν πολύ νερό ή προκαλούν ρύπανση στο ΥΣ για υιοθέτηση πρωτοβουλιών και κωδίκων ορθής συμπεριφοράς</w:t>
            </w:r>
          </w:p>
        </w:tc>
        <w:tc>
          <w:tcPr>
            <w:tcW w:w="567"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ΜΕΣ</w:t>
            </w:r>
          </w:p>
        </w:tc>
        <w:tc>
          <w:tcPr>
            <w:tcW w:w="2127"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Αποκε</w:t>
            </w:r>
            <w:r w:rsidRPr="00094FAA">
              <w:rPr>
                <w:rFonts w:asciiTheme="minorHAnsi" w:hAnsiTheme="minorHAnsi" w:cstheme="minorHAnsi"/>
                <w:sz w:val="20"/>
                <w:szCs w:val="20"/>
              </w:rPr>
              <w:t>v</w:t>
            </w:r>
            <w:r w:rsidRPr="00094FAA">
              <w:rPr>
                <w:rFonts w:asciiTheme="minorHAnsi" w:hAnsiTheme="minorHAnsi" w:cstheme="minorHAnsi"/>
                <w:sz w:val="20"/>
                <w:szCs w:val="20"/>
                <w:lang w:val="el-GR"/>
              </w:rPr>
              <w:t>τρωμένη Διοίκηση Δυτ. Μακεδονίας - Ηπείρου</w:t>
            </w:r>
            <w:r w:rsidRPr="00094FAA">
              <w:rPr>
                <w:rFonts w:asciiTheme="minorHAnsi" w:hAnsiTheme="minorHAnsi" w:cstheme="minorHAnsi"/>
                <w:sz w:val="20"/>
                <w:szCs w:val="20"/>
                <w:lang w:val="el-GR"/>
              </w:rPr>
              <w:br/>
              <w:t>Περιφέρεια Δυτ. Μακεδονίας</w:t>
            </w:r>
            <w:r w:rsidRPr="00094FAA">
              <w:rPr>
                <w:rFonts w:asciiTheme="minorHAnsi" w:hAnsiTheme="minorHAnsi" w:cstheme="minorHAnsi"/>
                <w:sz w:val="20"/>
                <w:szCs w:val="20"/>
                <w:lang w:val="el-GR"/>
              </w:rPr>
              <w:br/>
              <w:t>ΥΠΑΝ</w:t>
            </w:r>
            <w:r w:rsidRPr="00094FAA">
              <w:rPr>
                <w:rFonts w:asciiTheme="minorHAnsi" w:hAnsiTheme="minorHAnsi" w:cstheme="minorHAnsi"/>
                <w:sz w:val="20"/>
                <w:szCs w:val="20"/>
                <w:lang w:val="el-GR"/>
              </w:rPr>
              <w:br/>
              <w:t>ΥΠΕΚΑ</w:t>
            </w:r>
            <w:r w:rsidRPr="00094FAA">
              <w:rPr>
                <w:rFonts w:asciiTheme="minorHAnsi" w:hAnsiTheme="minorHAnsi" w:cstheme="minorHAnsi"/>
                <w:sz w:val="20"/>
                <w:szCs w:val="20"/>
                <w:lang w:val="el-GR"/>
              </w:rPr>
              <w:br/>
              <w:t>Αποκε</w:t>
            </w:r>
            <w:r w:rsidRPr="00094FAA">
              <w:rPr>
                <w:rFonts w:asciiTheme="minorHAnsi" w:hAnsiTheme="minorHAnsi" w:cstheme="minorHAnsi"/>
                <w:sz w:val="20"/>
                <w:szCs w:val="20"/>
              </w:rPr>
              <w:t>v</w:t>
            </w:r>
            <w:r w:rsidRPr="00094FAA">
              <w:rPr>
                <w:rFonts w:asciiTheme="minorHAnsi" w:hAnsiTheme="minorHAnsi" w:cstheme="minorHAnsi"/>
                <w:sz w:val="20"/>
                <w:szCs w:val="20"/>
                <w:lang w:val="el-GR"/>
              </w:rPr>
              <w:t>τρωμένη Διοίκηση Μακεδονίας - Θράκης</w:t>
            </w:r>
            <w:r w:rsidRPr="00094FAA">
              <w:rPr>
                <w:rFonts w:asciiTheme="minorHAnsi" w:hAnsiTheme="minorHAnsi" w:cstheme="minorHAnsi"/>
                <w:sz w:val="20"/>
                <w:szCs w:val="20"/>
                <w:lang w:val="el-GR"/>
              </w:rPr>
              <w:br/>
              <w:t>Φορέας του Έργου</w:t>
            </w:r>
          </w:p>
        </w:tc>
        <w:tc>
          <w:tcPr>
            <w:tcW w:w="992"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ΔΙΟΙΚΗΤΙΚΗ ΠΡΑΞΗ</w:t>
            </w:r>
          </w:p>
        </w:tc>
        <w:tc>
          <w:tcPr>
            <w:tcW w:w="709"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ΣΕ ΕΞΕΛΙΞΗ</w:t>
            </w:r>
          </w:p>
        </w:tc>
        <w:tc>
          <w:tcPr>
            <w:tcW w:w="1134" w:type="dxa"/>
            <w:shd w:val="clear" w:color="auto" w:fill="auto"/>
            <w:noWrap/>
            <w:vAlign w:val="center"/>
            <w:hideMark/>
          </w:tcPr>
          <w:p w:rsidR="00094FAA" w:rsidRPr="009A4D3D" w:rsidRDefault="009A4D3D" w:rsidP="00094FAA">
            <w:pPr>
              <w:spacing w:after="0" w:line="240" w:lineRule="auto"/>
              <w:jc w:val="center"/>
              <w:rPr>
                <w:rFonts w:asciiTheme="minorHAnsi" w:hAnsiTheme="minorHAnsi" w:cstheme="minorHAnsi"/>
                <w:sz w:val="20"/>
                <w:szCs w:val="20"/>
              </w:rPr>
            </w:pPr>
            <w:r w:rsidRPr="009A4D3D">
              <w:rPr>
                <w:rFonts w:asciiTheme="minorHAnsi" w:hAnsiTheme="minorHAnsi" w:cstheme="minorHAnsi"/>
                <w:sz w:val="20"/>
                <w:szCs w:val="20"/>
              </w:rPr>
              <w:t>20.000</w:t>
            </w:r>
          </w:p>
        </w:tc>
        <w:tc>
          <w:tcPr>
            <w:tcW w:w="1559" w:type="dxa"/>
            <w:shd w:val="clear" w:color="auto" w:fill="auto"/>
            <w:noWrap/>
            <w:vAlign w:val="center"/>
            <w:hideMark/>
          </w:tcPr>
          <w:p w:rsidR="00094FAA" w:rsidRPr="009A4D3D" w:rsidRDefault="00094FAA" w:rsidP="00094FAA">
            <w:pPr>
              <w:spacing w:after="0" w:line="240" w:lineRule="auto"/>
              <w:jc w:val="center"/>
              <w:rPr>
                <w:rFonts w:asciiTheme="minorHAnsi" w:hAnsiTheme="minorHAnsi" w:cstheme="minorHAnsi"/>
                <w:sz w:val="20"/>
                <w:szCs w:val="20"/>
              </w:rPr>
            </w:pPr>
            <w:r w:rsidRPr="009A4D3D">
              <w:rPr>
                <w:rFonts w:asciiTheme="minorHAnsi" w:hAnsiTheme="minorHAnsi" w:cstheme="minorHAnsi"/>
                <w:sz w:val="20"/>
                <w:szCs w:val="20"/>
              </w:rPr>
              <w:t>ΠΕΠ 2014-2020/ΕΠΠΕΡΑΑ 2014-2020</w:t>
            </w:r>
          </w:p>
        </w:tc>
        <w:tc>
          <w:tcPr>
            <w:tcW w:w="3658" w:type="dxa"/>
            <w:shd w:val="clear" w:color="auto" w:fill="auto"/>
            <w:vAlign w:val="center"/>
            <w:hideMark/>
          </w:tcPr>
          <w:p w:rsidR="00094FAA" w:rsidRPr="009A4D3D" w:rsidRDefault="009A4D3D" w:rsidP="00094FAA">
            <w:pPr>
              <w:spacing w:after="0" w:line="240" w:lineRule="auto"/>
              <w:jc w:val="center"/>
              <w:rPr>
                <w:rFonts w:asciiTheme="minorHAnsi" w:hAnsiTheme="minorHAnsi" w:cstheme="minorHAnsi"/>
                <w:sz w:val="20"/>
                <w:szCs w:val="20"/>
                <w:lang w:val="el-GR"/>
              </w:rPr>
            </w:pPr>
            <w:r w:rsidRPr="009A4D3D">
              <w:rPr>
                <w:rFonts w:asciiTheme="minorHAnsi" w:hAnsiTheme="minorHAnsi" w:cstheme="minorHAnsi"/>
                <w:sz w:val="20"/>
                <w:szCs w:val="20"/>
                <w:lang w:val="el-GR"/>
              </w:rPr>
              <w:t>Έχει</w:t>
            </w:r>
            <w:r w:rsidR="00094FAA" w:rsidRPr="009A4D3D">
              <w:rPr>
                <w:rFonts w:asciiTheme="minorHAnsi" w:hAnsiTheme="minorHAnsi" w:cstheme="minorHAnsi"/>
                <w:sz w:val="20"/>
                <w:szCs w:val="20"/>
                <w:lang w:val="el-GR"/>
              </w:rPr>
              <w:t xml:space="preserve"> ξεκινήσει η εσωτερική </w:t>
            </w:r>
            <w:r w:rsidRPr="009A4D3D">
              <w:rPr>
                <w:rFonts w:asciiTheme="minorHAnsi" w:hAnsiTheme="minorHAnsi" w:cstheme="minorHAnsi"/>
                <w:sz w:val="20"/>
                <w:szCs w:val="20"/>
                <w:lang w:val="el-GR"/>
              </w:rPr>
              <w:t>διαβούλευση</w:t>
            </w:r>
            <w:r w:rsidR="00094FAA" w:rsidRPr="009A4D3D">
              <w:rPr>
                <w:rFonts w:asciiTheme="minorHAnsi" w:hAnsiTheme="minorHAnsi" w:cstheme="minorHAnsi"/>
                <w:sz w:val="20"/>
                <w:szCs w:val="20"/>
                <w:lang w:val="el-GR"/>
              </w:rPr>
              <w:t xml:space="preserve"> </w:t>
            </w:r>
            <w:r w:rsidRPr="009A4D3D">
              <w:rPr>
                <w:rFonts w:asciiTheme="minorHAnsi" w:hAnsiTheme="minorHAnsi" w:cstheme="minorHAnsi"/>
                <w:sz w:val="20"/>
                <w:szCs w:val="20"/>
                <w:lang w:val="el-GR"/>
              </w:rPr>
              <w:t>μεταξύ</w:t>
            </w:r>
            <w:r w:rsidR="00094FAA" w:rsidRPr="009A4D3D">
              <w:rPr>
                <w:rFonts w:asciiTheme="minorHAnsi" w:hAnsiTheme="minorHAnsi" w:cstheme="minorHAnsi"/>
                <w:sz w:val="20"/>
                <w:szCs w:val="20"/>
                <w:lang w:val="el-GR"/>
              </w:rPr>
              <w:t xml:space="preserve"> των συναρμοδίων στο </w:t>
            </w:r>
            <w:r w:rsidRPr="009A4D3D">
              <w:rPr>
                <w:rFonts w:asciiTheme="minorHAnsi" w:hAnsiTheme="minorHAnsi" w:cstheme="minorHAnsi"/>
                <w:sz w:val="20"/>
                <w:szCs w:val="20"/>
                <w:lang w:val="el-GR"/>
              </w:rPr>
              <w:t>Πλαίσιο</w:t>
            </w:r>
            <w:r w:rsidR="00094FAA" w:rsidRPr="009A4D3D">
              <w:rPr>
                <w:rFonts w:asciiTheme="minorHAnsi" w:hAnsiTheme="minorHAnsi" w:cstheme="minorHAnsi"/>
                <w:sz w:val="20"/>
                <w:szCs w:val="20"/>
                <w:lang w:val="el-GR"/>
              </w:rPr>
              <w:t xml:space="preserve"> της Ομάδας Εργασίας Εφαρμογής των Μέτρων. Ενδέχεται να απαιτηθεί τεχνική υποστήριξη στις αρμόδιες υπηρεσίες. Το κόστος που αναφέρεται αφορά στην Υποστήριξη αυτή και θεωρείται ενδεικτικό</w:t>
            </w:r>
          </w:p>
        </w:tc>
      </w:tr>
      <w:tr w:rsidR="00094FAA" w:rsidRPr="00091C55" w:rsidTr="009A4D3D">
        <w:trPr>
          <w:cantSplit/>
          <w:trHeight w:val="1134"/>
          <w:jc w:val="center"/>
        </w:trPr>
        <w:tc>
          <w:tcPr>
            <w:tcW w:w="452" w:type="dxa"/>
            <w:shd w:val="clear" w:color="auto" w:fill="auto"/>
            <w:textDirection w:val="btLr"/>
            <w:vAlign w:val="center"/>
            <w:hideMark/>
          </w:tcPr>
          <w:p w:rsidR="00094FAA" w:rsidRPr="00094FAA" w:rsidRDefault="00094FA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ΣΜ04-030</w:t>
            </w:r>
          </w:p>
        </w:tc>
        <w:tc>
          <w:tcPr>
            <w:tcW w:w="1702"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Περιβαλλοντικές συμφωνίες μετά από διαπραγμάτευση</w:t>
            </w:r>
          </w:p>
        </w:tc>
        <w:tc>
          <w:tcPr>
            <w:tcW w:w="2409"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Προώθηση μέτρων ένταξης των παραγωγών σε Ολοκληρωμένα Συστήματα Διαχείρισης της Αγροτικής Παραγωγής</w:t>
            </w:r>
          </w:p>
        </w:tc>
        <w:tc>
          <w:tcPr>
            <w:tcW w:w="567"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ΒΡΑΧ</w:t>
            </w:r>
          </w:p>
        </w:tc>
        <w:tc>
          <w:tcPr>
            <w:tcW w:w="2127"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rPr>
            </w:pPr>
            <w:r w:rsidRPr="00094FAA">
              <w:rPr>
                <w:rFonts w:asciiTheme="minorHAnsi" w:hAnsiTheme="minorHAnsi" w:cstheme="minorHAnsi"/>
                <w:sz w:val="20"/>
                <w:szCs w:val="20"/>
              </w:rPr>
              <w:t>ΥΠΑΑΤ</w:t>
            </w:r>
          </w:p>
        </w:tc>
        <w:tc>
          <w:tcPr>
            <w:tcW w:w="992"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ΔΙΟΙΚΗΤΙΚΗ ΠΡΑΞΗ</w:t>
            </w:r>
          </w:p>
        </w:tc>
        <w:tc>
          <w:tcPr>
            <w:tcW w:w="709"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ΣΕ ΕΞΕΛΙΞΗ</w:t>
            </w:r>
          </w:p>
        </w:tc>
        <w:tc>
          <w:tcPr>
            <w:tcW w:w="1134" w:type="dxa"/>
            <w:shd w:val="clear" w:color="auto" w:fill="auto"/>
            <w:noWrap/>
            <w:vAlign w:val="center"/>
            <w:hideMark/>
          </w:tcPr>
          <w:p w:rsidR="00094FAA" w:rsidRPr="009A4D3D" w:rsidRDefault="009A4D3D" w:rsidP="00094FAA">
            <w:pPr>
              <w:spacing w:after="0" w:line="240" w:lineRule="auto"/>
              <w:jc w:val="center"/>
              <w:rPr>
                <w:rFonts w:asciiTheme="minorHAnsi" w:hAnsiTheme="minorHAnsi" w:cstheme="minorHAnsi"/>
                <w:sz w:val="20"/>
                <w:szCs w:val="20"/>
              </w:rPr>
            </w:pPr>
            <w:r w:rsidRPr="009A4D3D">
              <w:rPr>
                <w:rFonts w:asciiTheme="minorHAnsi" w:hAnsiTheme="minorHAnsi" w:cstheme="minorHAnsi"/>
                <w:sz w:val="20"/>
                <w:szCs w:val="20"/>
              </w:rPr>
              <w:t>20.000</w:t>
            </w:r>
          </w:p>
        </w:tc>
        <w:tc>
          <w:tcPr>
            <w:tcW w:w="1559" w:type="dxa"/>
            <w:shd w:val="clear" w:color="auto" w:fill="auto"/>
            <w:noWrap/>
            <w:vAlign w:val="center"/>
            <w:hideMark/>
          </w:tcPr>
          <w:p w:rsidR="00094FAA" w:rsidRPr="009A4D3D" w:rsidRDefault="00094FAA" w:rsidP="00094FAA">
            <w:pPr>
              <w:spacing w:after="0" w:line="240" w:lineRule="auto"/>
              <w:jc w:val="center"/>
              <w:rPr>
                <w:rFonts w:asciiTheme="minorHAnsi" w:hAnsiTheme="minorHAnsi" w:cstheme="minorHAnsi"/>
                <w:sz w:val="20"/>
                <w:szCs w:val="20"/>
              </w:rPr>
            </w:pPr>
            <w:r w:rsidRPr="009A4D3D">
              <w:rPr>
                <w:rFonts w:asciiTheme="minorHAnsi" w:hAnsiTheme="minorHAnsi" w:cstheme="minorHAnsi"/>
                <w:sz w:val="20"/>
                <w:szCs w:val="20"/>
              </w:rPr>
              <w:t>ΠΑΑ 2014/2020</w:t>
            </w:r>
          </w:p>
        </w:tc>
        <w:tc>
          <w:tcPr>
            <w:tcW w:w="3658" w:type="dxa"/>
            <w:shd w:val="clear" w:color="auto" w:fill="auto"/>
            <w:vAlign w:val="center"/>
            <w:hideMark/>
          </w:tcPr>
          <w:p w:rsidR="00094FAA" w:rsidRPr="009A4D3D" w:rsidRDefault="009A4D3D" w:rsidP="00094FAA">
            <w:pPr>
              <w:spacing w:after="0" w:line="240" w:lineRule="auto"/>
              <w:jc w:val="center"/>
              <w:rPr>
                <w:rFonts w:asciiTheme="minorHAnsi" w:hAnsiTheme="minorHAnsi" w:cstheme="minorHAnsi"/>
                <w:sz w:val="20"/>
                <w:szCs w:val="20"/>
                <w:lang w:val="el-GR"/>
              </w:rPr>
            </w:pPr>
            <w:r w:rsidRPr="009A4D3D">
              <w:rPr>
                <w:rFonts w:asciiTheme="minorHAnsi" w:hAnsiTheme="minorHAnsi" w:cstheme="minorHAnsi"/>
                <w:sz w:val="20"/>
                <w:szCs w:val="20"/>
                <w:lang w:val="el-GR"/>
              </w:rPr>
              <w:t>Έχει</w:t>
            </w:r>
            <w:r w:rsidR="00094FAA" w:rsidRPr="009A4D3D">
              <w:rPr>
                <w:rFonts w:asciiTheme="minorHAnsi" w:hAnsiTheme="minorHAnsi" w:cstheme="minorHAnsi"/>
                <w:sz w:val="20"/>
                <w:szCs w:val="20"/>
                <w:lang w:val="el-GR"/>
              </w:rPr>
              <w:t xml:space="preserve"> ξεκινήσει η εσωτερική </w:t>
            </w:r>
            <w:r w:rsidRPr="009A4D3D">
              <w:rPr>
                <w:rFonts w:asciiTheme="minorHAnsi" w:hAnsiTheme="minorHAnsi" w:cstheme="minorHAnsi"/>
                <w:sz w:val="20"/>
                <w:szCs w:val="20"/>
                <w:lang w:val="el-GR"/>
              </w:rPr>
              <w:t>διαβούλευση</w:t>
            </w:r>
            <w:r w:rsidR="00094FAA" w:rsidRPr="009A4D3D">
              <w:rPr>
                <w:rFonts w:asciiTheme="minorHAnsi" w:hAnsiTheme="minorHAnsi" w:cstheme="minorHAnsi"/>
                <w:sz w:val="20"/>
                <w:szCs w:val="20"/>
                <w:lang w:val="el-GR"/>
              </w:rPr>
              <w:t xml:space="preserve"> </w:t>
            </w:r>
            <w:r w:rsidRPr="009A4D3D">
              <w:rPr>
                <w:rFonts w:asciiTheme="minorHAnsi" w:hAnsiTheme="minorHAnsi" w:cstheme="minorHAnsi"/>
                <w:sz w:val="20"/>
                <w:szCs w:val="20"/>
                <w:lang w:val="el-GR"/>
              </w:rPr>
              <w:t>μεταξύ</w:t>
            </w:r>
            <w:r w:rsidR="00094FAA" w:rsidRPr="009A4D3D">
              <w:rPr>
                <w:rFonts w:asciiTheme="minorHAnsi" w:hAnsiTheme="minorHAnsi" w:cstheme="minorHAnsi"/>
                <w:sz w:val="20"/>
                <w:szCs w:val="20"/>
                <w:lang w:val="el-GR"/>
              </w:rPr>
              <w:t xml:space="preserve"> των συναρμοδίων στο </w:t>
            </w:r>
            <w:r w:rsidRPr="009A4D3D">
              <w:rPr>
                <w:rFonts w:asciiTheme="minorHAnsi" w:hAnsiTheme="minorHAnsi" w:cstheme="minorHAnsi"/>
                <w:sz w:val="20"/>
                <w:szCs w:val="20"/>
                <w:lang w:val="el-GR"/>
              </w:rPr>
              <w:t>Πλαίσιο</w:t>
            </w:r>
            <w:r w:rsidR="00094FAA" w:rsidRPr="009A4D3D">
              <w:rPr>
                <w:rFonts w:asciiTheme="minorHAnsi" w:hAnsiTheme="minorHAnsi" w:cstheme="minorHAnsi"/>
                <w:sz w:val="20"/>
                <w:szCs w:val="20"/>
                <w:lang w:val="el-GR"/>
              </w:rPr>
              <w:t xml:space="preserve"> της Ομάδας Εργασίας Εφαρμογής των Μέτρων. Ενδέχεται να απαιτηθεί τεχνική υποστήριξη στις αρμόδιες υπηρεσίες. Το κόστος που αναφέρεται αφορά στην Υποστήριξη αυτή και θεωρείται ενδεικτικό</w:t>
            </w:r>
          </w:p>
        </w:tc>
      </w:tr>
      <w:tr w:rsidR="00723EAC" w:rsidRPr="00091C55" w:rsidTr="009A4D3D">
        <w:trPr>
          <w:cantSplit/>
          <w:trHeight w:val="1134"/>
          <w:jc w:val="center"/>
        </w:trPr>
        <w:tc>
          <w:tcPr>
            <w:tcW w:w="452" w:type="dxa"/>
            <w:shd w:val="clear" w:color="auto" w:fill="auto"/>
            <w:noWrap/>
            <w:textDirection w:val="btLr"/>
            <w:vAlign w:val="center"/>
            <w:hideMark/>
          </w:tcPr>
          <w:p w:rsidR="00723EAC" w:rsidRPr="00094FAA" w:rsidRDefault="00723EAC"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lastRenderedPageBreak/>
              <w:t>ΣΜ05-020</w:t>
            </w:r>
          </w:p>
        </w:tc>
        <w:tc>
          <w:tcPr>
            <w:tcW w:w="1702" w:type="dxa"/>
            <w:shd w:val="clear" w:color="auto" w:fill="auto"/>
            <w:vAlign w:val="center"/>
            <w:hideMark/>
          </w:tcPr>
          <w:p w:rsidR="00723EAC"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Έλεγχοι εκπομπής ρύπων</w:t>
            </w:r>
          </w:p>
        </w:tc>
        <w:tc>
          <w:tcPr>
            <w:tcW w:w="2409" w:type="dxa"/>
            <w:shd w:val="clear" w:color="auto" w:fill="auto"/>
            <w:vAlign w:val="center"/>
            <w:hideMark/>
          </w:tcPr>
          <w:p w:rsidR="00723EAC" w:rsidRPr="00094FAA" w:rsidRDefault="00723EAC"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Σύνταξη Ειδικής Υδρογεωλογικής - Υδροχημικής μελέτης για τον καθορισμό ΥΥΣ ή τμημάτων αυτών όπου παρουσιάζονται χημικά στοιχεία με υψηλές τιμές φυσικού υποβάθρου (ενδεικτικά αναφέρονται Fe, As, B, U, Mg κ.λπ.), όταν τα υπόψη τμήματα συνδέονται με υδροληπτικά έργα.</w:t>
            </w:r>
          </w:p>
        </w:tc>
        <w:tc>
          <w:tcPr>
            <w:tcW w:w="567" w:type="dxa"/>
            <w:shd w:val="clear" w:color="auto" w:fill="auto"/>
            <w:textDirection w:val="btLr"/>
            <w:vAlign w:val="center"/>
            <w:hideMark/>
          </w:tcPr>
          <w:p w:rsidR="00723EAC" w:rsidRPr="00094FAA" w:rsidRDefault="00723EAC"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ΜΕΣ</w:t>
            </w:r>
          </w:p>
        </w:tc>
        <w:tc>
          <w:tcPr>
            <w:tcW w:w="2127" w:type="dxa"/>
            <w:shd w:val="clear" w:color="auto" w:fill="auto"/>
            <w:vAlign w:val="center"/>
            <w:hideMark/>
          </w:tcPr>
          <w:p w:rsidR="00723EAC" w:rsidRPr="00094FAA" w:rsidRDefault="00723EAC"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Αποκεvτρωμένη Διοίκηση Μακεδονίας - Θράκης</w:t>
            </w:r>
            <w:r w:rsidRPr="00094FAA">
              <w:rPr>
                <w:rFonts w:asciiTheme="minorHAnsi" w:eastAsia="Times New Roman" w:hAnsiTheme="minorHAnsi" w:cstheme="minorHAnsi"/>
                <w:sz w:val="20"/>
                <w:szCs w:val="20"/>
                <w:lang w:val="el-GR" w:eastAsia="el-GR"/>
              </w:rPr>
              <w:br/>
              <w:t>ΕΓΥ</w:t>
            </w:r>
            <w:r w:rsidRPr="00094FAA">
              <w:rPr>
                <w:rFonts w:asciiTheme="minorHAnsi" w:eastAsia="Times New Roman" w:hAnsiTheme="minorHAnsi" w:cstheme="minorHAnsi"/>
                <w:sz w:val="20"/>
                <w:szCs w:val="20"/>
                <w:lang w:val="el-GR" w:eastAsia="el-GR"/>
              </w:rPr>
              <w:br/>
              <w:t>Περιφέρεια Δυτ. Μακεδονίας</w:t>
            </w:r>
            <w:r w:rsidRPr="00094FAA">
              <w:rPr>
                <w:rFonts w:asciiTheme="minorHAnsi" w:eastAsia="Times New Roman" w:hAnsiTheme="minorHAnsi" w:cstheme="minorHAnsi"/>
                <w:sz w:val="20"/>
                <w:szCs w:val="20"/>
                <w:lang w:val="el-GR" w:eastAsia="el-GR"/>
              </w:rPr>
              <w:br/>
              <w:t>Αποκεvτρωμένη Διοίκηση Δυτ. Μακεδονίας - Ηπείρου</w:t>
            </w:r>
            <w:r w:rsidRPr="00094FAA">
              <w:rPr>
                <w:rFonts w:asciiTheme="minorHAnsi" w:eastAsia="Times New Roman" w:hAnsiTheme="minorHAnsi" w:cstheme="minorHAnsi"/>
                <w:sz w:val="20"/>
                <w:szCs w:val="20"/>
                <w:lang w:val="el-GR" w:eastAsia="el-GR"/>
              </w:rPr>
              <w:br/>
              <w:t>Δήμοι</w:t>
            </w:r>
            <w:r w:rsidRPr="00094FAA">
              <w:rPr>
                <w:rFonts w:asciiTheme="minorHAnsi" w:eastAsia="Times New Roman" w:hAnsiTheme="minorHAnsi" w:cstheme="minorHAnsi"/>
                <w:sz w:val="20"/>
                <w:szCs w:val="20"/>
                <w:lang w:val="el-GR" w:eastAsia="el-GR"/>
              </w:rPr>
              <w:br/>
              <w:t>ΔΕΥΑ</w:t>
            </w:r>
          </w:p>
        </w:tc>
        <w:tc>
          <w:tcPr>
            <w:tcW w:w="992" w:type="dxa"/>
            <w:shd w:val="clear" w:color="auto" w:fill="auto"/>
            <w:textDirection w:val="btLr"/>
            <w:vAlign w:val="center"/>
            <w:hideMark/>
          </w:tcPr>
          <w:p w:rsidR="00723EAC" w:rsidRPr="00094FAA" w:rsidRDefault="00723EAC"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ΔΙΟΚΗΤΙΚΗ ΠΡΑΞΗ /ΜΕΛΕΤΕΣ ΕΡΕΥΝΕΣ</w:t>
            </w:r>
          </w:p>
        </w:tc>
        <w:tc>
          <w:tcPr>
            <w:tcW w:w="709" w:type="dxa"/>
            <w:shd w:val="clear" w:color="auto" w:fill="auto"/>
            <w:textDirection w:val="btLr"/>
            <w:vAlign w:val="center"/>
            <w:hideMark/>
          </w:tcPr>
          <w:p w:rsidR="00723EAC" w:rsidRPr="00094FAA" w:rsidRDefault="00723EAC"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ΣΕ ΕΞΕΛΙΞΗ</w:t>
            </w:r>
          </w:p>
        </w:tc>
        <w:tc>
          <w:tcPr>
            <w:tcW w:w="1134" w:type="dxa"/>
            <w:shd w:val="clear" w:color="auto" w:fill="auto"/>
            <w:noWrap/>
            <w:vAlign w:val="center"/>
            <w:hideMark/>
          </w:tcPr>
          <w:p w:rsidR="00723EAC" w:rsidRPr="00094FAA" w:rsidRDefault="00723EAC"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1.655.663</w:t>
            </w:r>
          </w:p>
        </w:tc>
        <w:tc>
          <w:tcPr>
            <w:tcW w:w="1559" w:type="dxa"/>
            <w:shd w:val="clear" w:color="auto" w:fill="auto"/>
            <w:noWrap/>
            <w:vAlign w:val="center"/>
            <w:hideMark/>
          </w:tcPr>
          <w:p w:rsidR="00723EAC" w:rsidRPr="00094FAA" w:rsidRDefault="00723EAC"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ΠΕΠ 2014-2020</w:t>
            </w:r>
          </w:p>
        </w:tc>
        <w:tc>
          <w:tcPr>
            <w:tcW w:w="3658" w:type="dxa"/>
            <w:shd w:val="clear" w:color="auto" w:fill="auto"/>
            <w:vAlign w:val="center"/>
            <w:hideMark/>
          </w:tcPr>
          <w:p w:rsidR="00723EAC" w:rsidRPr="00094FAA" w:rsidRDefault="00723EAC"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Έχει ξεκινήσει η εσωτερική διαβούλευση μεταξύ των συναρμοδίων στο Πλαίσιο της Ομάδας Εργασίας Εφαρμογής των Μέτρων</w:t>
            </w:r>
          </w:p>
        </w:tc>
      </w:tr>
      <w:tr w:rsidR="0016700A" w:rsidRPr="00094FAA" w:rsidTr="009A4D3D">
        <w:trPr>
          <w:cantSplit/>
          <w:trHeight w:val="1304"/>
          <w:jc w:val="center"/>
        </w:trPr>
        <w:tc>
          <w:tcPr>
            <w:tcW w:w="452" w:type="dxa"/>
            <w:shd w:val="clear" w:color="auto" w:fill="auto"/>
            <w:noWrap/>
            <w:textDirection w:val="btLr"/>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ΣΜ05-030</w:t>
            </w:r>
          </w:p>
        </w:tc>
        <w:tc>
          <w:tcPr>
            <w:tcW w:w="1702"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Έλεγχοι εκπομπής ρύπων</w:t>
            </w:r>
          </w:p>
        </w:tc>
        <w:tc>
          <w:tcPr>
            <w:tcW w:w="2409"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Κατασκευή 3ου Κυττάρου ΧΥΤΑ Δυτ. Μακεδονίας και συνοδών έργων</w:t>
            </w:r>
          </w:p>
        </w:tc>
        <w:tc>
          <w:tcPr>
            <w:tcW w:w="567" w:type="dxa"/>
            <w:shd w:val="clear" w:color="auto" w:fill="auto"/>
            <w:textDirection w:val="btLr"/>
            <w:vAlign w:val="center"/>
            <w:hideMark/>
          </w:tcPr>
          <w:p w:rsidR="0016700A" w:rsidRPr="00094FAA" w:rsidRDefault="0016700A"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ΒΡΑΧ</w:t>
            </w:r>
          </w:p>
        </w:tc>
        <w:tc>
          <w:tcPr>
            <w:tcW w:w="2127"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ΔΙΑΧΕΙΡΙΣΗ ΑΠΟΡΡΙΜΜΑΤΩΝ ΔΥΤ. ΜΑΚΕΔΟΝΙΑΣ Α.Ε. (ΔΙΑΔΥΜΑ Α.Ε.)</w:t>
            </w:r>
          </w:p>
        </w:tc>
        <w:tc>
          <w:tcPr>
            <w:tcW w:w="992" w:type="dxa"/>
            <w:shd w:val="clear" w:color="auto" w:fill="auto"/>
            <w:textDirection w:val="btLr"/>
            <w:vAlign w:val="center"/>
            <w:hideMark/>
          </w:tcPr>
          <w:p w:rsidR="0016700A" w:rsidRPr="00094FAA" w:rsidRDefault="0016700A"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ΚΑΤΑΣΚΕΥΉ</w:t>
            </w:r>
          </w:p>
        </w:tc>
        <w:tc>
          <w:tcPr>
            <w:tcW w:w="709" w:type="dxa"/>
            <w:shd w:val="clear" w:color="auto" w:fill="auto"/>
            <w:textDirection w:val="btLr"/>
            <w:vAlign w:val="center"/>
            <w:hideMark/>
          </w:tcPr>
          <w:p w:rsidR="0016700A" w:rsidRPr="00094FAA" w:rsidRDefault="0016700A"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ΣΕ ΕΞΕΛΙΞΗ</w:t>
            </w:r>
          </w:p>
        </w:tc>
        <w:tc>
          <w:tcPr>
            <w:tcW w:w="1134" w:type="dxa"/>
            <w:shd w:val="clear" w:color="auto" w:fill="auto"/>
            <w:noWrap/>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4.500.000</w:t>
            </w:r>
          </w:p>
        </w:tc>
        <w:tc>
          <w:tcPr>
            <w:tcW w:w="1559" w:type="dxa"/>
            <w:shd w:val="clear" w:color="auto" w:fill="auto"/>
            <w:noWrap/>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ΠΕΠ 2014-2020</w:t>
            </w:r>
          </w:p>
        </w:tc>
        <w:tc>
          <w:tcPr>
            <w:tcW w:w="3658" w:type="dxa"/>
            <w:shd w:val="clear" w:color="auto" w:fill="auto"/>
            <w:noWrap/>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p>
        </w:tc>
      </w:tr>
      <w:tr w:rsidR="00094FAA" w:rsidRPr="00091C55" w:rsidTr="003069E6">
        <w:trPr>
          <w:cantSplit/>
          <w:trHeight w:val="1134"/>
          <w:jc w:val="center"/>
        </w:trPr>
        <w:tc>
          <w:tcPr>
            <w:tcW w:w="452" w:type="dxa"/>
            <w:shd w:val="clear" w:color="auto" w:fill="auto"/>
            <w:noWrap/>
            <w:textDirection w:val="btLr"/>
            <w:vAlign w:val="center"/>
            <w:hideMark/>
          </w:tcPr>
          <w:p w:rsidR="00094FAA" w:rsidRPr="00094FAA" w:rsidRDefault="00094FA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ΣΜ05-040</w:t>
            </w:r>
          </w:p>
        </w:tc>
        <w:tc>
          <w:tcPr>
            <w:tcW w:w="1702"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rPr>
            </w:pPr>
            <w:r w:rsidRPr="00094FAA">
              <w:rPr>
                <w:rFonts w:asciiTheme="minorHAnsi" w:hAnsiTheme="minorHAnsi" w:cstheme="minorHAnsi"/>
                <w:sz w:val="20"/>
                <w:szCs w:val="20"/>
              </w:rPr>
              <w:t>Έλεγχοι εκπομπής</w:t>
            </w:r>
            <w:r w:rsidRPr="00094FAA">
              <w:rPr>
                <w:rFonts w:asciiTheme="minorHAnsi" w:hAnsiTheme="minorHAnsi" w:cstheme="minorHAnsi"/>
                <w:sz w:val="20"/>
                <w:szCs w:val="20"/>
              </w:rPr>
              <w:br/>
              <w:t>ρύπων</w:t>
            </w:r>
          </w:p>
        </w:tc>
        <w:tc>
          <w:tcPr>
            <w:tcW w:w="2409"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color w:val="000000"/>
                <w:sz w:val="20"/>
                <w:szCs w:val="20"/>
                <w:lang w:val="el-GR"/>
              </w:rPr>
            </w:pPr>
            <w:r w:rsidRPr="00094FAA">
              <w:rPr>
                <w:rFonts w:asciiTheme="minorHAnsi" w:hAnsiTheme="minorHAnsi" w:cstheme="minorHAnsi"/>
                <w:color w:val="000000"/>
                <w:sz w:val="20"/>
                <w:szCs w:val="20"/>
                <w:lang w:val="el-GR"/>
              </w:rPr>
              <w:t>Καταρχήν καθορισμός ζωνών προστασίας καταβοθρών</w:t>
            </w:r>
          </w:p>
        </w:tc>
        <w:tc>
          <w:tcPr>
            <w:tcW w:w="567"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color w:val="000000"/>
                <w:sz w:val="20"/>
                <w:szCs w:val="20"/>
              </w:rPr>
            </w:pPr>
            <w:r w:rsidRPr="00094FAA">
              <w:rPr>
                <w:rFonts w:asciiTheme="minorHAnsi" w:hAnsiTheme="minorHAnsi" w:cstheme="minorHAnsi"/>
                <w:color w:val="000000"/>
                <w:sz w:val="20"/>
                <w:szCs w:val="20"/>
              </w:rPr>
              <w:t>ΜΕΣ</w:t>
            </w:r>
          </w:p>
        </w:tc>
        <w:tc>
          <w:tcPr>
            <w:tcW w:w="2127"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color w:val="000000"/>
                <w:sz w:val="20"/>
                <w:szCs w:val="20"/>
                <w:lang w:val="el-GR"/>
              </w:rPr>
            </w:pPr>
            <w:r w:rsidRPr="00094FAA">
              <w:rPr>
                <w:rFonts w:asciiTheme="minorHAnsi" w:hAnsiTheme="minorHAnsi" w:cstheme="minorHAnsi"/>
                <w:color w:val="000000"/>
                <w:sz w:val="20"/>
                <w:szCs w:val="20"/>
                <w:lang w:val="el-GR"/>
              </w:rPr>
              <w:t>Αποκε</w:t>
            </w:r>
            <w:r w:rsidRPr="00094FAA">
              <w:rPr>
                <w:rFonts w:asciiTheme="minorHAnsi" w:hAnsiTheme="minorHAnsi" w:cstheme="minorHAnsi"/>
                <w:color w:val="000000"/>
                <w:sz w:val="20"/>
                <w:szCs w:val="20"/>
              </w:rPr>
              <w:t>v</w:t>
            </w:r>
            <w:r w:rsidRPr="00094FAA">
              <w:rPr>
                <w:rFonts w:asciiTheme="minorHAnsi" w:hAnsiTheme="minorHAnsi" w:cstheme="minorHAnsi"/>
                <w:color w:val="000000"/>
                <w:sz w:val="20"/>
                <w:szCs w:val="20"/>
                <w:lang w:val="el-GR"/>
              </w:rPr>
              <w:t>τρωμένη Διοίκηση Δυτ. Μακεδονίας - Ηπείρου</w:t>
            </w:r>
            <w:r w:rsidRPr="00094FAA">
              <w:rPr>
                <w:rFonts w:asciiTheme="minorHAnsi" w:hAnsiTheme="minorHAnsi" w:cstheme="minorHAnsi"/>
                <w:color w:val="000000"/>
                <w:sz w:val="20"/>
                <w:szCs w:val="20"/>
                <w:lang w:val="el-GR"/>
              </w:rPr>
              <w:br/>
              <w:t>ΕΓΥ</w:t>
            </w:r>
          </w:p>
        </w:tc>
        <w:tc>
          <w:tcPr>
            <w:tcW w:w="992"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ΔΙΟΙΚΗΤΙΚΗ ΠΡΑΞΗ</w:t>
            </w:r>
          </w:p>
        </w:tc>
        <w:tc>
          <w:tcPr>
            <w:tcW w:w="709"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ΣΕ ΕΞΕΛΙΞΗ</w:t>
            </w:r>
          </w:p>
        </w:tc>
        <w:tc>
          <w:tcPr>
            <w:tcW w:w="1134"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Εκτιμ</w:t>
            </w:r>
            <w:r w:rsidR="009A4D3D">
              <w:rPr>
                <w:rFonts w:asciiTheme="minorHAnsi" w:hAnsiTheme="minorHAnsi" w:cstheme="minorHAnsi"/>
                <w:sz w:val="20"/>
                <w:szCs w:val="20"/>
                <w:lang w:val="el-GR"/>
              </w:rPr>
              <w:t>άτ</w:t>
            </w:r>
            <w:r w:rsidRPr="00094FAA">
              <w:rPr>
                <w:rFonts w:asciiTheme="minorHAnsi" w:hAnsiTheme="minorHAnsi" w:cstheme="minorHAnsi"/>
                <w:sz w:val="20"/>
                <w:szCs w:val="20"/>
                <w:lang w:val="el-GR"/>
              </w:rPr>
              <w:t>αι σε ~  0,03ΜΕ ανά περιοχή εφόσον απαιτηθεί</w:t>
            </w:r>
          </w:p>
        </w:tc>
        <w:tc>
          <w:tcPr>
            <w:tcW w:w="1559" w:type="dxa"/>
            <w:shd w:val="clear" w:color="auto" w:fill="auto"/>
            <w:vAlign w:val="center"/>
            <w:hideMark/>
          </w:tcPr>
          <w:p w:rsidR="00094FAA" w:rsidRPr="00094FAA" w:rsidRDefault="009A4D3D"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Εφόσον</w:t>
            </w:r>
            <w:r w:rsidR="00094FAA" w:rsidRPr="00094FAA">
              <w:rPr>
                <w:rFonts w:asciiTheme="minorHAnsi" w:hAnsiTheme="minorHAnsi" w:cstheme="minorHAnsi"/>
                <w:sz w:val="20"/>
                <w:szCs w:val="20"/>
                <w:lang w:val="el-GR"/>
              </w:rPr>
              <w:t xml:space="preserve">  απαιτηθεί περαιτέρω  εξειδίκευση θα χρηματοδοτηθεί από το ΠΕΠ 2014-2020 ή/και το ΠΑΑ 2014-2020</w:t>
            </w:r>
          </w:p>
        </w:tc>
        <w:tc>
          <w:tcPr>
            <w:tcW w:w="3658"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 xml:space="preserve">Εφαρμόζεται από την έγκριση του </w:t>
            </w:r>
            <w:r w:rsidR="009A4D3D" w:rsidRPr="00094FAA">
              <w:rPr>
                <w:rFonts w:asciiTheme="minorHAnsi" w:hAnsiTheme="minorHAnsi" w:cstheme="minorHAnsi"/>
                <w:sz w:val="20"/>
                <w:szCs w:val="20"/>
                <w:lang w:val="el-GR"/>
              </w:rPr>
              <w:t>Σχεδίου</w:t>
            </w:r>
            <w:r w:rsidRPr="00094FAA">
              <w:rPr>
                <w:rFonts w:asciiTheme="minorHAnsi" w:hAnsiTheme="minorHAnsi" w:cstheme="minorHAnsi"/>
                <w:sz w:val="20"/>
                <w:szCs w:val="20"/>
                <w:lang w:val="el-GR"/>
              </w:rPr>
              <w:t xml:space="preserve"> Διαχείρισης. Περαιτέρω  </w:t>
            </w:r>
            <w:r w:rsidRPr="00094FAA">
              <w:rPr>
                <w:rFonts w:asciiTheme="minorHAnsi" w:hAnsiTheme="minorHAnsi" w:cstheme="minorHAnsi"/>
                <w:sz w:val="20"/>
                <w:szCs w:val="20"/>
              </w:rPr>
              <w:t>ad</w:t>
            </w:r>
            <w:r w:rsidRPr="00094FAA">
              <w:rPr>
                <w:rFonts w:asciiTheme="minorHAnsi" w:hAnsiTheme="minorHAnsi" w:cstheme="minorHAnsi"/>
                <w:sz w:val="20"/>
                <w:szCs w:val="20"/>
                <w:lang w:val="el-GR"/>
              </w:rPr>
              <w:t xml:space="preserve"> </w:t>
            </w:r>
            <w:r w:rsidRPr="00094FAA">
              <w:rPr>
                <w:rFonts w:asciiTheme="minorHAnsi" w:hAnsiTheme="minorHAnsi" w:cstheme="minorHAnsi"/>
                <w:sz w:val="20"/>
                <w:szCs w:val="20"/>
              </w:rPr>
              <w:t>hoc</w:t>
            </w:r>
            <w:r w:rsidRPr="00094FAA">
              <w:rPr>
                <w:rFonts w:asciiTheme="minorHAnsi" w:hAnsiTheme="minorHAnsi" w:cstheme="minorHAnsi"/>
                <w:sz w:val="20"/>
                <w:szCs w:val="20"/>
                <w:lang w:val="el-GR"/>
              </w:rPr>
              <w:t xml:space="preserve"> εξειδίκευση θα γίνει από τη Δ/νση Υδάτων στο πλαίσιο της Ομάδας Εργασίας Εφαρμογής των Μέτρων που </w:t>
            </w:r>
            <w:r w:rsidR="009A4D3D" w:rsidRPr="00094FAA">
              <w:rPr>
                <w:rFonts w:asciiTheme="minorHAnsi" w:hAnsiTheme="minorHAnsi" w:cstheme="minorHAnsi"/>
                <w:sz w:val="20"/>
                <w:szCs w:val="20"/>
                <w:lang w:val="el-GR"/>
              </w:rPr>
              <w:t>έχει</w:t>
            </w:r>
            <w:r w:rsidRPr="00094FAA">
              <w:rPr>
                <w:rFonts w:asciiTheme="minorHAnsi" w:hAnsiTheme="minorHAnsi" w:cstheme="minorHAnsi"/>
                <w:sz w:val="20"/>
                <w:szCs w:val="20"/>
                <w:lang w:val="el-GR"/>
              </w:rPr>
              <w:t xml:space="preserve"> συσταθεί κα θα χρηματοδοτηθεί από το ΠΕΠ</w:t>
            </w:r>
          </w:p>
        </w:tc>
      </w:tr>
      <w:tr w:rsidR="00094FAA" w:rsidRPr="00091C55" w:rsidTr="009A4D3D">
        <w:trPr>
          <w:cantSplit/>
          <w:trHeight w:val="1669"/>
          <w:jc w:val="center"/>
        </w:trPr>
        <w:tc>
          <w:tcPr>
            <w:tcW w:w="452" w:type="dxa"/>
            <w:shd w:val="clear" w:color="auto" w:fill="auto"/>
            <w:noWrap/>
            <w:textDirection w:val="btLr"/>
            <w:vAlign w:val="center"/>
            <w:hideMark/>
          </w:tcPr>
          <w:p w:rsidR="00094FAA" w:rsidRPr="00094FAA" w:rsidRDefault="00094FA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lastRenderedPageBreak/>
              <w:t>ΣΜ05-050</w:t>
            </w:r>
          </w:p>
        </w:tc>
        <w:tc>
          <w:tcPr>
            <w:tcW w:w="1702"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rPr>
            </w:pPr>
            <w:r w:rsidRPr="00094FAA">
              <w:rPr>
                <w:rFonts w:asciiTheme="minorHAnsi" w:hAnsiTheme="minorHAnsi" w:cstheme="minorHAnsi"/>
                <w:sz w:val="20"/>
                <w:szCs w:val="20"/>
              </w:rPr>
              <w:t>Έλεγχοι εκπομπής</w:t>
            </w:r>
            <w:r w:rsidRPr="00094FAA">
              <w:rPr>
                <w:rFonts w:asciiTheme="minorHAnsi" w:hAnsiTheme="minorHAnsi" w:cstheme="minorHAnsi"/>
                <w:sz w:val="20"/>
                <w:szCs w:val="20"/>
              </w:rPr>
              <w:br/>
              <w:t>ρύπων</w:t>
            </w:r>
          </w:p>
        </w:tc>
        <w:tc>
          <w:tcPr>
            <w:tcW w:w="2409"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Μέτρα ειδικής προστασίας σε περιοχές ΥΥΣ όπου υπάρχουν θερμομεταλλικά και ιαματικά νερά</w:t>
            </w:r>
          </w:p>
        </w:tc>
        <w:tc>
          <w:tcPr>
            <w:tcW w:w="567"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ΜΕΣ</w:t>
            </w:r>
          </w:p>
        </w:tc>
        <w:tc>
          <w:tcPr>
            <w:tcW w:w="2127"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rPr>
            </w:pPr>
            <w:r w:rsidRPr="00094FAA">
              <w:rPr>
                <w:rFonts w:asciiTheme="minorHAnsi" w:hAnsiTheme="minorHAnsi" w:cstheme="minorHAnsi"/>
                <w:sz w:val="20"/>
                <w:szCs w:val="20"/>
              </w:rPr>
              <w:t>ΥΠΕΚΑ (ΕΓΥ) / ΥΠ ΤΟΥΡΙΣΜΟΥ</w:t>
            </w:r>
          </w:p>
        </w:tc>
        <w:tc>
          <w:tcPr>
            <w:tcW w:w="992"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ΔΙΟΙΚΗΤΙΚΗ ΠΡΑΞΗ</w:t>
            </w:r>
          </w:p>
        </w:tc>
        <w:tc>
          <w:tcPr>
            <w:tcW w:w="709" w:type="dxa"/>
            <w:shd w:val="clear" w:color="auto" w:fill="auto"/>
            <w:noWrap/>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ΟΛΟΚΛΗΡΩΘΗΚΕ</w:t>
            </w:r>
          </w:p>
        </w:tc>
        <w:tc>
          <w:tcPr>
            <w:tcW w:w="1134" w:type="dxa"/>
            <w:shd w:val="clear" w:color="auto" w:fill="auto"/>
            <w:noWrap/>
            <w:vAlign w:val="center"/>
            <w:hideMark/>
          </w:tcPr>
          <w:p w:rsidR="00094FAA" w:rsidRPr="00094FAA" w:rsidRDefault="00094FAA" w:rsidP="00094FAA">
            <w:pPr>
              <w:spacing w:after="0" w:line="240" w:lineRule="auto"/>
              <w:jc w:val="center"/>
              <w:rPr>
                <w:rFonts w:asciiTheme="minorHAnsi" w:hAnsiTheme="minorHAnsi" w:cstheme="minorHAnsi"/>
                <w:sz w:val="20"/>
                <w:szCs w:val="20"/>
              </w:rPr>
            </w:pPr>
            <w:r w:rsidRPr="00094FAA">
              <w:rPr>
                <w:rFonts w:asciiTheme="minorHAnsi" w:hAnsiTheme="minorHAnsi" w:cstheme="minorHAnsi"/>
                <w:sz w:val="20"/>
                <w:szCs w:val="20"/>
              </w:rPr>
              <w:t>Δ/Α</w:t>
            </w:r>
          </w:p>
        </w:tc>
        <w:tc>
          <w:tcPr>
            <w:tcW w:w="1559" w:type="dxa"/>
            <w:shd w:val="clear" w:color="auto" w:fill="auto"/>
            <w:noWrap/>
            <w:vAlign w:val="center"/>
            <w:hideMark/>
          </w:tcPr>
          <w:p w:rsidR="00094FAA" w:rsidRPr="00094FAA" w:rsidRDefault="00094FAA" w:rsidP="00094FAA">
            <w:pPr>
              <w:spacing w:after="0" w:line="240" w:lineRule="auto"/>
              <w:jc w:val="center"/>
              <w:rPr>
                <w:rFonts w:asciiTheme="minorHAnsi" w:hAnsiTheme="minorHAnsi" w:cstheme="minorHAnsi"/>
                <w:sz w:val="20"/>
                <w:szCs w:val="20"/>
              </w:rPr>
            </w:pPr>
            <w:r w:rsidRPr="00094FAA">
              <w:rPr>
                <w:rFonts w:asciiTheme="minorHAnsi" w:hAnsiTheme="minorHAnsi" w:cstheme="minorHAnsi"/>
                <w:sz w:val="20"/>
                <w:szCs w:val="20"/>
              </w:rPr>
              <w:t>Δ/Α</w:t>
            </w:r>
          </w:p>
        </w:tc>
        <w:tc>
          <w:tcPr>
            <w:tcW w:w="3658" w:type="dxa"/>
            <w:shd w:val="clear" w:color="auto" w:fill="auto"/>
            <w:vAlign w:val="center"/>
            <w:hideMark/>
          </w:tcPr>
          <w:p w:rsidR="00094FAA" w:rsidRPr="00094FAA" w:rsidRDefault="009A4D3D"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Έχει</w:t>
            </w:r>
            <w:r w:rsidR="00094FAA" w:rsidRPr="00094FAA">
              <w:rPr>
                <w:rFonts w:asciiTheme="minorHAnsi" w:hAnsiTheme="minorHAnsi" w:cstheme="minorHAnsi"/>
                <w:sz w:val="20"/>
                <w:szCs w:val="20"/>
                <w:lang w:val="el-GR"/>
              </w:rPr>
              <w:t xml:space="preserve"> εκδοθεί σχετική ΚΥΑ ή οποία καθορίζει τη </w:t>
            </w:r>
            <w:r w:rsidRPr="00094FAA">
              <w:rPr>
                <w:rFonts w:asciiTheme="minorHAnsi" w:hAnsiTheme="minorHAnsi" w:cstheme="minorHAnsi"/>
                <w:sz w:val="20"/>
                <w:szCs w:val="20"/>
                <w:lang w:val="el-GR"/>
              </w:rPr>
              <w:t>διαδικασία</w:t>
            </w:r>
            <w:r w:rsidR="00094FAA" w:rsidRPr="00094FAA">
              <w:rPr>
                <w:rFonts w:asciiTheme="minorHAnsi" w:hAnsiTheme="minorHAnsi" w:cstheme="minorHAnsi"/>
                <w:sz w:val="20"/>
                <w:szCs w:val="20"/>
                <w:lang w:val="el-GR"/>
              </w:rPr>
              <w:t xml:space="preserve"> καθορισμού των όρων προστασίας</w:t>
            </w:r>
          </w:p>
        </w:tc>
      </w:tr>
      <w:tr w:rsidR="0016700A" w:rsidRPr="00091C55" w:rsidTr="009A4D3D">
        <w:trPr>
          <w:cantSplit/>
          <w:trHeight w:val="1134"/>
          <w:jc w:val="center"/>
        </w:trPr>
        <w:tc>
          <w:tcPr>
            <w:tcW w:w="452" w:type="dxa"/>
            <w:shd w:val="clear" w:color="auto" w:fill="auto"/>
            <w:noWrap/>
            <w:textDirection w:val="btLr"/>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ΣΜ06-010</w:t>
            </w:r>
          </w:p>
        </w:tc>
        <w:tc>
          <w:tcPr>
            <w:tcW w:w="1702"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Κώδικες ορθών πρακτικών</w:t>
            </w:r>
          </w:p>
        </w:tc>
        <w:tc>
          <w:tcPr>
            <w:tcW w:w="2409"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Πρόγραμμα παρακολούθησης μετεωρολογικών και ποιοτικών παραμέτρων</w:t>
            </w:r>
          </w:p>
        </w:tc>
        <w:tc>
          <w:tcPr>
            <w:tcW w:w="567" w:type="dxa"/>
            <w:shd w:val="clear" w:color="auto" w:fill="auto"/>
            <w:textDirection w:val="btLr"/>
            <w:vAlign w:val="center"/>
            <w:hideMark/>
          </w:tcPr>
          <w:p w:rsidR="0016700A" w:rsidRPr="00094FAA" w:rsidRDefault="0016700A"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ΜΕΣ</w:t>
            </w:r>
          </w:p>
        </w:tc>
        <w:tc>
          <w:tcPr>
            <w:tcW w:w="2127"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4"/>
                <w:lang w:val="el-GR" w:eastAsia="el-GR"/>
              </w:rPr>
            </w:pPr>
            <w:r w:rsidRPr="00094FAA">
              <w:rPr>
                <w:rFonts w:asciiTheme="minorHAnsi" w:eastAsia="Times New Roman" w:hAnsiTheme="minorHAnsi" w:cstheme="minorHAnsi"/>
                <w:sz w:val="20"/>
                <w:szCs w:val="24"/>
                <w:lang w:val="el-GR" w:eastAsia="el-GR"/>
              </w:rPr>
              <w:t>Δ/νση Περιβάλλοντος και Χωρικού Σχεδιασμού Δυτ. Μακεδονίας - Τμήμα Περιβ. &amp; Υδροοικ. ΠΕ Φλώρινας</w:t>
            </w:r>
          </w:p>
        </w:tc>
        <w:tc>
          <w:tcPr>
            <w:tcW w:w="992" w:type="dxa"/>
            <w:shd w:val="clear" w:color="auto" w:fill="auto"/>
            <w:textDirection w:val="btLr"/>
            <w:vAlign w:val="center"/>
            <w:hideMark/>
          </w:tcPr>
          <w:p w:rsidR="0016700A" w:rsidRPr="00094FAA" w:rsidRDefault="0016700A"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ΜΕΛΕΤΕΣ/ ΕΡΕΥΝΕΣ</w:t>
            </w:r>
          </w:p>
        </w:tc>
        <w:tc>
          <w:tcPr>
            <w:tcW w:w="709" w:type="dxa"/>
            <w:shd w:val="clear" w:color="auto" w:fill="auto"/>
            <w:textDirection w:val="btLr"/>
            <w:vAlign w:val="center"/>
            <w:hideMark/>
          </w:tcPr>
          <w:p w:rsidR="0016700A" w:rsidRPr="00094FAA" w:rsidRDefault="0016700A"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ΔΕΝ ΕΧΕΙ ΞΕΚΙΝΗΣΕΙ</w:t>
            </w:r>
          </w:p>
        </w:tc>
        <w:tc>
          <w:tcPr>
            <w:tcW w:w="1134" w:type="dxa"/>
            <w:shd w:val="clear" w:color="auto" w:fill="auto"/>
            <w:noWrap/>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60.000</w:t>
            </w:r>
          </w:p>
        </w:tc>
        <w:tc>
          <w:tcPr>
            <w:tcW w:w="1559" w:type="dxa"/>
            <w:shd w:val="clear" w:color="auto" w:fill="auto"/>
            <w:noWrap/>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ΠΕΠ 2014-2020</w:t>
            </w:r>
          </w:p>
        </w:tc>
        <w:tc>
          <w:tcPr>
            <w:tcW w:w="3658"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Έχει  ξεκινήσει τη εσωτερική διαβούλευση μεταξύ των εμπλεκόμενων για το καθορισμό των προτεραιοτήτων και τον τρόπο υλοποίησης. Αφενός μέσω των τεχνικών συναντήσεων που αναφέρεται στην Ενότητα Β της παρούσας και αφετέρου στο πλαίσιο της Ομάδας Εργασίας εφαρμογής των Μέτρων που έχει συσταθεί.</w:t>
            </w:r>
          </w:p>
        </w:tc>
      </w:tr>
      <w:tr w:rsidR="0016700A" w:rsidRPr="00094FAA" w:rsidTr="009A4D3D">
        <w:trPr>
          <w:cantSplit/>
          <w:trHeight w:val="1134"/>
          <w:jc w:val="center"/>
        </w:trPr>
        <w:tc>
          <w:tcPr>
            <w:tcW w:w="452" w:type="dxa"/>
            <w:shd w:val="clear" w:color="auto" w:fill="auto"/>
            <w:noWrap/>
            <w:textDirection w:val="btLr"/>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ΣΜ07-010</w:t>
            </w:r>
          </w:p>
        </w:tc>
        <w:tc>
          <w:tcPr>
            <w:tcW w:w="1702"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Ανασύσταση και αποκατάσταση περιοχών υγροβιοτόπων</w:t>
            </w:r>
          </w:p>
        </w:tc>
        <w:tc>
          <w:tcPr>
            <w:tcW w:w="2409"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Μελέτες και Έργα για την προστασία και εξυγίανση της λίμνης Καστοριάς.</w:t>
            </w:r>
          </w:p>
        </w:tc>
        <w:tc>
          <w:tcPr>
            <w:tcW w:w="567" w:type="dxa"/>
            <w:shd w:val="clear" w:color="auto" w:fill="auto"/>
            <w:textDirection w:val="btLr"/>
            <w:vAlign w:val="center"/>
            <w:hideMark/>
          </w:tcPr>
          <w:p w:rsidR="0016700A" w:rsidRPr="00094FAA" w:rsidRDefault="0016700A"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ΜΕΣ</w:t>
            </w:r>
          </w:p>
        </w:tc>
        <w:tc>
          <w:tcPr>
            <w:tcW w:w="2127"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Δ/νση Περιβάλλοντος και Χωρικού Σχεδιασμού Δυτ. Μακεδονίας - Τμήμα Περιβ. &amp; Υδροοικ. ΠΕ Καστοριάς</w:t>
            </w:r>
          </w:p>
        </w:tc>
        <w:tc>
          <w:tcPr>
            <w:tcW w:w="992" w:type="dxa"/>
            <w:shd w:val="clear" w:color="auto" w:fill="auto"/>
            <w:textDirection w:val="btLr"/>
            <w:vAlign w:val="center"/>
            <w:hideMark/>
          </w:tcPr>
          <w:p w:rsidR="0016700A" w:rsidRPr="00094FAA" w:rsidRDefault="0016700A"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ΜΕΛΕΤΕΣ/ ΕΡΕΥΝΕΣ</w:t>
            </w:r>
          </w:p>
        </w:tc>
        <w:tc>
          <w:tcPr>
            <w:tcW w:w="709" w:type="dxa"/>
            <w:shd w:val="clear" w:color="auto" w:fill="auto"/>
            <w:textDirection w:val="btLr"/>
            <w:vAlign w:val="center"/>
            <w:hideMark/>
          </w:tcPr>
          <w:p w:rsidR="0016700A" w:rsidRPr="00094FAA" w:rsidRDefault="0016700A"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ΣΕ ΕΞΕΛΙΞΗ</w:t>
            </w:r>
          </w:p>
        </w:tc>
        <w:tc>
          <w:tcPr>
            <w:tcW w:w="1134" w:type="dxa"/>
            <w:shd w:val="clear" w:color="auto" w:fill="auto"/>
            <w:noWrap/>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718.000</w:t>
            </w:r>
          </w:p>
        </w:tc>
        <w:tc>
          <w:tcPr>
            <w:tcW w:w="1559" w:type="dxa"/>
            <w:shd w:val="clear" w:color="auto" w:fill="auto"/>
            <w:noWrap/>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ΠΕΠ 2014-2020</w:t>
            </w:r>
          </w:p>
        </w:tc>
        <w:tc>
          <w:tcPr>
            <w:tcW w:w="3658" w:type="dxa"/>
            <w:shd w:val="clear" w:color="auto" w:fill="auto"/>
            <w:noWrap/>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p>
        </w:tc>
      </w:tr>
      <w:tr w:rsidR="0016700A" w:rsidRPr="00094FAA" w:rsidTr="009A4D3D">
        <w:trPr>
          <w:cantSplit/>
          <w:trHeight w:val="1134"/>
          <w:jc w:val="center"/>
        </w:trPr>
        <w:tc>
          <w:tcPr>
            <w:tcW w:w="452" w:type="dxa"/>
            <w:shd w:val="clear" w:color="auto" w:fill="auto"/>
            <w:noWrap/>
            <w:textDirection w:val="btLr"/>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ΣΜ08-010</w:t>
            </w:r>
          </w:p>
        </w:tc>
        <w:tc>
          <w:tcPr>
            <w:tcW w:w="1702"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Έλεγχος απολήψεων</w:t>
            </w:r>
          </w:p>
        </w:tc>
        <w:tc>
          <w:tcPr>
            <w:tcW w:w="2409"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Μελέτη αρδευτικού δικτύου Πρεσπών</w:t>
            </w:r>
          </w:p>
        </w:tc>
        <w:tc>
          <w:tcPr>
            <w:tcW w:w="567" w:type="dxa"/>
            <w:shd w:val="clear" w:color="auto" w:fill="auto"/>
            <w:textDirection w:val="btLr"/>
            <w:vAlign w:val="center"/>
            <w:hideMark/>
          </w:tcPr>
          <w:p w:rsidR="0016700A" w:rsidRPr="00094FAA" w:rsidRDefault="0016700A"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ΜΕΣ</w:t>
            </w:r>
          </w:p>
        </w:tc>
        <w:tc>
          <w:tcPr>
            <w:tcW w:w="2127"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ΥΠΑΑΤ</w:t>
            </w:r>
          </w:p>
        </w:tc>
        <w:tc>
          <w:tcPr>
            <w:tcW w:w="992" w:type="dxa"/>
            <w:shd w:val="clear" w:color="auto" w:fill="auto"/>
            <w:textDirection w:val="btLr"/>
            <w:vAlign w:val="center"/>
            <w:hideMark/>
          </w:tcPr>
          <w:p w:rsidR="0016700A" w:rsidRPr="00094FAA" w:rsidRDefault="0016700A"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ΜΕΛΕΤΕΣ/ ΕΡΕΥΝΕΣ</w:t>
            </w:r>
          </w:p>
        </w:tc>
        <w:tc>
          <w:tcPr>
            <w:tcW w:w="709" w:type="dxa"/>
            <w:shd w:val="clear" w:color="auto" w:fill="auto"/>
            <w:textDirection w:val="btLr"/>
            <w:vAlign w:val="center"/>
            <w:hideMark/>
          </w:tcPr>
          <w:p w:rsidR="0016700A" w:rsidRPr="00094FAA" w:rsidRDefault="0016700A"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ΣΕ ΕΞΕΛΙΞΗ</w:t>
            </w:r>
          </w:p>
        </w:tc>
        <w:tc>
          <w:tcPr>
            <w:tcW w:w="1134" w:type="dxa"/>
            <w:shd w:val="clear" w:color="auto" w:fill="auto"/>
            <w:noWrap/>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402.852</w:t>
            </w:r>
          </w:p>
        </w:tc>
        <w:tc>
          <w:tcPr>
            <w:tcW w:w="1559" w:type="dxa"/>
            <w:shd w:val="clear" w:color="auto" w:fill="auto"/>
            <w:noWrap/>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ΠΑΑ 2014-2020</w:t>
            </w:r>
          </w:p>
        </w:tc>
        <w:tc>
          <w:tcPr>
            <w:tcW w:w="3658" w:type="dxa"/>
            <w:shd w:val="clear" w:color="auto" w:fill="auto"/>
            <w:noWrap/>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p>
        </w:tc>
      </w:tr>
      <w:tr w:rsidR="0016700A" w:rsidRPr="00091C55" w:rsidTr="009A4D3D">
        <w:trPr>
          <w:cantSplit/>
          <w:trHeight w:val="1134"/>
          <w:jc w:val="center"/>
        </w:trPr>
        <w:tc>
          <w:tcPr>
            <w:tcW w:w="452" w:type="dxa"/>
            <w:shd w:val="clear" w:color="auto" w:fill="auto"/>
            <w:noWrap/>
            <w:textDirection w:val="btLr"/>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lastRenderedPageBreak/>
              <w:t>ΣΜ08-020</w:t>
            </w:r>
          </w:p>
        </w:tc>
        <w:tc>
          <w:tcPr>
            <w:tcW w:w="1702"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Έλεγχος απολήψεων</w:t>
            </w:r>
          </w:p>
        </w:tc>
        <w:tc>
          <w:tcPr>
            <w:tcW w:w="2409"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Τοποθέτηση λειτουργικής βάνας στις αρτεσιανές γεωτρήσεις</w:t>
            </w:r>
          </w:p>
        </w:tc>
        <w:tc>
          <w:tcPr>
            <w:tcW w:w="567" w:type="dxa"/>
            <w:shd w:val="clear" w:color="auto" w:fill="auto"/>
            <w:textDirection w:val="btLr"/>
            <w:vAlign w:val="center"/>
            <w:hideMark/>
          </w:tcPr>
          <w:p w:rsidR="0016700A" w:rsidRPr="00094FAA" w:rsidRDefault="0016700A"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ΒΡΑΧ</w:t>
            </w:r>
          </w:p>
        </w:tc>
        <w:tc>
          <w:tcPr>
            <w:tcW w:w="2127"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Φορέας του Έργου</w:t>
            </w:r>
            <w:r w:rsidRPr="00094FAA">
              <w:rPr>
                <w:rFonts w:asciiTheme="minorHAnsi" w:eastAsia="Times New Roman" w:hAnsiTheme="minorHAnsi" w:cstheme="minorHAnsi"/>
                <w:sz w:val="20"/>
                <w:szCs w:val="20"/>
                <w:lang w:val="el-GR" w:eastAsia="el-GR"/>
              </w:rPr>
              <w:br/>
              <w:t>Περιφέρεια Δυτ. Μακεδονίας</w:t>
            </w:r>
            <w:r w:rsidRPr="00094FAA">
              <w:rPr>
                <w:rFonts w:asciiTheme="minorHAnsi" w:eastAsia="Times New Roman" w:hAnsiTheme="minorHAnsi" w:cstheme="minorHAnsi"/>
                <w:sz w:val="20"/>
                <w:szCs w:val="20"/>
                <w:lang w:val="el-GR" w:eastAsia="el-GR"/>
              </w:rPr>
              <w:br/>
              <w:t>Αποκεvτρωμένη Διοίκηση Μακεδονίας - Θράκης</w:t>
            </w:r>
            <w:r w:rsidRPr="00094FAA">
              <w:rPr>
                <w:rFonts w:asciiTheme="minorHAnsi" w:eastAsia="Times New Roman" w:hAnsiTheme="minorHAnsi" w:cstheme="minorHAnsi"/>
                <w:sz w:val="20"/>
                <w:szCs w:val="20"/>
                <w:lang w:val="el-GR" w:eastAsia="el-GR"/>
              </w:rPr>
              <w:br/>
              <w:t>Αποκεvτρωμένη Διοίκηση Δυτ. Μακεδονίας - Ηπείρου</w:t>
            </w:r>
          </w:p>
        </w:tc>
        <w:tc>
          <w:tcPr>
            <w:tcW w:w="992" w:type="dxa"/>
            <w:shd w:val="clear" w:color="auto" w:fill="auto"/>
            <w:textDirection w:val="btLr"/>
            <w:vAlign w:val="center"/>
            <w:hideMark/>
          </w:tcPr>
          <w:p w:rsidR="0016700A" w:rsidRPr="00094FAA" w:rsidRDefault="0016700A"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ΔΙΟΙΚΗΤΙΚΗ ΠΡΑΞΗ</w:t>
            </w:r>
          </w:p>
        </w:tc>
        <w:tc>
          <w:tcPr>
            <w:tcW w:w="709" w:type="dxa"/>
            <w:shd w:val="clear" w:color="auto" w:fill="auto"/>
            <w:textDirection w:val="btLr"/>
            <w:vAlign w:val="center"/>
            <w:hideMark/>
          </w:tcPr>
          <w:p w:rsidR="0016700A" w:rsidRPr="00094FAA" w:rsidRDefault="0016700A"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ΣΕ ΕΞΕΛΙΞΗ</w:t>
            </w:r>
          </w:p>
        </w:tc>
        <w:tc>
          <w:tcPr>
            <w:tcW w:w="1134" w:type="dxa"/>
            <w:shd w:val="clear" w:color="auto" w:fill="auto"/>
            <w:noWrap/>
            <w:vAlign w:val="center"/>
            <w:hideMark/>
          </w:tcPr>
          <w:p w:rsidR="0016700A" w:rsidRPr="00094FAA" w:rsidRDefault="0016700A" w:rsidP="009A4D3D">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ΘΑ ΔΙΕΥΚΡΙΝΙΣΤΕΙ ΚΑΤ</w:t>
            </w:r>
            <w:r w:rsidR="009A4D3D">
              <w:rPr>
                <w:rFonts w:asciiTheme="minorHAnsi" w:eastAsia="Times New Roman" w:hAnsiTheme="minorHAnsi" w:cstheme="minorHAnsi"/>
                <w:sz w:val="20"/>
                <w:szCs w:val="20"/>
                <w:lang w:val="el-GR" w:eastAsia="el-GR"/>
              </w:rPr>
              <w:t>Α</w:t>
            </w:r>
            <w:r w:rsidRPr="00094FAA">
              <w:rPr>
                <w:rFonts w:asciiTheme="minorHAnsi" w:eastAsia="Times New Roman" w:hAnsiTheme="minorHAnsi" w:cstheme="minorHAnsi"/>
                <w:sz w:val="20"/>
                <w:szCs w:val="20"/>
                <w:lang w:val="el-GR" w:eastAsia="el-GR"/>
              </w:rPr>
              <w:t xml:space="preserve"> ΤΗΝ ΠΡΟΤΕΡΑΙΟΠΟΙΗΣΗ</w:t>
            </w:r>
          </w:p>
        </w:tc>
        <w:tc>
          <w:tcPr>
            <w:tcW w:w="1559" w:type="dxa"/>
            <w:shd w:val="clear" w:color="auto" w:fill="auto"/>
            <w:noWrap/>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ΠΕΠ 2014-2020</w:t>
            </w:r>
          </w:p>
        </w:tc>
        <w:tc>
          <w:tcPr>
            <w:tcW w:w="3658"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Έχει ξεκινήσει η εσωτερική διαβούλευση μεταξύ των συναρμοδίων στο Πλαίσιο της Ομάδας Εργασίας Εφαρμογής των Μέτρων</w:t>
            </w:r>
          </w:p>
        </w:tc>
      </w:tr>
      <w:tr w:rsidR="0016700A" w:rsidRPr="00094FAA" w:rsidTr="009A4D3D">
        <w:trPr>
          <w:cantSplit/>
          <w:trHeight w:val="1243"/>
          <w:jc w:val="center"/>
        </w:trPr>
        <w:tc>
          <w:tcPr>
            <w:tcW w:w="452" w:type="dxa"/>
            <w:shd w:val="clear" w:color="auto" w:fill="auto"/>
            <w:noWrap/>
            <w:textDirection w:val="btLr"/>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ΣΜ08-030</w:t>
            </w:r>
          </w:p>
        </w:tc>
        <w:tc>
          <w:tcPr>
            <w:tcW w:w="1702"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Έλεγχος απολήψεων</w:t>
            </w:r>
          </w:p>
        </w:tc>
        <w:tc>
          <w:tcPr>
            <w:tcW w:w="2409"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Ηλεκτρονική υδροληψία άρδευσης με χρήση επαναφορτιζόμενης κάρτας για εξοικονόμηση αρδευτικού νερού στο Δήμο Βελβεντού</w:t>
            </w:r>
          </w:p>
        </w:tc>
        <w:tc>
          <w:tcPr>
            <w:tcW w:w="567" w:type="dxa"/>
            <w:shd w:val="clear" w:color="auto" w:fill="auto"/>
            <w:textDirection w:val="btLr"/>
            <w:vAlign w:val="center"/>
            <w:hideMark/>
          </w:tcPr>
          <w:p w:rsidR="0016700A" w:rsidRPr="00094FAA" w:rsidRDefault="0016700A"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ΒΡΑΧ</w:t>
            </w:r>
          </w:p>
        </w:tc>
        <w:tc>
          <w:tcPr>
            <w:tcW w:w="2127"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ΥΠΑΑΤ/ΕΥΕΕ ΠΑΑΑ</w:t>
            </w:r>
          </w:p>
        </w:tc>
        <w:tc>
          <w:tcPr>
            <w:tcW w:w="992" w:type="dxa"/>
            <w:shd w:val="clear" w:color="auto" w:fill="auto"/>
            <w:textDirection w:val="btLr"/>
            <w:vAlign w:val="center"/>
            <w:hideMark/>
          </w:tcPr>
          <w:p w:rsidR="0016700A" w:rsidRPr="00094FAA" w:rsidRDefault="0016700A"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ΚΑΤΑΣΚΕΥΉ</w:t>
            </w:r>
          </w:p>
        </w:tc>
        <w:tc>
          <w:tcPr>
            <w:tcW w:w="709" w:type="dxa"/>
            <w:shd w:val="clear" w:color="auto" w:fill="auto"/>
            <w:textDirection w:val="btLr"/>
            <w:vAlign w:val="center"/>
            <w:hideMark/>
          </w:tcPr>
          <w:p w:rsidR="0016700A" w:rsidRPr="00094FAA" w:rsidRDefault="0016700A"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ΣΕ ΕΞΕΛΙΞΗ</w:t>
            </w:r>
          </w:p>
        </w:tc>
        <w:tc>
          <w:tcPr>
            <w:tcW w:w="1134" w:type="dxa"/>
            <w:shd w:val="clear" w:color="auto" w:fill="auto"/>
            <w:noWrap/>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608.000</w:t>
            </w:r>
          </w:p>
        </w:tc>
        <w:tc>
          <w:tcPr>
            <w:tcW w:w="1559" w:type="dxa"/>
            <w:shd w:val="clear" w:color="auto" w:fill="auto"/>
            <w:noWrap/>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ΠΑΑ 2014-2020</w:t>
            </w:r>
          </w:p>
        </w:tc>
        <w:tc>
          <w:tcPr>
            <w:tcW w:w="3658"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p>
        </w:tc>
      </w:tr>
      <w:tr w:rsidR="0016700A" w:rsidRPr="00094FAA" w:rsidTr="009A4D3D">
        <w:trPr>
          <w:cantSplit/>
          <w:trHeight w:val="1134"/>
          <w:jc w:val="center"/>
        </w:trPr>
        <w:tc>
          <w:tcPr>
            <w:tcW w:w="452" w:type="dxa"/>
            <w:shd w:val="clear" w:color="auto" w:fill="auto"/>
            <w:noWrap/>
            <w:textDirection w:val="btLr"/>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ΣΜ08-040</w:t>
            </w:r>
          </w:p>
        </w:tc>
        <w:tc>
          <w:tcPr>
            <w:tcW w:w="1702"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Έλεγχος απολήψεων</w:t>
            </w:r>
          </w:p>
        </w:tc>
        <w:tc>
          <w:tcPr>
            <w:tcW w:w="2409"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Σύστημα Ηλεκτρονικών υδροληψιών άρδευσης με χρήση επαναφορτιζόμενης κάρτας για εξοικονόμηση αρδευτικού νερού του Τ.Ο.Ε.Β. Βράχου Δήμου Ορεστίδος.</w:t>
            </w:r>
          </w:p>
        </w:tc>
        <w:tc>
          <w:tcPr>
            <w:tcW w:w="567" w:type="dxa"/>
            <w:shd w:val="clear" w:color="auto" w:fill="auto"/>
            <w:textDirection w:val="btLr"/>
            <w:vAlign w:val="center"/>
            <w:hideMark/>
          </w:tcPr>
          <w:p w:rsidR="0016700A" w:rsidRPr="00094FAA" w:rsidRDefault="0016700A"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ΒΡΑΧ</w:t>
            </w:r>
          </w:p>
        </w:tc>
        <w:tc>
          <w:tcPr>
            <w:tcW w:w="2127"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ΥΠΑΑΤ/ΕΥΕΕ ΠΑΑΑ</w:t>
            </w:r>
          </w:p>
        </w:tc>
        <w:tc>
          <w:tcPr>
            <w:tcW w:w="992" w:type="dxa"/>
            <w:shd w:val="clear" w:color="auto" w:fill="auto"/>
            <w:textDirection w:val="btLr"/>
            <w:vAlign w:val="center"/>
            <w:hideMark/>
          </w:tcPr>
          <w:p w:rsidR="0016700A" w:rsidRPr="00094FAA" w:rsidRDefault="0016700A"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ΚΑΤΑΣΚΕΥΉ</w:t>
            </w:r>
          </w:p>
        </w:tc>
        <w:tc>
          <w:tcPr>
            <w:tcW w:w="709" w:type="dxa"/>
            <w:shd w:val="clear" w:color="auto" w:fill="auto"/>
            <w:textDirection w:val="btLr"/>
            <w:vAlign w:val="center"/>
            <w:hideMark/>
          </w:tcPr>
          <w:p w:rsidR="0016700A" w:rsidRPr="00094FAA" w:rsidRDefault="0016700A"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ΣΕ ΕΞΕΛΙΞΗ</w:t>
            </w:r>
          </w:p>
        </w:tc>
        <w:tc>
          <w:tcPr>
            <w:tcW w:w="1134" w:type="dxa"/>
            <w:shd w:val="clear" w:color="auto" w:fill="auto"/>
            <w:noWrap/>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350.000</w:t>
            </w:r>
          </w:p>
        </w:tc>
        <w:tc>
          <w:tcPr>
            <w:tcW w:w="1559" w:type="dxa"/>
            <w:shd w:val="clear" w:color="auto" w:fill="auto"/>
            <w:noWrap/>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ΠΑΑ 2014-2020</w:t>
            </w:r>
          </w:p>
        </w:tc>
        <w:tc>
          <w:tcPr>
            <w:tcW w:w="3658" w:type="dxa"/>
            <w:shd w:val="clear" w:color="auto" w:fill="auto"/>
            <w:noWrap/>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p>
        </w:tc>
      </w:tr>
      <w:tr w:rsidR="0016700A" w:rsidRPr="00094FAA" w:rsidTr="009A4D3D">
        <w:trPr>
          <w:cantSplit/>
          <w:trHeight w:val="1296"/>
          <w:jc w:val="center"/>
        </w:trPr>
        <w:tc>
          <w:tcPr>
            <w:tcW w:w="452" w:type="dxa"/>
            <w:shd w:val="clear" w:color="auto" w:fill="auto"/>
            <w:noWrap/>
            <w:textDirection w:val="btLr"/>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ΣΜ08-050</w:t>
            </w:r>
          </w:p>
        </w:tc>
        <w:tc>
          <w:tcPr>
            <w:tcW w:w="1702"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Έλεγχος απολήψεων</w:t>
            </w:r>
          </w:p>
        </w:tc>
        <w:tc>
          <w:tcPr>
            <w:tcW w:w="2409"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Ηλεκτρονική υδροληψία με κάρτα για άρδευση στα αρδευτικά Νεάπολης, Καλονερίου και Εράτυρας</w:t>
            </w:r>
          </w:p>
        </w:tc>
        <w:tc>
          <w:tcPr>
            <w:tcW w:w="567" w:type="dxa"/>
            <w:shd w:val="clear" w:color="auto" w:fill="auto"/>
            <w:textDirection w:val="btLr"/>
            <w:vAlign w:val="center"/>
            <w:hideMark/>
          </w:tcPr>
          <w:p w:rsidR="0016700A" w:rsidRPr="00094FAA" w:rsidRDefault="0016700A"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ΒΡΑΧ</w:t>
            </w:r>
          </w:p>
        </w:tc>
        <w:tc>
          <w:tcPr>
            <w:tcW w:w="2127"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ΥΠΑΑΤ/ΕΥΕΕ ΠΑΑΑ</w:t>
            </w:r>
          </w:p>
        </w:tc>
        <w:tc>
          <w:tcPr>
            <w:tcW w:w="992" w:type="dxa"/>
            <w:shd w:val="clear" w:color="auto" w:fill="auto"/>
            <w:textDirection w:val="btLr"/>
            <w:vAlign w:val="center"/>
            <w:hideMark/>
          </w:tcPr>
          <w:p w:rsidR="0016700A" w:rsidRPr="00094FAA" w:rsidRDefault="0016700A"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ΚΑΤΑΣΚΕΥΉ</w:t>
            </w:r>
          </w:p>
        </w:tc>
        <w:tc>
          <w:tcPr>
            <w:tcW w:w="709" w:type="dxa"/>
            <w:shd w:val="clear" w:color="auto" w:fill="auto"/>
            <w:textDirection w:val="btLr"/>
            <w:vAlign w:val="center"/>
            <w:hideMark/>
          </w:tcPr>
          <w:p w:rsidR="0016700A" w:rsidRPr="00094FAA" w:rsidRDefault="0016700A"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ΣΕ ΕΞΕΛΙΞΗ</w:t>
            </w:r>
          </w:p>
        </w:tc>
        <w:tc>
          <w:tcPr>
            <w:tcW w:w="1134" w:type="dxa"/>
            <w:shd w:val="clear" w:color="auto" w:fill="auto"/>
            <w:noWrap/>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230.000</w:t>
            </w:r>
          </w:p>
        </w:tc>
        <w:tc>
          <w:tcPr>
            <w:tcW w:w="1559" w:type="dxa"/>
            <w:shd w:val="clear" w:color="auto" w:fill="auto"/>
            <w:noWrap/>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ΠΑΑ 2014-2020</w:t>
            </w:r>
          </w:p>
        </w:tc>
        <w:tc>
          <w:tcPr>
            <w:tcW w:w="3658"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p>
        </w:tc>
      </w:tr>
      <w:tr w:rsidR="0016700A" w:rsidRPr="00091C55" w:rsidTr="009A4D3D">
        <w:trPr>
          <w:cantSplit/>
          <w:trHeight w:val="1134"/>
          <w:jc w:val="center"/>
        </w:trPr>
        <w:tc>
          <w:tcPr>
            <w:tcW w:w="452" w:type="dxa"/>
            <w:shd w:val="clear" w:color="auto" w:fill="auto"/>
            <w:noWrap/>
            <w:textDirection w:val="btLr"/>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lastRenderedPageBreak/>
              <w:t>ΣΜ08-060</w:t>
            </w:r>
          </w:p>
        </w:tc>
        <w:tc>
          <w:tcPr>
            <w:tcW w:w="1702"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Έλεγχος απολήψεων</w:t>
            </w:r>
          </w:p>
        </w:tc>
        <w:tc>
          <w:tcPr>
            <w:tcW w:w="2409"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Καταγραφή χρήσεων νερού και επικαιροποίηση ομοιωμάτων διαχείρισης υδατικών πόρων στην Κλειστή Λεκάνη Πτολεμαΐδας.</w:t>
            </w:r>
          </w:p>
        </w:tc>
        <w:tc>
          <w:tcPr>
            <w:tcW w:w="567" w:type="dxa"/>
            <w:shd w:val="clear" w:color="auto" w:fill="auto"/>
            <w:textDirection w:val="btLr"/>
            <w:vAlign w:val="center"/>
            <w:hideMark/>
          </w:tcPr>
          <w:p w:rsidR="0016700A" w:rsidRPr="00094FAA" w:rsidRDefault="0016700A"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ΜΕΣ</w:t>
            </w:r>
          </w:p>
        </w:tc>
        <w:tc>
          <w:tcPr>
            <w:tcW w:w="2127"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Περιφέρεια Δυτ. Μακεδονίας</w:t>
            </w:r>
          </w:p>
        </w:tc>
        <w:tc>
          <w:tcPr>
            <w:tcW w:w="992" w:type="dxa"/>
            <w:shd w:val="clear" w:color="auto" w:fill="auto"/>
            <w:textDirection w:val="btLr"/>
            <w:vAlign w:val="center"/>
            <w:hideMark/>
          </w:tcPr>
          <w:p w:rsidR="0016700A" w:rsidRPr="00094FAA" w:rsidRDefault="0016700A"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ΜΕΛΕΤΕΣ/ ΕΡΕΥΝΕΣ</w:t>
            </w:r>
          </w:p>
        </w:tc>
        <w:tc>
          <w:tcPr>
            <w:tcW w:w="709" w:type="dxa"/>
            <w:shd w:val="clear" w:color="auto" w:fill="auto"/>
            <w:textDirection w:val="btLr"/>
            <w:vAlign w:val="center"/>
            <w:hideMark/>
          </w:tcPr>
          <w:p w:rsidR="0016700A" w:rsidRPr="00094FAA" w:rsidRDefault="0016700A"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ΔΕΝ ΕΧΕΙ ΞΕΚΙΝΗΣΕΙ</w:t>
            </w:r>
          </w:p>
        </w:tc>
        <w:tc>
          <w:tcPr>
            <w:tcW w:w="1134" w:type="dxa"/>
            <w:shd w:val="clear" w:color="auto" w:fill="auto"/>
            <w:noWrap/>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100.000</w:t>
            </w:r>
          </w:p>
        </w:tc>
        <w:tc>
          <w:tcPr>
            <w:tcW w:w="1559" w:type="dxa"/>
            <w:shd w:val="clear" w:color="auto" w:fill="auto"/>
            <w:noWrap/>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ΠΕΠ 2014-2020</w:t>
            </w:r>
          </w:p>
        </w:tc>
        <w:tc>
          <w:tcPr>
            <w:tcW w:w="3658"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Έχει  ξεκινήσει τη εσωτερική διαβούλευση μεταξύ των εμπλεκόμενων για το καθορισμό των προτεραιοτήτων και τον τρόπο υλοποίησης. Αφενός μέσω των τεχνικών συναντήσεων που αναφέρεται στην Ενότητα Β της παρούσας και αφετέρου στο πλαίσιο της Ομάδας Εργασίας εφαρμογής των Μέτρων που έχει συσταθεί.</w:t>
            </w:r>
          </w:p>
        </w:tc>
      </w:tr>
      <w:tr w:rsidR="00094FAA" w:rsidRPr="00091C55" w:rsidTr="009A4D3D">
        <w:trPr>
          <w:cantSplit/>
          <w:trHeight w:val="1134"/>
          <w:jc w:val="center"/>
        </w:trPr>
        <w:tc>
          <w:tcPr>
            <w:tcW w:w="452" w:type="dxa"/>
            <w:shd w:val="clear" w:color="auto" w:fill="auto"/>
            <w:noWrap/>
            <w:textDirection w:val="btLr"/>
            <w:vAlign w:val="center"/>
            <w:hideMark/>
          </w:tcPr>
          <w:p w:rsidR="00094FAA" w:rsidRPr="00094FAA" w:rsidRDefault="00094FA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ΣΜ08-070</w:t>
            </w:r>
          </w:p>
        </w:tc>
        <w:tc>
          <w:tcPr>
            <w:tcW w:w="1702"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color w:val="000000"/>
                <w:sz w:val="20"/>
                <w:szCs w:val="20"/>
              </w:rPr>
            </w:pPr>
            <w:r w:rsidRPr="00094FAA">
              <w:rPr>
                <w:rFonts w:asciiTheme="minorHAnsi" w:hAnsiTheme="minorHAnsi" w:cstheme="minorHAnsi"/>
                <w:color w:val="000000"/>
                <w:sz w:val="20"/>
                <w:szCs w:val="20"/>
              </w:rPr>
              <w:t>Έλεγχος απολήψεων</w:t>
            </w:r>
          </w:p>
        </w:tc>
        <w:tc>
          <w:tcPr>
            <w:tcW w:w="2409"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Καθορισμός και οριοθέτηση περιοχών ΥΥΣ που παρουσιάζουν κακή ποιοτική κατάσταση λόγω υφαλμύρινσης ή παρουσιάζουν τοπική υφαλμύρινση.</w:t>
            </w:r>
          </w:p>
        </w:tc>
        <w:tc>
          <w:tcPr>
            <w:tcW w:w="567"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ΜΕΣ</w:t>
            </w:r>
          </w:p>
        </w:tc>
        <w:tc>
          <w:tcPr>
            <w:tcW w:w="2127"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rPr>
            </w:pPr>
            <w:r w:rsidRPr="00094FAA">
              <w:rPr>
                <w:rFonts w:asciiTheme="minorHAnsi" w:hAnsiTheme="minorHAnsi" w:cstheme="minorHAnsi"/>
                <w:sz w:val="20"/>
                <w:szCs w:val="20"/>
                <w:lang w:val="el-GR"/>
              </w:rPr>
              <w:t>ΔΕΥΑ/</w:t>
            </w:r>
            <w:r w:rsidRPr="00094FAA">
              <w:rPr>
                <w:rFonts w:asciiTheme="minorHAnsi" w:hAnsiTheme="minorHAnsi" w:cstheme="minorHAnsi"/>
                <w:sz w:val="20"/>
                <w:szCs w:val="20"/>
                <w:lang w:val="el-GR"/>
              </w:rPr>
              <w:br/>
              <w:t>Αποκε</w:t>
            </w:r>
            <w:r w:rsidRPr="00094FAA">
              <w:rPr>
                <w:rFonts w:asciiTheme="minorHAnsi" w:hAnsiTheme="minorHAnsi" w:cstheme="minorHAnsi"/>
                <w:sz w:val="20"/>
                <w:szCs w:val="20"/>
              </w:rPr>
              <w:t>v</w:t>
            </w:r>
            <w:r w:rsidRPr="00094FAA">
              <w:rPr>
                <w:rFonts w:asciiTheme="minorHAnsi" w:hAnsiTheme="minorHAnsi" w:cstheme="minorHAnsi"/>
                <w:sz w:val="20"/>
                <w:szCs w:val="20"/>
                <w:lang w:val="el-GR"/>
              </w:rPr>
              <w:t>τρωμένη Διοίκηση Μακεδονίας - Θράκης/</w:t>
            </w:r>
            <w:r w:rsidRPr="00094FAA">
              <w:rPr>
                <w:rFonts w:asciiTheme="minorHAnsi" w:hAnsiTheme="minorHAnsi" w:cstheme="minorHAnsi"/>
                <w:sz w:val="20"/>
                <w:szCs w:val="20"/>
                <w:lang w:val="el-GR"/>
              </w:rPr>
              <w:br/>
              <w:t>ΕΓΥ/Δήμοι/</w:t>
            </w:r>
            <w:r w:rsidRPr="00094FAA">
              <w:rPr>
                <w:rFonts w:asciiTheme="minorHAnsi" w:hAnsiTheme="minorHAnsi" w:cstheme="minorHAnsi"/>
                <w:sz w:val="20"/>
                <w:szCs w:val="20"/>
                <w:lang w:val="el-GR"/>
              </w:rPr>
              <w:br/>
              <w:t xml:space="preserve">Περιφέρεια Κεντρ. </w:t>
            </w:r>
            <w:r w:rsidRPr="00094FAA">
              <w:rPr>
                <w:rFonts w:asciiTheme="minorHAnsi" w:hAnsiTheme="minorHAnsi" w:cstheme="minorHAnsi"/>
                <w:sz w:val="20"/>
                <w:szCs w:val="20"/>
              </w:rPr>
              <w:t>Μακεδονίας</w:t>
            </w:r>
          </w:p>
        </w:tc>
        <w:tc>
          <w:tcPr>
            <w:tcW w:w="992"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ΔΙΟΚΗΤΙΚΗ ΠΡΑΞΗ / ΜΕΛΕΤΕΣ ΕΡΕΥΝΕΣ</w:t>
            </w:r>
          </w:p>
        </w:tc>
        <w:tc>
          <w:tcPr>
            <w:tcW w:w="709"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ΣΕ ΕΞΕΛΙΞΗ</w:t>
            </w:r>
          </w:p>
        </w:tc>
        <w:tc>
          <w:tcPr>
            <w:tcW w:w="1134" w:type="dxa"/>
            <w:shd w:val="clear" w:color="auto" w:fill="auto"/>
            <w:noWrap/>
            <w:vAlign w:val="center"/>
            <w:hideMark/>
          </w:tcPr>
          <w:p w:rsidR="00094FAA" w:rsidRPr="00094FAA" w:rsidRDefault="00094FAA" w:rsidP="00094FAA">
            <w:pPr>
              <w:spacing w:after="0" w:line="240" w:lineRule="auto"/>
              <w:jc w:val="center"/>
              <w:rPr>
                <w:rFonts w:asciiTheme="minorHAnsi" w:hAnsiTheme="minorHAnsi" w:cstheme="minorHAnsi"/>
                <w:sz w:val="20"/>
                <w:szCs w:val="20"/>
              </w:rPr>
            </w:pPr>
            <w:r w:rsidRPr="00094FAA">
              <w:rPr>
                <w:rFonts w:asciiTheme="minorHAnsi" w:hAnsiTheme="minorHAnsi" w:cstheme="minorHAnsi"/>
                <w:sz w:val="20"/>
                <w:szCs w:val="20"/>
              </w:rPr>
              <w:t>952.912</w:t>
            </w:r>
          </w:p>
        </w:tc>
        <w:tc>
          <w:tcPr>
            <w:tcW w:w="1559"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rPr>
            </w:pPr>
            <w:r w:rsidRPr="00094FAA">
              <w:rPr>
                <w:rFonts w:asciiTheme="minorHAnsi" w:hAnsiTheme="minorHAnsi" w:cstheme="minorHAnsi"/>
                <w:sz w:val="20"/>
                <w:szCs w:val="20"/>
              </w:rPr>
              <w:t>ΠΕΠ 2014-2020</w:t>
            </w:r>
          </w:p>
        </w:tc>
        <w:tc>
          <w:tcPr>
            <w:tcW w:w="3658" w:type="dxa"/>
            <w:shd w:val="clear" w:color="auto" w:fill="auto"/>
            <w:vAlign w:val="center"/>
            <w:hideMark/>
          </w:tcPr>
          <w:p w:rsidR="00094FAA" w:rsidRPr="00094FAA" w:rsidRDefault="009A4D3D"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Έχει</w:t>
            </w:r>
            <w:r w:rsidR="00094FAA" w:rsidRPr="00094FAA">
              <w:rPr>
                <w:rFonts w:asciiTheme="minorHAnsi" w:hAnsiTheme="minorHAnsi" w:cstheme="minorHAnsi"/>
                <w:sz w:val="20"/>
                <w:szCs w:val="20"/>
                <w:lang w:val="el-GR"/>
              </w:rPr>
              <w:t xml:space="preserve">  </w:t>
            </w:r>
            <w:r w:rsidRPr="00094FAA">
              <w:rPr>
                <w:rFonts w:asciiTheme="minorHAnsi" w:hAnsiTheme="minorHAnsi" w:cstheme="minorHAnsi"/>
                <w:sz w:val="20"/>
                <w:szCs w:val="20"/>
                <w:lang w:val="el-GR"/>
              </w:rPr>
              <w:t>ξεκινήσει</w:t>
            </w:r>
            <w:r w:rsidR="00094FAA" w:rsidRPr="00094FAA">
              <w:rPr>
                <w:rFonts w:asciiTheme="minorHAnsi" w:hAnsiTheme="minorHAnsi" w:cstheme="minorHAnsi"/>
                <w:sz w:val="20"/>
                <w:szCs w:val="20"/>
                <w:lang w:val="el-GR"/>
              </w:rPr>
              <w:t xml:space="preserve"> τη εσωτερική διαβούλευση μεταξύ των εμπλεκόμενω</w:t>
            </w:r>
            <w:r>
              <w:rPr>
                <w:rFonts w:asciiTheme="minorHAnsi" w:hAnsiTheme="minorHAnsi" w:cstheme="minorHAnsi"/>
                <w:sz w:val="20"/>
                <w:szCs w:val="20"/>
                <w:lang w:val="el-GR"/>
              </w:rPr>
              <w:t>ν</w:t>
            </w:r>
            <w:r w:rsidR="00094FAA" w:rsidRPr="00094FAA">
              <w:rPr>
                <w:rFonts w:asciiTheme="minorHAnsi" w:hAnsiTheme="minorHAnsi" w:cstheme="minorHAnsi"/>
                <w:sz w:val="20"/>
                <w:szCs w:val="20"/>
                <w:lang w:val="el-GR"/>
              </w:rPr>
              <w:t xml:space="preserve"> για το καθορισμό των </w:t>
            </w:r>
            <w:r w:rsidRPr="00094FAA">
              <w:rPr>
                <w:rFonts w:asciiTheme="minorHAnsi" w:hAnsiTheme="minorHAnsi" w:cstheme="minorHAnsi"/>
                <w:sz w:val="20"/>
                <w:szCs w:val="20"/>
                <w:lang w:val="el-GR"/>
              </w:rPr>
              <w:t>προτεραιοτήτων</w:t>
            </w:r>
            <w:r w:rsidR="00094FAA" w:rsidRPr="00094FAA">
              <w:rPr>
                <w:rFonts w:asciiTheme="minorHAnsi" w:hAnsiTheme="minorHAnsi" w:cstheme="minorHAnsi"/>
                <w:sz w:val="20"/>
                <w:szCs w:val="20"/>
                <w:lang w:val="el-GR"/>
              </w:rPr>
              <w:t xml:space="preserve"> και τον τρόπο υλοποίησης. Αφενός μέσω των τεχνικών συναντήσεων που αναφέρεται στην Ενότητα Β </w:t>
            </w:r>
            <w:r w:rsidRPr="00094FAA">
              <w:rPr>
                <w:rFonts w:asciiTheme="minorHAnsi" w:hAnsiTheme="minorHAnsi" w:cstheme="minorHAnsi"/>
                <w:sz w:val="20"/>
                <w:szCs w:val="20"/>
                <w:lang w:val="el-GR"/>
              </w:rPr>
              <w:t>της</w:t>
            </w:r>
            <w:r w:rsidR="00094FAA" w:rsidRPr="00094FAA">
              <w:rPr>
                <w:rFonts w:asciiTheme="minorHAnsi" w:hAnsiTheme="minorHAnsi" w:cstheme="minorHAnsi"/>
                <w:sz w:val="20"/>
                <w:szCs w:val="20"/>
                <w:lang w:val="el-GR"/>
              </w:rPr>
              <w:t xml:space="preserve"> παρούσας και αφετέρου στο πλαίσιο της Ομάδας Εργασίας εφαρμογής των Μέτρων που έχει συσταθεί.</w:t>
            </w:r>
          </w:p>
        </w:tc>
      </w:tr>
      <w:tr w:rsidR="00094FAA" w:rsidRPr="00091C55" w:rsidTr="009A4D3D">
        <w:trPr>
          <w:cantSplit/>
          <w:trHeight w:val="1134"/>
          <w:jc w:val="center"/>
        </w:trPr>
        <w:tc>
          <w:tcPr>
            <w:tcW w:w="452" w:type="dxa"/>
            <w:shd w:val="clear" w:color="auto" w:fill="auto"/>
            <w:noWrap/>
            <w:textDirection w:val="btLr"/>
            <w:vAlign w:val="center"/>
            <w:hideMark/>
          </w:tcPr>
          <w:p w:rsidR="00094FAA" w:rsidRPr="00094FAA" w:rsidRDefault="00094FA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ΣΜ08-080</w:t>
            </w:r>
          </w:p>
        </w:tc>
        <w:tc>
          <w:tcPr>
            <w:tcW w:w="1702"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rPr>
            </w:pPr>
            <w:r w:rsidRPr="00094FAA">
              <w:rPr>
                <w:rFonts w:asciiTheme="minorHAnsi" w:hAnsiTheme="minorHAnsi" w:cstheme="minorHAnsi"/>
                <w:sz w:val="20"/>
                <w:szCs w:val="20"/>
              </w:rPr>
              <w:t>Έλεγχος απολήψεων</w:t>
            </w:r>
          </w:p>
        </w:tc>
        <w:tc>
          <w:tcPr>
            <w:tcW w:w="2409"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Ορισμός κατ’ αρχήν ζωνών περιορισμού ανόρυξης νέων γεωτρήσεων για νέες χρήσεις νερού καθώς και επέκτασης αδειών υφισταμένων χρήσεων στα παράκτια Υπόγεια Υδατικά Συστήματα που παρατηρούνται φαινόμενα Υφαλμύρινσης.</w:t>
            </w:r>
          </w:p>
        </w:tc>
        <w:tc>
          <w:tcPr>
            <w:tcW w:w="567"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ΒΡΑΧ</w:t>
            </w:r>
          </w:p>
        </w:tc>
        <w:tc>
          <w:tcPr>
            <w:tcW w:w="2127"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ΥΠΕΚΑ (ΕΓΥ) / Αποκεντρωμένη Διοίκηση Μακεδονίας Θράκης.</w:t>
            </w:r>
          </w:p>
        </w:tc>
        <w:tc>
          <w:tcPr>
            <w:tcW w:w="992"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ΔΙΟΙΚΗΤΙΚΗ ΠΡΑΞΗ</w:t>
            </w:r>
          </w:p>
        </w:tc>
        <w:tc>
          <w:tcPr>
            <w:tcW w:w="709" w:type="dxa"/>
            <w:shd w:val="clear" w:color="auto" w:fill="auto"/>
            <w:noWrap/>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ΟΛΟΚΛΗΡΩΘΗΚΕ</w:t>
            </w:r>
          </w:p>
        </w:tc>
        <w:tc>
          <w:tcPr>
            <w:tcW w:w="1134" w:type="dxa"/>
            <w:shd w:val="clear" w:color="auto" w:fill="auto"/>
            <w:noWrap/>
            <w:vAlign w:val="center"/>
            <w:hideMark/>
          </w:tcPr>
          <w:p w:rsidR="00094FAA" w:rsidRPr="00094FAA" w:rsidRDefault="00094FAA" w:rsidP="00094FAA">
            <w:pPr>
              <w:spacing w:after="0" w:line="240" w:lineRule="auto"/>
              <w:jc w:val="center"/>
              <w:rPr>
                <w:rFonts w:asciiTheme="minorHAnsi" w:hAnsiTheme="minorHAnsi" w:cstheme="minorHAnsi"/>
                <w:color w:val="4F81BD"/>
                <w:sz w:val="20"/>
                <w:szCs w:val="20"/>
              </w:rPr>
            </w:pPr>
          </w:p>
        </w:tc>
        <w:tc>
          <w:tcPr>
            <w:tcW w:w="1559" w:type="dxa"/>
            <w:shd w:val="clear" w:color="auto" w:fill="auto"/>
            <w:noWrap/>
            <w:vAlign w:val="center"/>
            <w:hideMark/>
          </w:tcPr>
          <w:p w:rsidR="00094FAA" w:rsidRPr="00094FAA" w:rsidRDefault="00094FAA" w:rsidP="00094FAA">
            <w:pPr>
              <w:spacing w:after="0" w:line="240" w:lineRule="auto"/>
              <w:jc w:val="center"/>
              <w:rPr>
                <w:rFonts w:asciiTheme="minorHAnsi" w:hAnsiTheme="minorHAnsi" w:cstheme="minorHAnsi"/>
                <w:sz w:val="20"/>
                <w:szCs w:val="20"/>
              </w:rPr>
            </w:pPr>
          </w:p>
        </w:tc>
        <w:tc>
          <w:tcPr>
            <w:tcW w:w="3658"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 xml:space="preserve">Ισχύει από την </w:t>
            </w:r>
            <w:r w:rsidR="009A4D3D" w:rsidRPr="00094FAA">
              <w:rPr>
                <w:rFonts w:asciiTheme="minorHAnsi" w:hAnsiTheme="minorHAnsi" w:cstheme="minorHAnsi"/>
                <w:sz w:val="20"/>
                <w:szCs w:val="20"/>
                <w:lang w:val="el-GR"/>
              </w:rPr>
              <w:t>Έγκριση</w:t>
            </w:r>
            <w:r w:rsidRPr="00094FAA">
              <w:rPr>
                <w:rFonts w:asciiTheme="minorHAnsi" w:hAnsiTheme="minorHAnsi" w:cstheme="minorHAnsi"/>
                <w:sz w:val="20"/>
                <w:szCs w:val="20"/>
                <w:lang w:val="el-GR"/>
              </w:rPr>
              <w:t xml:space="preserve"> του Σχεδίου Διαχείρισης</w:t>
            </w:r>
          </w:p>
        </w:tc>
      </w:tr>
      <w:tr w:rsidR="0016700A" w:rsidRPr="00091C55" w:rsidTr="009A4D3D">
        <w:trPr>
          <w:cantSplit/>
          <w:trHeight w:val="1134"/>
          <w:jc w:val="center"/>
        </w:trPr>
        <w:tc>
          <w:tcPr>
            <w:tcW w:w="452" w:type="dxa"/>
            <w:shd w:val="clear" w:color="auto" w:fill="auto"/>
            <w:noWrap/>
            <w:textDirection w:val="btLr"/>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lastRenderedPageBreak/>
              <w:t>ΣΜ08-090</w:t>
            </w:r>
          </w:p>
        </w:tc>
        <w:tc>
          <w:tcPr>
            <w:tcW w:w="1702"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Έλεγχος απολήψεων</w:t>
            </w:r>
          </w:p>
        </w:tc>
        <w:tc>
          <w:tcPr>
            <w:tcW w:w="2409" w:type="dxa"/>
            <w:shd w:val="clear" w:color="auto" w:fill="auto"/>
            <w:vAlign w:val="center"/>
            <w:hideMark/>
          </w:tcPr>
          <w:p w:rsidR="0016700A" w:rsidRPr="00094FAA" w:rsidRDefault="0016700A" w:rsidP="003069E6">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 xml:space="preserve">Προϋποθέσεις κατασκευής νέων υδροληπτικών έργων υπόγειων υδάτων (γεωτρήσεις, πηγάδια κ.λπ.) και επιφανειακών υδάτων για νέες χρήσεις νερού καθώς και της ποσοτικής επέκτασης αδειών υφιστάμενων χρήσεων νερού στα ΥΣ π. Σουλού </w:t>
            </w:r>
          </w:p>
        </w:tc>
        <w:tc>
          <w:tcPr>
            <w:tcW w:w="567" w:type="dxa"/>
            <w:shd w:val="clear" w:color="auto" w:fill="auto"/>
            <w:textDirection w:val="btLr"/>
            <w:vAlign w:val="center"/>
            <w:hideMark/>
          </w:tcPr>
          <w:p w:rsidR="0016700A" w:rsidRPr="00094FAA" w:rsidRDefault="0016700A"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ΒΡΑΧ</w:t>
            </w:r>
          </w:p>
        </w:tc>
        <w:tc>
          <w:tcPr>
            <w:tcW w:w="2127"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Αποκεντρωμένη Διοίκηση Δυτ. Μακεδονίας - Ηπείρου</w:t>
            </w:r>
          </w:p>
        </w:tc>
        <w:tc>
          <w:tcPr>
            <w:tcW w:w="992" w:type="dxa"/>
            <w:shd w:val="clear" w:color="auto" w:fill="auto"/>
            <w:textDirection w:val="btLr"/>
            <w:vAlign w:val="center"/>
            <w:hideMark/>
          </w:tcPr>
          <w:p w:rsidR="0016700A" w:rsidRPr="00094FAA" w:rsidRDefault="0016700A"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ΔΙΟΙΚΗΤΙΚΗ ΠΡΑΞΗ</w:t>
            </w:r>
          </w:p>
        </w:tc>
        <w:tc>
          <w:tcPr>
            <w:tcW w:w="709" w:type="dxa"/>
            <w:shd w:val="clear" w:color="auto" w:fill="auto"/>
            <w:textDirection w:val="btLr"/>
            <w:vAlign w:val="center"/>
            <w:hideMark/>
          </w:tcPr>
          <w:p w:rsidR="0016700A" w:rsidRPr="00094FAA" w:rsidRDefault="0016700A"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ΣΕ ΕΞΕΛΙΞΗ</w:t>
            </w:r>
          </w:p>
        </w:tc>
        <w:tc>
          <w:tcPr>
            <w:tcW w:w="1134" w:type="dxa"/>
            <w:shd w:val="clear" w:color="auto" w:fill="auto"/>
            <w:noWrap/>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Δ/Α</w:t>
            </w:r>
          </w:p>
        </w:tc>
        <w:tc>
          <w:tcPr>
            <w:tcW w:w="1559" w:type="dxa"/>
            <w:shd w:val="clear" w:color="auto" w:fill="auto"/>
            <w:noWrap/>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Δ/Α</w:t>
            </w:r>
          </w:p>
        </w:tc>
        <w:tc>
          <w:tcPr>
            <w:tcW w:w="3658"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Ισχύει από την Έγκριση του Σχεδίου Διαχείρισης.</w:t>
            </w:r>
          </w:p>
        </w:tc>
      </w:tr>
      <w:tr w:rsidR="0016700A" w:rsidRPr="00091C55" w:rsidTr="009A4D3D">
        <w:trPr>
          <w:cantSplit/>
          <w:trHeight w:val="1134"/>
          <w:jc w:val="center"/>
        </w:trPr>
        <w:tc>
          <w:tcPr>
            <w:tcW w:w="452" w:type="dxa"/>
            <w:shd w:val="clear" w:color="auto" w:fill="auto"/>
            <w:noWrap/>
            <w:textDirection w:val="btLr"/>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ΣΜ08-100</w:t>
            </w:r>
          </w:p>
        </w:tc>
        <w:tc>
          <w:tcPr>
            <w:tcW w:w="1702"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Έλεγχος απολήψεων</w:t>
            </w:r>
          </w:p>
        </w:tc>
        <w:tc>
          <w:tcPr>
            <w:tcW w:w="2409"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Ειδικές ρυθμίσεις για  τις δραστηριότητες  παραγωγής  ηλεκτρικής ενέργειας στη ΛΑΠ Αλιάκμονα που σχετίζονται με επιφανειακά και υπόγεια Υδατικά Συστήματα</w:t>
            </w:r>
          </w:p>
        </w:tc>
        <w:tc>
          <w:tcPr>
            <w:tcW w:w="567" w:type="dxa"/>
            <w:shd w:val="clear" w:color="auto" w:fill="auto"/>
            <w:textDirection w:val="btLr"/>
            <w:vAlign w:val="center"/>
            <w:hideMark/>
          </w:tcPr>
          <w:p w:rsidR="0016700A" w:rsidRPr="00094FAA" w:rsidRDefault="0016700A"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ΒΡΑΧ</w:t>
            </w:r>
          </w:p>
        </w:tc>
        <w:tc>
          <w:tcPr>
            <w:tcW w:w="2127"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Αποκεντρωμένη Διοίκηση Δυτ. Μακεδονίας - Ηπείρου</w:t>
            </w:r>
          </w:p>
        </w:tc>
        <w:tc>
          <w:tcPr>
            <w:tcW w:w="992" w:type="dxa"/>
            <w:shd w:val="clear" w:color="auto" w:fill="auto"/>
            <w:textDirection w:val="btLr"/>
            <w:vAlign w:val="center"/>
            <w:hideMark/>
          </w:tcPr>
          <w:p w:rsidR="0016700A" w:rsidRPr="00094FAA" w:rsidRDefault="0016700A"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ΜΕΛΕΤΕΣ/ ΕΡΕΥΝΕΣ</w:t>
            </w:r>
          </w:p>
        </w:tc>
        <w:tc>
          <w:tcPr>
            <w:tcW w:w="709" w:type="dxa"/>
            <w:shd w:val="clear" w:color="auto" w:fill="auto"/>
            <w:textDirection w:val="btLr"/>
            <w:vAlign w:val="center"/>
            <w:hideMark/>
          </w:tcPr>
          <w:p w:rsidR="0016700A" w:rsidRPr="00094FAA" w:rsidRDefault="0016700A"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ΣΕ ΕΞΕΛΙΞΗ</w:t>
            </w:r>
          </w:p>
        </w:tc>
        <w:tc>
          <w:tcPr>
            <w:tcW w:w="1134" w:type="dxa"/>
            <w:shd w:val="clear" w:color="auto" w:fill="auto"/>
            <w:noWrap/>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p>
        </w:tc>
        <w:tc>
          <w:tcPr>
            <w:tcW w:w="1559" w:type="dxa"/>
            <w:shd w:val="clear" w:color="auto" w:fill="auto"/>
            <w:noWrap/>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ΠΕΠ 2014-2020</w:t>
            </w:r>
          </w:p>
        </w:tc>
        <w:tc>
          <w:tcPr>
            <w:tcW w:w="3658"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Έχει  ξεκινήσει τη εσωτερική διαβούλευση μεταξύ των εμπλεκόμενων για το καθορισμό των προτεραιοτήτων και τον τρόπο υλοποίησης. Αφενός μέσω των τεχνικών συναντήσεων που αναφέρεται στην Ενότητα Β της παρούσας και αφετέρου στο πλαίσιο της Ομάδας Εργασίας εφαρμογής των Μέτρων που έχει συσταθεί.</w:t>
            </w:r>
          </w:p>
        </w:tc>
      </w:tr>
      <w:tr w:rsidR="00094FAA" w:rsidRPr="00094FAA" w:rsidTr="009A4D3D">
        <w:trPr>
          <w:cantSplit/>
          <w:trHeight w:val="1266"/>
          <w:jc w:val="center"/>
        </w:trPr>
        <w:tc>
          <w:tcPr>
            <w:tcW w:w="452" w:type="dxa"/>
            <w:shd w:val="clear" w:color="auto" w:fill="auto"/>
            <w:noWrap/>
            <w:textDirection w:val="btLr"/>
            <w:vAlign w:val="center"/>
            <w:hideMark/>
          </w:tcPr>
          <w:p w:rsidR="00094FAA" w:rsidRPr="00094FAA" w:rsidRDefault="00094FA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ΣΜ11-010</w:t>
            </w:r>
          </w:p>
        </w:tc>
        <w:tc>
          <w:tcPr>
            <w:tcW w:w="1702"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rPr>
            </w:pPr>
            <w:r w:rsidRPr="00094FAA">
              <w:rPr>
                <w:rFonts w:asciiTheme="minorHAnsi" w:hAnsiTheme="minorHAnsi" w:cstheme="minorHAnsi"/>
                <w:sz w:val="20"/>
                <w:szCs w:val="20"/>
              </w:rPr>
              <w:t>Έργα Δομικών Κατασκευών</w:t>
            </w:r>
          </w:p>
        </w:tc>
        <w:tc>
          <w:tcPr>
            <w:tcW w:w="2409"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rPr>
            </w:pPr>
            <w:r w:rsidRPr="00094FAA">
              <w:rPr>
                <w:rFonts w:asciiTheme="minorHAnsi" w:hAnsiTheme="minorHAnsi" w:cstheme="minorHAnsi"/>
                <w:sz w:val="20"/>
                <w:szCs w:val="20"/>
              </w:rPr>
              <w:t>Αποπεράτωση κατασκευής Φράγματος Τριανταφυλλιάς</w:t>
            </w:r>
          </w:p>
        </w:tc>
        <w:tc>
          <w:tcPr>
            <w:tcW w:w="567"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ΜΕΣ</w:t>
            </w:r>
          </w:p>
        </w:tc>
        <w:tc>
          <w:tcPr>
            <w:tcW w:w="2127"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rPr>
            </w:pPr>
            <w:r w:rsidRPr="00094FAA">
              <w:rPr>
                <w:rFonts w:asciiTheme="minorHAnsi" w:hAnsiTheme="minorHAnsi" w:cstheme="minorHAnsi"/>
                <w:sz w:val="20"/>
                <w:szCs w:val="20"/>
              </w:rPr>
              <w:t>ΥΠΟΜΕΔΙ</w:t>
            </w:r>
          </w:p>
        </w:tc>
        <w:tc>
          <w:tcPr>
            <w:tcW w:w="992"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ΚΑΤΑΣΚΕΥΉ</w:t>
            </w:r>
          </w:p>
        </w:tc>
        <w:tc>
          <w:tcPr>
            <w:tcW w:w="709"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ΣΕ ΕΞΕΛΙΞΗ</w:t>
            </w:r>
          </w:p>
        </w:tc>
        <w:tc>
          <w:tcPr>
            <w:tcW w:w="1134" w:type="dxa"/>
            <w:shd w:val="clear" w:color="auto" w:fill="auto"/>
            <w:noWrap/>
            <w:vAlign w:val="center"/>
            <w:hideMark/>
          </w:tcPr>
          <w:p w:rsidR="00094FAA" w:rsidRPr="009A4D3D" w:rsidRDefault="009A4D3D" w:rsidP="00094FAA">
            <w:pPr>
              <w:spacing w:after="0" w:line="240" w:lineRule="auto"/>
              <w:jc w:val="center"/>
              <w:rPr>
                <w:rFonts w:asciiTheme="minorHAnsi" w:hAnsiTheme="minorHAnsi" w:cstheme="minorHAnsi"/>
                <w:sz w:val="20"/>
                <w:szCs w:val="20"/>
                <w:lang w:val="el-GR"/>
              </w:rPr>
            </w:pPr>
            <w:r>
              <w:rPr>
                <w:rFonts w:asciiTheme="minorHAnsi" w:hAnsiTheme="minorHAnsi" w:cstheme="minorHAnsi"/>
                <w:sz w:val="20"/>
                <w:szCs w:val="20"/>
              </w:rPr>
              <w:t>21.353.726</w:t>
            </w:r>
          </w:p>
        </w:tc>
        <w:tc>
          <w:tcPr>
            <w:tcW w:w="1559" w:type="dxa"/>
            <w:shd w:val="clear" w:color="auto" w:fill="auto"/>
            <w:noWrap/>
            <w:vAlign w:val="center"/>
            <w:hideMark/>
          </w:tcPr>
          <w:p w:rsidR="00094FAA" w:rsidRPr="00094FAA" w:rsidRDefault="00094FAA" w:rsidP="00094FAA">
            <w:pPr>
              <w:spacing w:after="0" w:line="240" w:lineRule="auto"/>
              <w:jc w:val="center"/>
              <w:rPr>
                <w:rFonts w:asciiTheme="minorHAnsi" w:hAnsiTheme="minorHAnsi" w:cstheme="minorHAnsi"/>
                <w:sz w:val="20"/>
                <w:szCs w:val="20"/>
              </w:rPr>
            </w:pPr>
            <w:r w:rsidRPr="00094FAA">
              <w:rPr>
                <w:rFonts w:asciiTheme="minorHAnsi" w:hAnsiTheme="minorHAnsi" w:cstheme="minorHAnsi"/>
                <w:sz w:val="20"/>
                <w:szCs w:val="20"/>
              </w:rPr>
              <w:t>ΠΔΕ</w:t>
            </w:r>
          </w:p>
        </w:tc>
        <w:tc>
          <w:tcPr>
            <w:tcW w:w="3658" w:type="dxa"/>
            <w:shd w:val="clear" w:color="auto" w:fill="auto"/>
            <w:noWrap/>
            <w:vAlign w:val="center"/>
            <w:hideMark/>
          </w:tcPr>
          <w:p w:rsidR="00094FAA" w:rsidRPr="00094FAA" w:rsidRDefault="00094FAA" w:rsidP="00094FAA">
            <w:pPr>
              <w:spacing w:after="0" w:line="240" w:lineRule="auto"/>
              <w:jc w:val="center"/>
              <w:rPr>
                <w:rFonts w:asciiTheme="minorHAnsi" w:hAnsiTheme="minorHAnsi" w:cstheme="minorHAnsi"/>
                <w:sz w:val="20"/>
                <w:szCs w:val="20"/>
              </w:rPr>
            </w:pPr>
          </w:p>
        </w:tc>
      </w:tr>
      <w:tr w:rsidR="0016700A" w:rsidRPr="00091C55" w:rsidTr="009A4D3D">
        <w:trPr>
          <w:cantSplit/>
          <w:trHeight w:val="1134"/>
          <w:jc w:val="center"/>
        </w:trPr>
        <w:tc>
          <w:tcPr>
            <w:tcW w:w="452" w:type="dxa"/>
            <w:shd w:val="clear" w:color="auto" w:fill="auto"/>
            <w:noWrap/>
            <w:textDirection w:val="btLr"/>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lastRenderedPageBreak/>
              <w:t>ΣΜ11-020</w:t>
            </w:r>
          </w:p>
        </w:tc>
        <w:tc>
          <w:tcPr>
            <w:tcW w:w="1702"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color w:val="000000"/>
                <w:sz w:val="20"/>
                <w:szCs w:val="20"/>
                <w:highlight w:val="cyan"/>
                <w:lang w:val="el-GR" w:eastAsia="el-GR"/>
              </w:rPr>
            </w:pPr>
            <w:r w:rsidRPr="00094FAA">
              <w:rPr>
                <w:rFonts w:asciiTheme="minorHAnsi" w:eastAsia="Times New Roman" w:hAnsiTheme="minorHAnsi" w:cstheme="minorHAnsi"/>
                <w:color w:val="000000"/>
                <w:sz w:val="20"/>
                <w:szCs w:val="20"/>
                <w:lang w:val="el-GR" w:eastAsia="el-GR"/>
              </w:rPr>
              <w:t>Έργα Δομικών Κατασκευών</w:t>
            </w:r>
          </w:p>
        </w:tc>
        <w:tc>
          <w:tcPr>
            <w:tcW w:w="2409"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Διερεύνηση για τον ορισμό Φ.Δ. φράγματος  Περδίκκα και σύνταξη προδιαγραφών μελέτης  σκοπιμότητας αξιοποίησης ή και καθαίρεσης φράγματος Περδίκκα</w:t>
            </w:r>
          </w:p>
        </w:tc>
        <w:tc>
          <w:tcPr>
            <w:tcW w:w="567" w:type="dxa"/>
            <w:shd w:val="clear" w:color="auto" w:fill="auto"/>
            <w:textDirection w:val="btLr"/>
            <w:vAlign w:val="center"/>
            <w:hideMark/>
          </w:tcPr>
          <w:p w:rsidR="0016700A" w:rsidRPr="00094FAA" w:rsidRDefault="0016700A"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ΜΕΣ</w:t>
            </w:r>
          </w:p>
        </w:tc>
        <w:tc>
          <w:tcPr>
            <w:tcW w:w="2127"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Αποκεvτρωμένη Διοίκηση Δυτ. Μακεδονίας - Ηπείρου</w:t>
            </w:r>
            <w:r w:rsidRPr="00094FAA">
              <w:rPr>
                <w:rFonts w:asciiTheme="minorHAnsi" w:eastAsia="Times New Roman" w:hAnsiTheme="minorHAnsi" w:cstheme="minorHAnsi"/>
                <w:sz w:val="20"/>
                <w:szCs w:val="20"/>
                <w:lang w:val="el-GR" w:eastAsia="el-GR"/>
              </w:rPr>
              <w:br/>
              <w:t>Υπ. Οικονομικών</w:t>
            </w:r>
            <w:r w:rsidRPr="00094FAA">
              <w:rPr>
                <w:rFonts w:asciiTheme="minorHAnsi" w:eastAsia="Times New Roman" w:hAnsiTheme="minorHAnsi" w:cstheme="minorHAnsi"/>
                <w:sz w:val="20"/>
                <w:szCs w:val="20"/>
                <w:lang w:val="el-GR" w:eastAsia="el-GR"/>
              </w:rPr>
              <w:br/>
              <w:t>ΕΓΥ</w:t>
            </w:r>
          </w:p>
        </w:tc>
        <w:tc>
          <w:tcPr>
            <w:tcW w:w="992" w:type="dxa"/>
            <w:shd w:val="clear" w:color="auto" w:fill="auto"/>
            <w:textDirection w:val="btLr"/>
            <w:vAlign w:val="center"/>
            <w:hideMark/>
          </w:tcPr>
          <w:p w:rsidR="0016700A" w:rsidRPr="00094FAA" w:rsidRDefault="0016700A"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ΜΕΛΕΤΕΣ/ ΕΡΕΥΝΕΣ</w:t>
            </w:r>
          </w:p>
        </w:tc>
        <w:tc>
          <w:tcPr>
            <w:tcW w:w="709" w:type="dxa"/>
            <w:shd w:val="clear" w:color="auto" w:fill="auto"/>
            <w:textDirection w:val="btLr"/>
            <w:vAlign w:val="center"/>
            <w:hideMark/>
          </w:tcPr>
          <w:p w:rsidR="0016700A" w:rsidRPr="00094FAA" w:rsidRDefault="0016700A"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ΔΕΝ ΕΧΕΙ ΞΕΚΙΝΗΣΕΙ</w:t>
            </w:r>
          </w:p>
        </w:tc>
        <w:tc>
          <w:tcPr>
            <w:tcW w:w="1134" w:type="dxa"/>
            <w:shd w:val="clear" w:color="auto" w:fill="auto"/>
            <w:noWrap/>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95.000</w:t>
            </w:r>
          </w:p>
        </w:tc>
        <w:tc>
          <w:tcPr>
            <w:tcW w:w="1559" w:type="dxa"/>
            <w:shd w:val="clear" w:color="auto" w:fill="auto"/>
            <w:noWrap/>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ΠΕΠ 2014-2020</w:t>
            </w:r>
          </w:p>
        </w:tc>
        <w:tc>
          <w:tcPr>
            <w:tcW w:w="3658" w:type="dxa"/>
            <w:shd w:val="clear" w:color="auto" w:fill="auto"/>
            <w:vAlign w:val="center"/>
            <w:hideMark/>
          </w:tcPr>
          <w:p w:rsidR="0016700A" w:rsidRPr="00094FAA" w:rsidRDefault="0016700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Έχει  ξεκινήσει τη εσωτερική διαβούλευση μεταξύ των εμπλεκόμενων για το καθορισμό των προτεραιοτήτων και τον τρόπο υλοποίησης. Αφενός μέσω των τεχνικών συναντήσεων που αναφέρεται στην Ενότητα Β της παρούσας και αφετέρου στο πλαίσιο της Ομάδας Εργασίας εφαρμογής των Μέτρων που έχει συσταθεί.</w:t>
            </w:r>
          </w:p>
        </w:tc>
      </w:tr>
      <w:tr w:rsidR="00094FAA" w:rsidRPr="00091C55" w:rsidTr="009A4D3D">
        <w:trPr>
          <w:cantSplit/>
          <w:trHeight w:val="1134"/>
          <w:jc w:val="center"/>
        </w:trPr>
        <w:tc>
          <w:tcPr>
            <w:tcW w:w="452" w:type="dxa"/>
            <w:shd w:val="clear" w:color="auto" w:fill="auto"/>
            <w:noWrap/>
            <w:textDirection w:val="btLr"/>
            <w:vAlign w:val="center"/>
            <w:hideMark/>
          </w:tcPr>
          <w:p w:rsidR="00094FAA" w:rsidRPr="00094FAA" w:rsidRDefault="00094FA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ΣΜ11-030</w:t>
            </w:r>
          </w:p>
        </w:tc>
        <w:tc>
          <w:tcPr>
            <w:tcW w:w="1702"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rPr>
            </w:pPr>
            <w:r w:rsidRPr="00094FAA">
              <w:rPr>
                <w:rFonts w:asciiTheme="minorHAnsi" w:hAnsiTheme="minorHAnsi" w:cstheme="minorHAnsi"/>
                <w:sz w:val="20"/>
                <w:szCs w:val="20"/>
              </w:rPr>
              <w:t>Έργα Δομικών Κατασκευών</w:t>
            </w:r>
          </w:p>
        </w:tc>
        <w:tc>
          <w:tcPr>
            <w:tcW w:w="2409"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Μελέτη φράγματος Αλμωπαίου (Καλής), Ν.ΠΕΛΛΑΣ</w:t>
            </w:r>
          </w:p>
        </w:tc>
        <w:tc>
          <w:tcPr>
            <w:tcW w:w="567"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ΒΡΑΧ</w:t>
            </w:r>
          </w:p>
        </w:tc>
        <w:tc>
          <w:tcPr>
            <w:tcW w:w="2127"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ΥΠΑΑΤ/ΔΙΕΥΘΥΝΣΗ ΤΕΧΝΙΚΩΝ ΜΕΛΕΤΩΝ ΚΑΙ ΚΑΤΑΣΚΕΥΩΝ</w:t>
            </w:r>
          </w:p>
        </w:tc>
        <w:tc>
          <w:tcPr>
            <w:tcW w:w="992"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ΜΕΛΕΤΕΣ/ ΕΡΕΥΝΕΣ</w:t>
            </w:r>
          </w:p>
        </w:tc>
        <w:tc>
          <w:tcPr>
            <w:tcW w:w="709"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ΣΕ ΕΞΕΛΙΞΗ</w:t>
            </w:r>
          </w:p>
        </w:tc>
        <w:tc>
          <w:tcPr>
            <w:tcW w:w="1134" w:type="dxa"/>
            <w:shd w:val="clear" w:color="auto" w:fill="auto"/>
            <w:noWrap/>
            <w:vAlign w:val="center"/>
            <w:hideMark/>
          </w:tcPr>
          <w:p w:rsidR="00094FAA" w:rsidRPr="009A4D3D" w:rsidRDefault="009A4D3D" w:rsidP="00094FAA">
            <w:pPr>
              <w:spacing w:after="0" w:line="240" w:lineRule="auto"/>
              <w:jc w:val="center"/>
              <w:rPr>
                <w:rFonts w:asciiTheme="minorHAnsi" w:hAnsiTheme="minorHAnsi" w:cstheme="minorHAnsi"/>
                <w:sz w:val="20"/>
                <w:szCs w:val="20"/>
                <w:lang w:val="el-GR"/>
              </w:rPr>
            </w:pPr>
            <w:r>
              <w:rPr>
                <w:rFonts w:asciiTheme="minorHAnsi" w:hAnsiTheme="minorHAnsi" w:cstheme="minorHAnsi"/>
                <w:sz w:val="20"/>
                <w:szCs w:val="20"/>
              </w:rPr>
              <w:t>3.400.000</w:t>
            </w:r>
          </w:p>
        </w:tc>
        <w:tc>
          <w:tcPr>
            <w:tcW w:w="1559" w:type="dxa"/>
            <w:shd w:val="clear" w:color="auto" w:fill="auto"/>
            <w:noWrap/>
            <w:vAlign w:val="center"/>
            <w:hideMark/>
          </w:tcPr>
          <w:p w:rsidR="00094FAA" w:rsidRPr="00094FAA" w:rsidRDefault="00094FAA" w:rsidP="00094FAA">
            <w:pPr>
              <w:spacing w:after="0" w:line="240" w:lineRule="auto"/>
              <w:jc w:val="center"/>
              <w:rPr>
                <w:rFonts w:asciiTheme="minorHAnsi" w:hAnsiTheme="minorHAnsi" w:cstheme="minorHAnsi"/>
                <w:sz w:val="20"/>
                <w:szCs w:val="20"/>
              </w:rPr>
            </w:pPr>
            <w:r w:rsidRPr="00094FAA">
              <w:rPr>
                <w:rFonts w:asciiTheme="minorHAnsi" w:hAnsiTheme="minorHAnsi" w:cstheme="minorHAnsi"/>
                <w:sz w:val="20"/>
                <w:szCs w:val="20"/>
              </w:rPr>
              <w:t>ΠΑΑ 2007-2020</w:t>
            </w:r>
          </w:p>
        </w:tc>
        <w:tc>
          <w:tcPr>
            <w:tcW w:w="3658" w:type="dxa"/>
            <w:shd w:val="clear" w:color="auto" w:fill="auto"/>
            <w:noWrap/>
            <w:vAlign w:val="center"/>
            <w:hideMark/>
          </w:tcPr>
          <w:p w:rsidR="00094FAA" w:rsidRPr="00094FAA" w:rsidRDefault="00094FAA"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Αφορά στην υλοποίηση της  μελέτης</w:t>
            </w:r>
          </w:p>
        </w:tc>
      </w:tr>
      <w:tr w:rsidR="00094FAA" w:rsidRPr="00091C55" w:rsidTr="009A4D3D">
        <w:trPr>
          <w:cantSplit/>
          <w:trHeight w:val="1243"/>
          <w:jc w:val="center"/>
        </w:trPr>
        <w:tc>
          <w:tcPr>
            <w:tcW w:w="452" w:type="dxa"/>
            <w:shd w:val="clear" w:color="auto" w:fill="auto"/>
            <w:noWrap/>
            <w:textDirection w:val="btLr"/>
            <w:vAlign w:val="center"/>
            <w:hideMark/>
          </w:tcPr>
          <w:p w:rsidR="00094FAA" w:rsidRPr="00094FAA" w:rsidRDefault="00094FA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ΣΜ11-040</w:t>
            </w:r>
          </w:p>
        </w:tc>
        <w:tc>
          <w:tcPr>
            <w:tcW w:w="1702"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rPr>
            </w:pPr>
            <w:r w:rsidRPr="00094FAA">
              <w:rPr>
                <w:rFonts w:asciiTheme="minorHAnsi" w:hAnsiTheme="minorHAnsi" w:cstheme="minorHAnsi"/>
                <w:sz w:val="20"/>
                <w:szCs w:val="20"/>
              </w:rPr>
              <w:t>Έργα Δομικών Κατασκευών</w:t>
            </w:r>
          </w:p>
        </w:tc>
        <w:tc>
          <w:tcPr>
            <w:tcW w:w="2409"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Αποπεράτωση κατασκευής Φράγματος Νεστορίου και λειτουργία αρδευτικού δικτύου</w:t>
            </w:r>
          </w:p>
        </w:tc>
        <w:tc>
          <w:tcPr>
            <w:tcW w:w="567"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ΜΕΣ</w:t>
            </w:r>
          </w:p>
        </w:tc>
        <w:tc>
          <w:tcPr>
            <w:tcW w:w="2127"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ΥΠΑΑΤ/ΔΙΕΥΘΥΝΣΗ ΤΕΧΝΙΚΩΝ ΜΕΛΕΤΩΝ ΚΑΙ ΚΑΤΑΣΚΕΥΩΝ</w:t>
            </w:r>
          </w:p>
        </w:tc>
        <w:tc>
          <w:tcPr>
            <w:tcW w:w="992"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ΚΑΤΑΣΚΕΥΉ</w:t>
            </w:r>
          </w:p>
        </w:tc>
        <w:tc>
          <w:tcPr>
            <w:tcW w:w="709"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ΣΕ ΕΞΕΛΙΞΗ</w:t>
            </w:r>
          </w:p>
        </w:tc>
        <w:tc>
          <w:tcPr>
            <w:tcW w:w="1134" w:type="dxa"/>
            <w:shd w:val="clear" w:color="auto" w:fill="auto"/>
            <w:noWrap/>
            <w:vAlign w:val="center"/>
            <w:hideMark/>
          </w:tcPr>
          <w:p w:rsidR="00094FAA" w:rsidRPr="009A4D3D" w:rsidRDefault="009A4D3D" w:rsidP="00094FAA">
            <w:pPr>
              <w:spacing w:after="0" w:line="240" w:lineRule="auto"/>
              <w:jc w:val="center"/>
              <w:rPr>
                <w:rFonts w:asciiTheme="minorHAnsi" w:hAnsiTheme="minorHAnsi" w:cstheme="minorHAnsi"/>
                <w:sz w:val="20"/>
                <w:szCs w:val="20"/>
                <w:lang w:val="el-GR"/>
              </w:rPr>
            </w:pPr>
            <w:r>
              <w:rPr>
                <w:rFonts w:asciiTheme="minorHAnsi" w:hAnsiTheme="minorHAnsi" w:cstheme="minorHAnsi"/>
                <w:sz w:val="20"/>
                <w:szCs w:val="20"/>
              </w:rPr>
              <w:t>29.733.636</w:t>
            </w:r>
          </w:p>
        </w:tc>
        <w:tc>
          <w:tcPr>
            <w:tcW w:w="1559" w:type="dxa"/>
            <w:shd w:val="clear" w:color="auto" w:fill="auto"/>
            <w:noWrap/>
            <w:vAlign w:val="center"/>
            <w:hideMark/>
          </w:tcPr>
          <w:p w:rsidR="00094FAA" w:rsidRPr="00094FAA" w:rsidRDefault="00094FAA" w:rsidP="00094FAA">
            <w:pPr>
              <w:spacing w:after="0" w:line="240" w:lineRule="auto"/>
              <w:jc w:val="center"/>
              <w:rPr>
                <w:rFonts w:asciiTheme="minorHAnsi" w:hAnsiTheme="minorHAnsi" w:cstheme="minorHAnsi"/>
                <w:sz w:val="20"/>
                <w:szCs w:val="20"/>
              </w:rPr>
            </w:pPr>
            <w:r w:rsidRPr="00094FAA">
              <w:rPr>
                <w:rFonts w:asciiTheme="minorHAnsi" w:hAnsiTheme="minorHAnsi" w:cstheme="minorHAnsi"/>
                <w:sz w:val="20"/>
                <w:szCs w:val="20"/>
              </w:rPr>
              <w:t>ΠΑΑ 2014-2020</w:t>
            </w:r>
          </w:p>
        </w:tc>
        <w:tc>
          <w:tcPr>
            <w:tcW w:w="3658" w:type="dxa"/>
            <w:shd w:val="clear" w:color="auto" w:fill="auto"/>
            <w:noWrap/>
            <w:vAlign w:val="center"/>
            <w:hideMark/>
          </w:tcPr>
          <w:p w:rsidR="00094FAA" w:rsidRPr="00094FAA" w:rsidRDefault="00094FAA"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 xml:space="preserve">Ο </w:t>
            </w:r>
            <w:r w:rsidR="009A4D3D" w:rsidRPr="00094FAA">
              <w:rPr>
                <w:rFonts w:asciiTheme="minorHAnsi" w:hAnsiTheme="minorHAnsi" w:cstheme="minorHAnsi"/>
                <w:sz w:val="20"/>
                <w:szCs w:val="20"/>
                <w:lang w:val="el-GR"/>
              </w:rPr>
              <w:t>προϋπολογισμός</w:t>
            </w:r>
            <w:r w:rsidRPr="00094FAA">
              <w:rPr>
                <w:rFonts w:asciiTheme="minorHAnsi" w:hAnsiTheme="minorHAnsi" w:cstheme="minorHAnsi"/>
                <w:sz w:val="20"/>
                <w:szCs w:val="20"/>
                <w:lang w:val="el-GR"/>
              </w:rPr>
              <w:t xml:space="preserve"> αφορά στο . Η μελέτη των δικτύων είναι σε εξέλιξη</w:t>
            </w:r>
          </w:p>
        </w:tc>
      </w:tr>
      <w:tr w:rsidR="00094FAA" w:rsidRPr="00094FAA" w:rsidTr="003069E6">
        <w:trPr>
          <w:cantSplit/>
          <w:trHeight w:val="1359"/>
          <w:jc w:val="center"/>
        </w:trPr>
        <w:tc>
          <w:tcPr>
            <w:tcW w:w="452" w:type="dxa"/>
            <w:shd w:val="clear" w:color="auto" w:fill="auto"/>
            <w:noWrap/>
            <w:textDirection w:val="btLr"/>
            <w:vAlign w:val="center"/>
            <w:hideMark/>
          </w:tcPr>
          <w:p w:rsidR="00094FAA" w:rsidRPr="00094FAA" w:rsidRDefault="00094FA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ΣΜ15-010</w:t>
            </w:r>
          </w:p>
        </w:tc>
        <w:tc>
          <w:tcPr>
            <w:tcW w:w="1702"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rPr>
            </w:pPr>
            <w:r w:rsidRPr="00094FAA">
              <w:rPr>
                <w:rFonts w:asciiTheme="minorHAnsi" w:hAnsiTheme="minorHAnsi" w:cstheme="minorHAnsi"/>
                <w:sz w:val="20"/>
                <w:szCs w:val="20"/>
              </w:rPr>
              <w:t>Εκπαιδευτικά μέτρα</w:t>
            </w:r>
          </w:p>
        </w:tc>
        <w:tc>
          <w:tcPr>
            <w:tcW w:w="2409"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Συμβουλευτικές παροχές προς τους αγρότες για τη βελτίωση των πρακτικών εφαρμογής των μέσων και εφοδίων που αφορούν την προστασία του περιβάλλοντος</w:t>
            </w:r>
          </w:p>
        </w:tc>
        <w:tc>
          <w:tcPr>
            <w:tcW w:w="567"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ΒΡΑΧ</w:t>
            </w:r>
          </w:p>
        </w:tc>
        <w:tc>
          <w:tcPr>
            <w:tcW w:w="2127"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rPr>
            </w:pPr>
            <w:r w:rsidRPr="00094FAA">
              <w:rPr>
                <w:rFonts w:asciiTheme="minorHAnsi" w:hAnsiTheme="minorHAnsi" w:cstheme="minorHAnsi"/>
                <w:sz w:val="20"/>
                <w:szCs w:val="20"/>
                <w:lang w:val="el-GR"/>
              </w:rPr>
              <w:t>Περιφέρεια Κεντρ. Μακεδονίας</w:t>
            </w:r>
            <w:r w:rsidRPr="00094FAA">
              <w:rPr>
                <w:rFonts w:asciiTheme="minorHAnsi" w:hAnsiTheme="minorHAnsi" w:cstheme="minorHAnsi"/>
                <w:sz w:val="20"/>
                <w:szCs w:val="20"/>
                <w:lang w:val="el-GR"/>
              </w:rPr>
              <w:br/>
              <w:t xml:space="preserve">Περιφέρεια Δυτ. </w:t>
            </w:r>
            <w:r w:rsidRPr="00094FAA">
              <w:rPr>
                <w:rFonts w:asciiTheme="minorHAnsi" w:hAnsiTheme="minorHAnsi" w:cstheme="minorHAnsi"/>
                <w:sz w:val="20"/>
                <w:szCs w:val="20"/>
              </w:rPr>
              <w:t>Μακεδονίας</w:t>
            </w:r>
          </w:p>
        </w:tc>
        <w:tc>
          <w:tcPr>
            <w:tcW w:w="992"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ΥΠΗΡΕΣΙΕΣ - ΣΥΜΒΟΥΛΕΥΤΙΚΕΣ ΔΡΑΣΕΙΣ</w:t>
            </w:r>
          </w:p>
        </w:tc>
        <w:tc>
          <w:tcPr>
            <w:tcW w:w="709"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ΣΕ ΕΞΕΛΙΞΗ</w:t>
            </w:r>
          </w:p>
        </w:tc>
        <w:tc>
          <w:tcPr>
            <w:tcW w:w="1134" w:type="dxa"/>
            <w:shd w:val="clear" w:color="auto" w:fill="auto"/>
            <w:noWrap/>
            <w:vAlign w:val="center"/>
            <w:hideMark/>
          </w:tcPr>
          <w:p w:rsidR="00094FAA" w:rsidRPr="009A4D3D" w:rsidRDefault="00094FAA" w:rsidP="00094FAA">
            <w:pPr>
              <w:spacing w:after="0" w:line="240" w:lineRule="auto"/>
              <w:jc w:val="center"/>
              <w:rPr>
                <w:rFonts w:asciiTheme="minorHAnsi" w:hAnsiTheme="minorHAnsi" w:cstheme="minorHAnsi"/>
                <w:sz w:val="20"/>
                <w:szCs w:val="20"/>
              </w:rPr>
            </w:pPr>
            <w:r w:rsidRPr="009A4D3D">
              <w:rPr>
                <w:rFonts w:asciiTheme="minorHAnsi" w:hAnsiTheme="minorHAnsi" w:cstheme="minorHAnsi"/>
                <w:sz w:val="20"/>
                <w:szCs w:val="20"/>
              </w:rPr>
              <w:t>15</w:t>
            </w:r>
            <w:r w:rsidR="009A4D3D" w:rsidRPr="009A4D3D">
              <w:rPr>
                <w:rFonts w:asciiTheme="minorHAnsi" w:hAnsiTheme="minorHAnsi" w:cstheme="minorHAnsi"/>
                <w:sz w:val="20"/>
                <w:szCs w:val="20"/>
                <w:lang w:val="el-GR"/>
              </w:rPr>
              <w:t>.</w:t>
            </w:r>
            <w:r w:rsidRPr="009A4D3D">
              <w:rPr>
                <w:rFonts w:asciiTheme="minorHAnsi" w:hAnsiTheme="minorHAnsi" w:cstheme="minorHAnsi"/>
                <w:sz w:val="20"/>
                <w:szCs w:val="20"/>
              </w:rPr>
              <w:t>000</w:t>
            </w:r>
          </w:p>
        </w:tc>
        <w:tc>
          <w:tcPr>
            <w:tcW w:w="1559" w:type="dxa"/>
            <w:shd w:val="clear" w:color="auto" w:fill="auto"/>
            <w:noWrap/>
            <w:vAlign w:val="center"/>
            <w:hideMark/>
          </w:tcPr>
          <w:p w:rsidR="00094FAA" w:rsidRPr="00094FAA" w:rsidRDefault="00094FAA" w:rsidP="00094FAA">
            <w:pPr>
              <w:spacing w:after="0" w:line="240" w:lineRule="auto"/>
              <w:jc w:val="center"/>
              <w:rPr>
                <w:rFonts w:asciiTheme="minorHAnsi" w:hAnsiTheme="minorHAnsi" w:cstheme="minorHAnsi"/>
                <w:sz w:val="20"/>
                <w:szCs w:val="20"/>
              </w:rPr>
            </w:pPr>
            <w:r w:rsidRPr="00094FAA">
              <w:rPr>
                <w:rFonts w:asciiTheme="minorHAnsi" w:hAnsiTheme="minorHAnsi" w:cstheme="minorHAnsi"/>
                <w:sz w:val="20"/>
                <w:szCs w:val="20"/>
              </w:rPr>
              <w:t>ΠΕΠ 2014-2020/ΕΠΠΕΡΑΑ 2014-2020/ΠΑΑ 2014-2020</w:t>
            </w:r>
          </w:p>
        </w:tc>
        <w:tc>
          <w:tcPr>
            <w:tcW w:w="3658" w:type="dxa"/>
            <w:shd w:val="clear" w:color="auto" w:fill="auto"/>
            <w:vAlign w:val="center"/>
            <w:hideMark/>
          </w:tcPr>
          <w:p w:rsidR="00094FAA" w:rsidRPr="00094FAA" w:rsidRDefault="009A4D3D" w:rsidP="00094FAA">
            <w:pPr>
              <w:spacing w:after="0" w:line="240" w:lineRule="auto"/>
              <w:jc w:val="center"/>
              <w:rPr>
                <w:rFonts w:asciiTheme="minorHAnsi" w:hAnsiTheme="minorHAnsi" w:cstheme="minorHAnsi"/>
                <w:sz w:val="20"/>
                <w:szCs w:val="20"/>
              </w:rPr>
            </w:pPr>
            <w:r w:rsidRPr="00094FAA">
              <w:rPr>
                <w:rFonts w:asciiTheme="minorHAnsi" w:hAnsiTheme="minorHAnsi" w:cstheme="minorHAnsi"/>
                <w:sz w:val="20"/>
                <w:szCs w:val="20"/>
                <w:lang w:val="el-GR"/>
              </w:rPr>
              <w:t>Έχει</w:t>
            </w:r>
            <w:r w:rsidR="00094FAA" w:rsidRPr="00094FAA">
              <w:rPr>
                <w:rFonts w:asciiTheme="minorHAnsi" w:hAnsiTheme="minorHAnsi" w:cstheme="minorHAnsi"/>
                <w:sz w:val="20"/>
                <w:szCs w:val="20"/>
                <w:lang w:val="el-GR"/>
              </w:rPr>
              <w:t xml:space="preserve"> ξεκινήσει η εσωτερική </w:t>
            </w:r>
            <w:r w:rsidRPr="00094FAA">
              <w:rPr>
                <w:rFonts w:asciiTheme="minorHAnsi" w:hAnsiTheme="minorHAnsi" w:cstheme="minorHAnsi"/>
                <w:sz w:val="20"/>
                <w:szCs w:val="20"/>
                <w:lang w:val="el-GR"/>
              </w:rPr>
              <w:t>διαβούλευση</w:t>
            </w:r>
            <w:r w:rsidR="00094FAA" w:rsidRPr="00094FAA">
              <w:rPr>
                <w:rFonts w:asciiTheme="minorHAnsi" w:hAnsiTheme="minorHAnsi" w:cstheme="minorHAnsi"/>
                <w:sz w:val="20"/>
                <w:szCs w:val="20"/>
                <w:lang w:val="el-GR"/>
              </w:rPr>
              <w:t xml:space="preserve"> </w:t>
            </w:r>
            <w:r w:rsidRPr="00094FAA">
              <w:rPr>
                <w:rFonts w:asciiTheme="minorHAnsi" w:hAnsiTheme="minorHAnsi" w:cstheme="minorHAnsi"/>
                <w:sz w:val="20"/>
                <w:szCs w:val="20"/>
                <w:lang w:val="el-GR"/>
              </w:rPr>
              <w:t>μεταξύ</w:t>
            </w:r>
            <w:r w:rsidR="00094FAA" w:rsidRPr="00094FAA">
              <w:rPr>
                <w:rFonts w:asciiTheme="minorHAnsi" w:hAnsiTheme="minorHAnsi" w:cstheme="minorHAnsi"/>
                <w:sz w:val="20"/>
                <w:szCs w:val="20"/>
                <w:lang w:val="el-GR"/>
              </w:rPr>
              <w:t xml:space="preserve"> των συναρμοδίων στο </w:t>
            </w:r>
            <w:r w:rsidRPr="00094FAA">
              <w:rPr>
                <w:rFonts w:asciiTheme="minorHAnsi" w:hAnsiTheme="minorHAnsi" w:cstheme="minorHAnsi"/>
                <w:sz w:val="20"/>
                <w:szCs w:val="20"/>
                <w:lang w:val="el-GR"/>
              </w:rPr>
              <w:t>Πλαίσιο</w:t>
            </w:r>
            <w:r w:rsidR="00094FAA" w:rsidRPr="00094FAA">
              <w:rPr>
                <w:rFonts w:asciiTheme="minorHAnsi" w:hAnsiTheme="minorHAnsi" w:cstheme="minorHAnsi"/>
                <w:sz w:val="20"/>
                <w:szCs w:val="20"/>
                <w:lang w:val="el-GR"/>
              </w:rPr>
              <w:t xml:space="preserve"> της Ομάδας Εργασίας Εφαρμογής των Μέτρων  για τον προσδιορισμό του προγράμματος. </w:t>
            </w:r>
            <w:r w:rsidR="00094FAA" w:rsidRPr="00094FAA">
              <w:rPr>
                <w:rFonts w:asciiTheme="minorHAnsi" w:hAnsiTheme="minorHAnsi" w:cstheme="minorHAnsi"/>
                <w:sz w:val="20"/>
                <w:szCs w:val="20"/>
              </w:rPr>
              <w:t>Το εκτιμώμενο κόστος που αναφέρεται αφορά  το ετήσιο κόστος</w:t>
            </w:r>
          </w:p>
        </w:tc>
      </w:tr>
      <w:tr w:rsidR="00094FAA" w:rsidRPr="00094FAA" w:rsidTr="009A4D3D">
        <w:trPr>
          <w:cantSplit/>
          <w:trHeight w:val="1422"/>
          <w:jc w:val="center"/>
        </w:trPr>
        <w:tc>
          <w:tcPr>
            <w:tcW w:w="452" w:type="dxa"/>
            <w:shd w:val="clear" w:color="auto" w:fill="auto"/>
            <w:noWrap/>
            <w:textDirection w:val="btLr"/>
            <w:vAlign w:val="center"/>
            <w:hideMark/>
          </w:tcPr>
          <w:p w:rsidR="00094FAA" w:rsidRPr="00094FAA" w:rsidRDefault="00094FA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ΣΜ15-020</w:t>
            </w:r>
          </w:p>
        </w:tc>
        <w:tc>
          <w:tcPr>
            <w:tcW w:w="1702"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rPr>
            </w:pPr>
            <w:r w:rsidRPr="00094FAA">
              <w:rPr>
                <w:rFonts w:asciiTheme="minorHAnsi" w:hAnsiTheme="minorHAnsi" w:cstheme="minorHAnsi"/>
                <w:sz w:val="20"/>
                <w:szCs w:val="20"/>
              </w:rPr>
              <w:t>Εκπαιδευτικά μέτρα</w:t>
            </w:r>
          </w:p>
        </w:tc>
        <w:tc>
          <w:tcPr>
            <w:tcW w:w="2409"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Ενίσχυση Κέντρου Περιβαλλοντικής Εκπαίδευσης Περιφερειακών Ενοτήτων</w:t>
            </w:r>
          </w:p>
        </w:tc>
        <w:tc>
          <w:tcPr>
            <w:tcW w:w="567"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ΒΡΑΧ</w:t>
            </w:r>
          </w:p>
        </w:tc>
        <w:tc>
          <w:tcPr>
            <w:tcW w:w="2127"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rPr>
            </w:pPr>
            <w:r w:rsidRPr="00094FAA">
              <w:rPr>
                <w:rFonts w:asciiTheme="minorHAnsi" w:hAnsiTheme="minorHAnsi" w:cstheme="minorHAnsi"/>
                <w:sz w:val="20"/>
                <w:szCs w:val="20"/>
              </w:rPr>
              <w:t>Κέντρα Περιβαλλοντικής Εκπαίδευσης</w:t>
            </w:r>
          </w:p>
        </w:tc>
        <w:tc>
          <w:tcPr>
            <w:tcW w:w="992"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ΥΠΗΡΕΣΙΕΣ - ΣΥΜΒΟΥΛΕΥΤΙΚΕΣ ΔΡΑΣΕΙΣ</w:t>
            </w:r>
          </w:p>
        </w:tc>
        <w:tc>
          <w:tcPr>
            <w:tcW w:w="709"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ΣΕ ΕΞΕΛΙΞΗ</w:t>
            </w:r>
          </w:p>
        </w:tc>
        <w:tc>
          <w:tcPr>
            <w:tcW w:w="1134" w:type="dxa"/>
            <w:shd w:val="clear" w:color="auto" w:fill="auto"/>
            <w:noWrap/>
            <w:vAlign w:val="center"/>
            <w:hideMark/>
          </w:tcPr>
          <w:p w:rsidR="00094FAA" w:rsidRPr="00094FAA" w:rsidRDefault="00094FAA" w:rsidP="00094FAA">
            <w:pPr>
              <w:spacing w:after="0" w:line="240" w:lineRule="auto"/>
              <w:jc w:val="center"/>
              <w:rPr>
                <w:rFonts w:asciiTheme="minorHAnsi" w:hAnsiTheme="minorHAnsi" w:cstheme="minorHAnsi"/>
                <w:sz w:val="20"/>
                <w:szCs w:val="20"/>
              </w:rPr>
            </w:pPr>
            <w:r w:rsidRPr="00094FAA">
              <w:rPr>
                <w:rFonts w:asciiTheme="minorHAnsi" w:hAnsiTheme="minorHAnsi" w:cstheme="minorHAnsi"/>
                <w:sz w:val="20"/>
                <w:szCs w:val="20"/>
              </w:rPr>
              <w:t>150.000</w:t>
            </w:r>
          </w:p>
        </w:tc>
        <w:tc>
          <w:tcPr>
            <w:tcW w:w="1559" w:type="dxa"/>
            <w:shd w:val="clear" w:color="auto" w:fill="auto"/>
            <w:noWrap/>
            <w:vAlign w:val="center"/>
            <w:hideMark/>
          </w:tcPr>
          <w:p w:rsidR="00094FAA" w:rsidRPr="00094FAA" w:rsidRDefault="00094FAA" w:rsidP="00094FAA">
            <w:pPr>
              <w:spacing w:after="0" w:line="240" w:lineRule="auto"/>
              <w:jc w:val="center"/>
              <w:rPr>
                <w:rFonts w:asciiTheme="minorHAnsi" w:hAnsiTheme="minorHAnsi" w:cstheme="minorHAnsi"/>
                <w:sz w:val="20"/>
                <w:szCs w:val="20"/>
              </w:rPr>
            </w:pPr>
            <w:r w:rsidRPr="00094FAA">
              <w:rPr>
                <w:rFonts w:asciiTheme="minorHAnsi" w:hAnsiTheme="minorHAnsi" w:cstheme="minorHAnsi"/>
                <w:sz w:val="20"/>
                <w:szCs w:val="20"/>
              </w:rPr>
              <w:t>ΠΕΠ 2014-2020</w:t>
            </w:r>
          </w:p>
        </w:tc>
        <w:tc>
          <w:tcPr>
            <w:tcW w:w="3658" w:type="dxa"/>
            <w:shd w:val="clear" w:color="auto" w:fill="auto"/>
            <w:noWrap/>
            <w:vAlign w:val="center"/>
            <w:hideMark/>
          </w:tcPr>
          <w:p w:rsidR="00094FAA" w:rsidRPr="00094FAA" w:rsidRDefault="00094FAA" w:rsidP="00094FAA">
            <w:pPr>
              <w:spacing w:after="0" w:line="240" w:lineRule="auto"/>
              <w:jc w:val="center"/>
              <w:rPr>
                <w:rFonts w:asciiTheme="minorHAnsi" w:hAnsiTheme="minorHAnsi" w:cstheme="minorHAnsi"/>
                <w:sz w:val="20"/>
                <w:szCs w:val="20"/>
              </w:rPr>
            </w:pPr>
          </w:p>
        </w:tc>
      </w:tr>
      <w:tr w:rsidR="00094FAA" w:rsidRPr="00091C55" w:rsidTr="009A4D3D">
        <w:trPr>
          <w:cantSplit/>
          <w:trHeight w:val="1134"/>
          <w:jc w:val="center"/>
        </w:trPr>
        <w:tc>
          <w:tcPr>
            <w:tcW w:w="452" w:type="dxa"/>
            <w:shd w:val="clear" w:color="auto" w:fill="auto"/>
            <w:noWrap/>
            <w:textDirection w:val="btLr"/>
            <w:vAlign w:val="center"/>
            <w:hideMark/>
          </w:tcPr>
          <w:p w:rsidR="00094FAA" w:rsidRPr="00094FAA" w:rsidRDefault="00094FA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lastRenderedPageBreak/>
              <w:t>ΣΜ15-030</w:t>
            </w:r>
          </w:p>
        </w:tc>
        <w:tc>
          <w:tcPr>
            <w:tcW w:w="1702"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rPr>
            </w:pPr>
            <w:r w:rsidRPr="00094FAA">
              <w:rPr>
                <w:rFonts w:asciiTheme="minorHAnsi" w:hAnsiTheme="minorHAnsi" w:cstheme="minorHAnsi"/>
                <w:sz w:val="20"/>
                <w:szCs w:val="20"/>
              </w:rPr>
              <w:t>Εκπαιδευτικά μέτρα</w:t>
            </w:r>
          </w:p>
        </w:tc>
        <w:tc>
          <w:tcPr>
            <w:tcW w:w="2409"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Δράσεις εκπαιδευτικού χαρακτήρα για την προώθηση της ορθολογικής διαχείρισης των υδατικών πόρων.</w:t>
            </w:r>
          </w:p>
        </w:tc>
        <w:tc>
          <w:tcPr>
            <w:tcW w:w="567"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ΒΡΑΧ</w:t>
            </w:r>
          </w:p>
        </w:tc>
        <w:tc>
          <w:tcPr>
            <w:tcW w:w="2127"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rPr>
            </w:pPr>
            <w:r w:rsidRPr="00094FAA">
              <w:rPr>
                <w:rFonts w:asciiTheme="minorHAnsi" w:hAnsiTheme="minorHAnsi" w:cstheme="minorHAnsi"/>
                <w:sz w:val="20"/>
                <w:szCs w:val="20"/>
                <w:lang w:val="el-GR"/>
              </w:rPr>
              <w:t>ΦΔ προστατευόμενων περιοχών</w:t>
            </w:r>
            <w:r w:rsidRPr="00094FAA">
              <w:rPr>
                <w:rFonts w:asciiTheme="minorHAnsi" w:hAnsiTheme="minorHAnsi" w:cstheme="minorHAnsi"/>
                <w:sz w:val="20"/>
                <w:szCs w:val="20"/>
                <w:lang w:val="el-GR"/>
              </w:rPr>
              <w:br/>
              <w:t>Κέντρα Περιβαλλοντικής Εκπαίδευσης</w:t>
            </w:r>
            <w:r w:rsidRPr="00094FAA">
              <w:rPr>
                <w:rFonts w:asciiTheme="minorHAnsi" w:hAnsiTheme="minorHAnsi" w:cstheme="minorHAnsi"/>
                <w:sz w:val="20"/>
                <w:szCs w:val="20"/>
                <w:lang w:val="el-GR"/>
              </w:rPr>
              <w:br/>
              <w:t>Υπουργείο Παιδείας και Θρησκευμάτων</w:t>
            </w:r>
            <w:r w:rsidRPr="00094FAA">
              <w:rPr>
                <w:rFonts w:asciiTheme="minorHAnsi" w:hAnsiTheme="minorHAnsi" w:cstheme="minorHAnsi"/>
                <w:sz w:val="20"/>
                <w:szCs w:val="20"/>
                <w:lang w:val="el-GR"/>
              </w:rPr>
              <w:br/>
              <w:t>ΥΠΕΚΑ</w:t>
            </w:r>
            <w:r w:rsidRPr="00094FAA">
              <w:rPr>
                <w:rFonts w:asciiTheme="minorHAnsi" w:hAnsiTheme="minorHAnsi" w:cstheme="minorHAnsi"/>
                <w:sz w:val="20"/>
                <w:szCs w:val="20"/>
                <w:lang w:val="el-GR"/>
              </w:rPr>
              <w:br/>
              <w:t>Αποκε</w:t>
            </w:r>
            <w:r w:rsidRPr="00094FAA">
              <w:rPr>
                <w:rFonts w:asciiTheme="minorHAnsi" w:hAnsiTheme="minorHAnsi" w:cstheme="minorHAnsi"/>
                <w:sz w:val="20"/>
                <w:szCs w:val="20"/>
              </w:rPr>
              <w:t>v</w:t>
            </w:r>
            <w:r w:rsidRPr="00094FAA">
              <w:rPr>
                <w:rFonts w:asciiTheme="minorHAnsi" w:hAnsiTheme="minorHAnsi" w:cstheme="minorHAnsi"/>
                <w:sz w:val="20"/>
                <w:szCs w:val="20"/>
                <w:lang w:val="el-GR"/>
              </w:rPr>
              <w:t xml:space="preserve">τρωμένη Διοίκηση Δυτ. </w:t>
            </w:r>
            <w:r w:rsidRPr="00094FAA">
              <w:rPr>
                <w:rFonts w:asciiTheme="minorHAnsi" w:hAnsiTheme="minorHAnsi" w:cstheme="minorHAnsi"/>
                <w:sz w:val="20"/>
                <w:szCs w:val="20"/>
              </w:rPr>
              <w:t>Μακεδονίας - Ηπείρου</w:t>
            </w:r>
            <w:r w:rsidRPr="00094FAA">
              <w:rPr>
                <w:rFonts w:asciiTheme="minorHAnsi" w:hAnsiTheme="minorHAnsi" w:cstheme="minorHAnsi"/>
                <w:sz w:val="20"/>
                <w:szCs w:val="20"/>
              </w:rPr>
              <w:br/>
              <w:t>Αποκεvτρωμένη Διοίκηση Μακεδονίας - Θράκης</w:t>
            </w:r>
          </w:p>
        </w:tc>
        <w:tc>
          <w:tcPr>
            <w:tcW w:w="992"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ΥΠΗΡΕΣΙΕΣ - ΣΥΜΒΟΥΛΕΥΤΙΚΕΣ ΔΡΑΣΕΙΣ</w:t>
            </w:r>
          </w:p>
        </w:tc>
        <w:tc>
          <w:tcPr>
            <w:tcW w:w="709"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ΣΕ ΕΞΕΛΙΞΗ</w:t>
            </w:r>
          </w:p>
        </w:tc>
        <w:tc>
          <w:tcPr>
            <w:tcW w:w="1134" w:type="dxa"/>
            <w:shd w:val="clear" w:color="auto" w:fill="auto"/>
            <w:noWrap/>
            <w:vAlign w:val="center"/>
            <w:hideMark/>
          </w:tcPr>
          <w:p w:rsidR="00094FAA" w:rsidRPr="00094FAA" w:rsidRDefault="00094FAA" w:rsidP="00094FAA">
            <w:pPr>
              <w:spacing w:after="0" w:line="240" w:lineRule="auto"/>
              <w:jc w:val="center"/>
              <w:rPr>
                <w:rFonts w:asciiTheme="minorHAnsi" w:hAnsiTheme="minorHAnsi" w:cstheme="minorHAnsi"/>
                <w:sz w:val="20"/>
                <w:szCs w:val="20"/>
              </w:rPr>
            </w:pPr>
            <w:r w:rsidRPr="00094FAA">
              <w:rPr>
                <w:rFonts w:asciiTheme="minorHAnsi" w:hAnsiTheme="minorHAnsi" w:cstheme="minorHAnsi"/>
                <w:sz w:val="20"/>
                <w:szCs w:val="20"/>
              </w:rPr>
              <w:t>90.000</w:t>
            </w:r>
          </w:p>
        </w:tc>
        <w:tc>
          <w:tcPr>
            <w:tcW w:w="1559" w:type="dxa"/>
            <w:shd w:val="clear" w:color="auto" w:fill="auto"/>
            <w:noWrap/>
            <w:vAlign w:val="center"/>
            <w:hideMark/>
          </w:tcPr>
          <w:p w:rsidR="00094FAA" w:rsidRPr="00094FAA" w:rsidRDefault="00094FAA" w:rsidP="00094FAA">
            <w:pPr>
              <w:spacing w:after="0" w:line="240" w:lineRule="auto"/>
              <w:jc w:val="center"/>
              <w:rPr>
                <w:rFonts w:asciiTheme="minorHAnsi" w:hAnsiTheme="minorHAnsi" w:cstheme="minorHAnsi"/>
                <w:sz w:val="20"/>
                <w:szCs w:val="20"/>
              </w:rPr>
            </w:pPr>
            <w:r w:rsidRPr="00094FAA">
              <w:rPr>
                <w:rFonts w:asciiTheme="minorHAnsi" w:hAnsiTheme="minorHAnsi" w:cstheme="minorHAnsi"/>
                <w:sz w:val="20"/>
                <w:szCs w:val="20"/>
              </w:rPr>
              <w:t>ΠΕΠ 2014-2020/ΕΠΠΕΡΑΑ 2014-2020</w:t>
            </w:r>
          </w:p>
        </w:tc>
        <w:tc>
          <w:tcPr>
            <w:tcW w:w="3658" w:type="dxa"/>
            <w:shd w:val="clear" w:color="auto" w:fill="auto"/>
            <w:vAlign w:val="center"/>
            <w:hideMark/>
          </w:tcPr>
          <w:p w:rsidR="00094FAA" w:rsidRPr="00094FAA" w:rsidRDefault="009A4D3D"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Έχει</w:t>
            </w:r>
            <w:r w:rsidR="00094FAA" w:rsidRPr="00094FAA">
              <w:rPr>
                <w:rFonts w:asciiTheme="minorHAnsi" w:hAnsiTheme="minorHAnsi" w:cstheme="minorHAnsi"/>
                <w:sz w:val="20"/>
                <w:szCs w:val="20"/>
                <w:lang w:val="el-GR"/>
              </w:rPr>
              <w:t xml:space="preserve"> ξεκινήσει η εσωτερική </w:t>
            </w:r>
            <w:r w:rsidRPr="00094FAA">
              <w:rPr>
                <w:rFonts w:asciiTheme="minorHAnsi" w:hAnsiTheme="minorHAnsi" w:cstheme="minorHAnsi"/>
                <w:sz w:val="20"/>
                <w:szCs w:val="20"/>
                <w:lang w:val="el-GR"/>
              </w:rPr>
              <w:t>διαβούλευση</w:t>
            </w:r>
            <w:r w:rsidR="00094FAA" w:rsidRPr="00094FAA">
              <w:rPr>
                <w:rFonts w:asciiTheme="minorHAnsi" w:hAnsiTheme="minorHAnsi" w:cstheme="minorHAnsi"/>
                <w:sz w:val="20"/>
                <w:szCs w:val="20"/>
                <w:lang w:val="el-GR"/>
              </w:rPr>
              <w:t xml:space="preserve"> </w:t>
            </w:r>
            <w:r w:rsidRPr="00094FAA">
              <w:rPr>
                <w:rFonts w:asciiTheme="minorHAnsi" w:hAnsiTheme="minorHAnsi" w:cstheme="minorHAnsi"/>
                <w:sz w:val="20"/>
                <w:szCs w:val="20"/>
                <w:lang w:val="el-GR"/>
              </w:rPr>
              <w:t>μεταξύ</w:t>
            </w:r>
            <w:r w:rsidR="00094FAA" w:rsidRPr="00094FAA">
              <w:rPr>
                <w:rFonts w:asciiTheme="minorHAnsi" w:hAnsiTheme="minorHAnsi" w:cstheme="minorHAnsi"/>
                <w:sz w:val="20"/>
                <w:szCs w:val="20"/>
                <w:lang w:val="el-GR"/>
              </w:rPr>
              <w:t xml:space="preserve"> των συναρμοδίων στο </w:t>
            </w:r>
            <w:r w:rsidRPr="00094FAA">
              <w:rPr>
                <w:rFonts w:asciiTheme="minorHAnsi" w:hAnsiTheme="minorHAnsi" w:cstheme="minorHAnsi"/>
                <w:sz w:val="20"/>
                <w:szCs w:val="20"/>
                <w:lang w:val="el-GR"/>
              </w:rPr>
              <w:t>Πλαίσιο</w:t>
            </w:r>
            <w:r w:rsidR="00094FAA" w:rsidRPr="00094FAA">
              <w:rPr>
                <w:rFonts w:asciiTheme="minorHAnsi" w:hAnsiTheme="minorHAnsi" w:cstheme="minorHAnsi"/>
                <w:sz w:val="20"/>
                <w:szCs w:val="20"/>
                <w:lang w:val="el-GR"/>
              </w:rPr>
              <w:t xml:space="preserve"> της Ομάδας Εργασίας Εφαρμογής των Μέτρων</w:t>
            </w:r>
          </w:p>
        </w:tc>
      </w:tr>
      <w:tr w:rsidR="00094FAA" w:rsidRPr="00091C55" w:rsidTr="009A4D3D">
        <w:trPr>
          <w:cantSplit/>
          <w:trHeight w:val="1134"/>
          <w:jc w:val="center"/>
        </w:trPr>
        <w:tc>
          <w:tcPr>
            <w:tcW w:w="452" w:type="dxa"/>
            <w:shd w:val="clear" w:color="auto" w:fill="auto"/>
            <w:noWrap/>
            <w:textDirection w:val="btLr"/>
            <w:vAlign w:val="center"/>
            <w:hideMark/>
          </w:tcPr>
          <w:p w:rsidR="00094FAA" w:rsidRPr="00094FAA" w:rsidRDefault="00094FA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ΣΜ16-010</w:t>
            </w:r>
          </w:p>
        </w:tc>
        <w:tc>
          <w:tcPr>
            <w:tcW w:w="1702"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Έργα έρευνας, ανάπτυξης και επίδειξης</w:t>
            </w:r>
          </w:p>
        </w:tc>
        <w:tc>
          <w:tcPr>
            <w:tcW w:w="2409"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Εκπόνηση διερευνητικών μελετών για τον εμπλουτισμό υπόγειων υδροφορέων με επεξεργασμένο νερό από ΕΕΛ και Μονάδες Καθαρισμού Βιομηχανικών Αποβλήτων</w:t>
            </w:r>
          </w:p>
        </w:tc>
        <w:tc>
          <w:tcPr>
            <w:tcW w:w="567"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ΜΕΣ</w:t>
            </w:r>
          </w:p>
        </w:tc>
        <w:tc>
          <w:tcPr>
            <w:tcW w:w="2127"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Περιφέρεια Δυτ. Μακεδονίας</w:t>
            </w:r>
            <w:r w:rsidRPr="00094FAA">
              <w:rPr>
                <w:rFonts w:asciiTheme="minorHAnsi" w:hAnsiTheme="minorHAnsi" w:cstheme="minorHAnsi"/>
                <w:sz w:val="20"/>
                <w:szCs w:val="20"/>
                <w:lang w:val="el-GR"/>
              </w:rPr>
              <w:br/>
              <w:t>ΔΕΥΑ</w:t>
            </w:r>
            <w:r w:rsidRPr="00094FAA">
              <w:rPr>
                <w:rFonts w:asciiTheme="minorHAnsi" w:hAnsiTheme="minorHAnsi" w:cstheme="minorHAnsi"/>
                <w:sz w:val="20"/>
                <w:szCs w:val="20"/>
                <w:lang w:val="el-GR"/>
              </w:rPr>
              <w:br/>
              <w:t>Περιφέρεια Κεντρ. Μακεδονίας</w:t>
            </w:r>
            <w:r w:rsidRPr="00094FAA">
              <w:rPr>
                <w:rFonts w:asciiTheme="minorHAnsi" w:hAnsiTheme="minorHAnsi" w:cstheme="minorHAnsi"/>
                <w:sz w:val="20"/>
                <w:szCs w:val="20"/>
                <w:lang w:val="el-GR"/>
              </w:rPr>
              <w:br/>
              <w:t>Αποκε</w:t>
            </w:r>
            <w:r w:rsidRPr="00094FAA">
              <w:rPr>
                <w:rFonts w:asciiTheme="minorHAnsi" w:hAnsiTheme="minorHAnsi" w:cstheme="minorHAnsi"/>
                <w:sz w:val="20"/>
                <w:szCs w:val="20"/>
              </w:rPr>
              <w:t>v</w:t>
            </w:r>
            <w:r w:rsidRPr="00094FAA">
              <w:rPr>
                <w:rFonts w:asciiTheme="minorHAnsi" w:hAnsiTheme="minorHAnsi" w:cstheme="minorHAnsi"/>
                <w:sz w:val="20"/>
                <w:szCs w:val="20"/>
                <w:lang w:val="el-GR"/>
              </w:rPr>
              <w:t>τρωμένη Διοίκηση Δυτ. Μακεδονίας - Ηπείρου</w:t>
            </w:r>
            <w:r w:rsidRPr="00094FAA">
              <w:rPr>
                <w:rFonts w:asciiTheme="minorHAnsi" w:hAnsiTheme="minorHAnsi" w:cstheme="minorHAnsi"/>
                <w:sz w:val="20"/>
                <w:szCs w:val="20"/>
                <w:lang w:val="el-GR"/>
              </w:rPr>
              <w:br/>
              <w:t>Αποκε</w:t>
            </w:r>
            <w:r w:rsidRPr="00094FAA">
              <w:rPr>
                <w:rFonts w:asciiTheme="minorHAnsi" w:hAnsiTheme="minorHAnsi" w:cstheme="minorHAnsi"/>
                <w:sz w:val="20"/>
                <w:szCs w:val="20"/>
              </w:rPr>
              <w:t>v</w:t>
            </w:r>
            <w:r w:rsidRPr="00094FAA">
              <w:rPr>
                <w:rFonts w:asciiTheme="minorHAnsi" w:hAnsiTheme="minorHAnsi" w:cstheme="minorHAnsi"/>
                <w:sz w:val="20"/>
                <w:szCs w:val="20"/>
                <w:lang w:val="el-GR"/>
              </w:rPr>
              <w:t>τρωμένη Διοίκηση Μακεδονίας - Θράκης</w:t>
            </w:r>
          </w:p>
        </w:tc>
        <w:tc>
          <w:tcPr>
            <w:tcW w:w="992"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ΜΕΛΕΤΕΣ/ ΕΡΕΥΝΕΣ</w:t>
            </w:r>
          </w:p>
        </w:tc>
        <w:tc>
          <w:tcPr>
            <w:tcW w:w="709"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ΔΕΝ ΕΧΕΙ ΞΕΚΙΝΗΣΕΙ</w:t>
            </w:r>
          </w:p>
        </w:tc>
        <w:tc>
          <w:tcPr>
            <w:tcW w:w="1134" w:type="dxa"/>
            <w:shd w:val="clear" w:color="auto" w:fill="auto"/>
            <w:noWrap/>
            <w:vAlign w:val="center"/>
            <w:hideMark/>
          </w:tcPr>
          <w:p w:rsidR="00094FAA" w:rsidRPr="009A4D3D" w:rsidRDefault="009A4D3D" w:rsidP="00094FAA">
            <w:pPr>
              <w:spacing w:after="0" w:line="240" w:lineRule="auto"/>
              <w:jc w:val="center"/>
              <w:rPr>
                <w:rFonts w:asciiTheme="minorHAnsi" w:hAnsiTheme="minorHAnsi" w:cstheme="minorHAnsi"/>
                <w:sz w:val="20"/>
                <w:szCs w:val="20"/>
                <w:lang w:val="el-GR"/>
              </w:rPr>
            </w:pPr>
            <w:r>
              <w:rPr>
                <w:rFonts w:asciiTheme="minorHAnsi" w:hAnsiTheme="minorHAnsi" w:cstheme="minorHAnsi"/>
                <w:sz w:val="20"/>
                <w:szCs w:val="20"/>
              </w:rPr>
              <w:t>407.000</w:t>
            </w:r>
          </w:p>
        </w:tc>
        <w:tc>
          <w:tcPr>
            <w:tcW w:w="1559" w:type="dxa"/>
            <w:shd w:val="clear" w:color="auto" w:fill="auto"/>
            <w:noWrap/>
            <w:vAlign w:val="center"/>
            <w:hideMark/>
          </w:tcPr>
          <w:p w:rsidR="00094FAA" w:rsidRPr="00094FAA" w:rsidRDefault="00094FAA" w:rsidP="00094FAA">
            <w:pPr>
              <w:spacing w:after="0" w:line="240" w:lineRule="auto"/>
              <w:jc w:val="center"/>
              <w:rPr>
                <w:rFonts w:asciiTheme="minorHAnsi" w:hAnsiTheme="minorHAnsi" w:cstheme="minorHAnsi"/>
                <w:sz w:val="20"/>
                <w:szCs w:val="20"/>
              </w:rPr>
            </w:pPr>
            <w:r w:rsidRPr="00094FAA">
              <w:rPr>
                <w:rFonts w:asciiTheme="minorHAnsi" w:hAnsiTheme="minorHAnsi" w:cstheme="minorHAnsi"/>
                <w:sz w:val="20"/>
                <w:szCs w:val="20"/>
              </w:rPr>
              <w:t>ΠΕΠ 2014-2020</w:t>
            </w:r>
          </w:p>
        </w:tc>
        <w:tc>
          <w:tcPr>
            <w:tcW w:w="3658" w:type="dxa"/>
            <w:shd w:val="clear" w:color="auto" w:fill="auto"/>
            <w:vAlign w:val="center"/>
            <w:hideMark/>
          </w:tcPr>
          <w:p w:rsidR="00094FAA" w:rsidRPr="00094FAA" w:rsidRDefault="009A4D3D"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Έχει</w:t>
            </w:r>
            <w:r w:rsidR="00094FAA" w:rsidRPr="00094FAA">
              <w:rPr>
                <w:rFonts w:asciiTheme="minorHAnsi" w:hAnsiTheme="minorHAnsi" w:cstheme="minorHAnsi"/>
                <w:sz w:val="20"/>
                <w:szCs w:val="20"/>
                <w:lang w:val="el-GR"/>
              </w:rPr>
              <w:t xml:space="preserve">  </w:t>
            </w:r>
            <w:r w:rsidRPr="00094FAA">
              <w:rPr>
                <w:rFonts w:asciiTheme="minorHAnsi" w:hAnsiTheme="minorHAnsi" w:cstheme="minorHAnsi"/>
                <w:sz w:val="20"/>
                <w:szCs w:val="20"/>
                <w:lang w:val="el-GR"/>
              </w:rPr>
              <w:t>ξεκινήσει</w:t>
            </w:r>
            <w:r w:rsidR="00094FAA" w:rsidRPr="00094FAA">
              <w:rPr>
                <w:rFonts w:asciiTheme="minorHAnsi" w:hAnsiTheme="minorHAnsi" w:cstheme="minorHAnsi"/>
                <w:sz w:val="20"/>
                <w:szCs w:val="20"/>
                <w:lang w:val="el-GR"/>
              </w:rPr>
              <w:t xml:space="preserve"> τη εσωτερική διαβούλευση μεταξύ των εμπλεκόμενω</w:t>
            </w:r>
            <w:r>
              <w:rPr>
                <w:rFonts w:asciiTheme="minorHAnsi" w:hAnsiTheme="minorHAnsi" w:cstheme="minorHAnsi"/>
                <w:sz w:val="20"/>
                <w:szCs w:val="20"/>
                <w:lang w:val="el-GR"/>
              </w:rPr>
              <w:t>ν</w:t>
            </w:r>
            <w:r w:rsidR="00094FAA" w:rsidRPr="00094FAA">
              <w:rPr>
                <w:rFonts w:asciiTheme="minorHAnsi" w:hAnsiTheme="minorHAnsi" w:cstheme="minorHAnsi"/>
                <w:sz w:val="20"/>
                <w:szCs w:val="20"/>
                <w:lang w:val="el-GR"/>
              </w:rPr>
              <w:t xml:space="preserve"> για το καθορισμό των </w:t>
            </w:r>
            <w:r w:rsidRPr="00094FAA">
              <w:rPr>
                <w:rFonts w:asciiTheme="minorHAnsi" w:hAnsiTheme="minorHAnsi" w:cstheme="minorHAnsi"/>
                <w:sz w:val="20"/>
                <w:szCs w:val="20"/>
                <w:lang w:val="el-GR"/>
              </w:rPr>
              <w:t>προτεραιοτήτων</w:t>
            </w:r>
            <w:r w:rsidR="00094FAA" w:rsidRPr="00094FAA">
              <w:rPr>
                <w:rFonts w:asciiTheme="minorHAnsi" w:hAnsiTheme="minorHAnsi" w:cstheme="minorHAnsi"/>
                <w:sz w:val="20"/>
                <w:szCs w:val="20"/>
                <w:lang w:val="el-GR"/>
              </w:rPr>
              <w:t xml:space="preserve"> και τον τρόπο υλοποίησης. Αφενός μέσω των τεχνικών συναντήσεων που αναφέρεται στην Ενότητα Β </w:t>
            </w:r>
            <w:r w:rsidRPr="00094FAA">
              <w:rPr>
                <w:rFonts w:asciiTheme="minorHAnsi" w:hAnsiTheme="minorHAnsi" w:cstheme="minorHAnsi"/>
                <w:sz w:val="20"/>
                <w:szCs w:val="20"/>
                <w:lang w:val="el-GR"/>
              </w:rPr>
              <w:t>της</w:t>
            </w:r>
            <w:r w:rsidR="00094FAA" w:rsidRPr="00094FAA">
              <w:rPr>
                <w:rFonts w:asciiTheme="minorHAnsi" w:hAnsiTheme="minorHAnsi" w:cstheme="minorHAnsi"/>
                <w:sz w:val="20"/>
                <w:szCs w:val="20"/>
                <w:lang w:val="el-GR"/>
              </w:rPr>
              <w:t xml:space="preserve"> παρούσας και αφετέρου στο πλαίσιο της Ομάδας Εργασίας εφαρμογής των Μέτρων που έχει συσταθεί.</w:t>
            </w:r>
          </w:p>
        </w:tc>
      </w:tr>
      <w:tr w:rsidR="00094FAA" w:rsidRPr="00094FAA" w:rsidTr="009A4D3D">
        <w:trPr>
          <w:cantSplit/>
          <w:trHeight w:val="1134"/>
          <w:jc w:val="center"/>
        </w:trPr>
        <w:tc>
          <w:tcPr>
            <w:tcW w:w="452" w:type="dxa"/>
            <w:shd w:val="clear" w:color="auto" w:fill="auto"/>
            <w:noWrap/>
            <w:textDirection w:val="btLr"/>
            <w:vAlign w:val="center"/>
            <w:hideMark/>
          </w:tcPr>
          <w:p w:rsidR="00094FAA" w:rsidRPr="00094FAA" w:rsidRDefault="00094FA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ΣΜ16-020</w:t>
            </w:r>
          </w:p>
        </w:tc>
        <w:tc>
          <w:tcPr>
            <w:tcW w:w="1702"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Έργα έρευνας, ανάπτυξης και επίδειξης</w:t>
            </w:r>
          </w:p>
        </w:tc>
        <w:tc>
          <w:tcPr>
            <w:tcW w:w="2409"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rPr>
            </w:pPr>
            <w:r w:rsidRPr="00094FAA">
              <w:rPr>
                <w:rFonts w:asciiTheme="minorHAnsi" w:hAnsiTheme="minorHAnsi" w:cstheme="minorHAnsi"/>
                <w:sz w:val="20"/>
                <w:szCs w:val="20"/>
              </w:rPr>
              <w:t>Ολοκληρωμένες πράσινες πόλεις/INGREENCI</w:t>
            </w:r>
          </w:p>
        </w:tc>
        <w:tc>
          <w:tcPr>
            <w:tcW w:w="567"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ΜΕΣ</w:t>
            </w:r>
          </w:p>
        </w:tc>
        <w:tc>
          <w:tcPr>
            <w:tcW w:w="2127"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rPr>
            </w:pPr>
            <w:r w:rsidRPr="00094FAA">
              <w:rPr>
                <w:rFonts w:asciiTheme="minorHAnsi" w:hAnsiTheme="minorHAnsi" w:cstheme="minorHAnsi"/>
                <w:sz w:val="20"/>
                <w:szCs w:val="20"/>
              </w:rPr>
              <w:t>Δήμος Θεσσαλονίκης</w:t>
            </w:r>
            <w:r w:rsidRPr="00094FAA">
              <w:rPr>
                <w:rFonts w:asciiTheme="minorHAnsi" w:hAnsiTheme="minorHAnsi" w:cstheme="minorHAnsi"/>
                <w:sz w:val="20"/>
                <w:szCs w:val="20"/>
              </w:rPr>
              <w:br/>
              <w:t>ΤΕΕ/ΤΚΜ</w:t>
            </w:r>
          </w:p>
        </w:tc>
        <w:tc>
          <w:tcPr>
            <w:tcW w:w="992"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ΜΕΛΕΤΕΣ/ ΕΡΕΥΝΕΣ</w:t>
            </w:r>
          </w:p>
        </w:tc>
        <w:tc>
          <w:tcPr>
            <w:tcW w:w="709"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ΣΕ ΕΞΕΛΙΞΗ</w:t>
            </w:r>
          </w:p>
        </w:tc>
        <w:tc>
          <w:tcPr>
            <w:tcW w:w="1134" w:type="dxa"/>
            <w:shd w:val="clear" w:color="auto" w:fill="auto"/>
            <w:noWrap/>
            <w:vAlign w:val="center"/>
            <w:hideMark/>
          </w:tcPr>
          <w:p w:rsidR="00094FAA" w:rsidRPr="00094FAA" w:rsidRDefault="00094FAA" w:rsidP="00094FAA">
            <w:pPr>
              <w:spacing w:after="0" w:line="240" w:lineRule="auto"/>
              <w:jc w:val="center"/>
              <w:rPr>
                <w:rFonts w:asciiTheme="minorHAnsi" w:hAnsiTheme="minorHAnsi" w:cstheme="minorHAnsi"/>
                <w:sz w:val="20"/>
                <w:szCs w:val="20"/>
              </w:rPr>
            </w:pPr>
          </w:p>
        </w:tc>
        <w:tc>
          <w:tcPr>
            <w:tcW w:w="1559" w:type="dxa"/>
            <w:shd w:val="clear" w:color="auto" w:fill="auto"/>
            <w:noWrap/>
            <w:vAlign w:val="center"/>
            <w:hideMark/>
          </w:tcPr>
          <w:p w:rsidR="00094FAA" w:rsidRPr="00094FAA" w:rsidRDefault="00094FAA" w:rsidP="00094FAA">
            <w:pPr>
              <w:spacing w:after="0" w:line="240" w:lineRule="auto"/>
              <w:jc w:val="center"/>
              <w:rPr>
                <w:rFonts w:asciiTheme="minorHAnsi" w:hAnsiTheme="minorHAnsi" w:cstheme="minorHAnsi"/>
                <w:sz w:val="20"/>
                <w:szCs w:val="20"/>
              </w:rPr>
            </w:pPr>
          </w:p>
        </w:tc>
        <w:tc>
          <w:tcPr>
            <w:tcW w:w="3658" w:type="dxa"/>
            <w:shd w:val="clear" w:color="auto" w:fill="auto"/>
            <w:noWrap/>
            <w:vAlign w:val="center"/>
            <w:hideMark/>
          </w:tcPr>
          <w:p w:rsidR="00094FAA" w:rsidRPr="00094FAA" w:rsidRDefault="00094FAA" w:rsidP="00094FAA">
            <w:pPr>
              <w:spacing w:after="0" w:line="240" w:lineRule="auto"/>
              <w:jc w:val="center"/>
              <w:rPr>
                <w:rFonts w:asciiTheme="minorHAnsi" w:hAnsiTheme="minorHAnsi" w:cstheme="minorHAnsi"/>
                <w:sz w:val="20"/>
                <w:szCs w:val="20"/>
              </w:rPr>
            </w:pPr>
          </w:p>
        </w:tc>
      </w:tr>
      <w:tr w:rsidR="00094FAA" w:rsidRPr="00091C55" w:rsidTr="009A4D3D">
        <w:trPr>
          <w:cantSplit/>
          <w:trHeight w:val="1134"/>
          <w:jc w:val="center"/>
        </w:trPr>
        <w:tc>
          <w:tcPr>
            <w:tcW w:w="452" w:type="dxa"/>
            <w:shd w:val="clear" w:color="auto" w:fill="auto"/>
            <w:noWrap/>
            <w:textDirection w:val="btLr"/>
            <w:vAlign w:val="center"/>
            <w:hideMark/>
          </w:tcPr>
          <w:p w:rsidR="00094FAA" w:rsidRPr="00094FAA" w:rsidRDefault="00094FA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lastRenderedPageBreak/>
              <w:t>ΣΜ16-030</w:t>
            </w:r>
          </w:p>
        </w:tc>
        <w:tc>
          <w:tcPr>
            <w:tcW w:w="1702"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Έργα έρευνας, ανάπτυξης και επίδειξης</w:t>
            </w:r>
          </w:p>
        </w:tc>
        <w:tc>
          <w:tcPr>
            <w:tcW w:w="2409"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Μελέτη αξιοποίησης διαχείρισης των αποβλήτων για λίπανση και άρδευση των αγροκτημάτων</w:t>
            </w:r>
          </w:p>
        </w:tc>
        <w:tc>
          <w:tcPr>
            <w:tcW w:w="567"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ΜΕΣ</w:t>
            </w:r>
          </w:p>
        </w:tc>
        <w:tc>
          <w:tcPr>
            <w:tcW w:w="2127"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Δ/νση Περιβάλλοντος και Χωρικού Σχεδιασμού Δυτ. Μακεδονίας - Τμήμα Περιβ. &amp; Υδροοικ. ΠΕ Φλώρινας</w:t>
            </w:r>
          </w:p>
        </w:tc>
        <w:tc>
          <w:tcPr>
            <w:tcW w:w="992"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ΜΕΛΕΤΕΣ/ ΕΡΕΥΝΕΣ</w:t>
            </w:r>
          </w:p>
        </w:tc>
        <w:tc>
          <w:tcPr>
            <w:tcW w:w="709"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ΔΕΝ ΕΧΕΙ ΞΕΚΙΝΗΣΕΙ</w:t>
            </w:r>
          </w:p>
        </w:tc>
        <w:tc>
          <w:tcPr>
            <w:tcW w:w="1134" w:type="dxa"/>
            <w:shd w:val="clear" w:color="auto" w:fill="auto"/>
            <w:noWrap/>
            <w:vAlign w:val="center"/>
            <w:hideMark/>
          </w:tcPr>
          <w:p w:rsidR="00094FAA" w:rsidRPr="009A4D3D" w:rsidRDefault="009A4D3D" w:rsidP="00094FAA">
            <w:pPr>
              <w:spacing w:after="0" w:line="240" w:lineRule="auto"/>
              <w:jc w:val="center"/>
              <w:rPr>
                <w:rFonts w:asciiTheme="minorHAnsi" w:hAnsiTheme="minorHAnsi" w:cstheme="minorHAnsi"/>
                <w:sz w:val="20"/>
                <w:szCs w:val="20"/>
                <w:lang w:val="el-GR"/>
              </w:rPr>
            </w:pPr>
            <w:r>
              <w:rPr>
                <w:rFonts w:asciiTheme="minorHAnsi" w:hAnsiTheme="minorHAnsi" w:cstheme="minorHAnsi"/>
                <w:sz w:val="20"/>
                <w:szCs w:val="20"/>
              </w:rPr>
              <w:t>80.000</w:t>
            </w:r>
          </w:p>
        </w:tc>
        <w:tc>
          <w:tcPr>
            <w:tcW w:w="1559" w:type="dxa"/>
            <w:shd w:val="clear" w:color="auto" w:fill="auto"/>
            <w:noWrap/>
            <w:vAlign w:val="center"/>
            <w:hideMark/>
          </w:tcPr>
          <w:p w:rsidR="00094FAA" w:rsidRPr="00094FAA" w:rsidRDefault="00094FAA" w:rsidP="00094FAA">
            <w:pPr>
              <w:spacing w:after="0" w:line="240" w:lineRule="auto"/>
              <w:jc w:val="center"/>
              <w:rPr>
                <w:rFonts w:asciiTheme="minorHAnsi" w:hAnsiTheme="minorHAnsi" w:cstheme="minorHAnsi"/>
                <w:sz w:val="20"/>
                <w:szCs w:val="20"/>
              </w:rPr>
            </w:pPr>
            <w:r w:rsidRPr="00094FAA">
              <w:rPr>
                <w:rFonts w:asciiTheme="minorHAnsi" w:hAnsiTheme="minorHAnsi" w:cstheme="minorHAnsi"/>
                <w:sz w:val="20"/>
                <w:szCs w:val="20"/>
              </w:rPr>
              <w:t>ΠΑΑ2014-2020</w:t>
            </w:r>
          </w:p>
        </w:tc>
        <w:tc>
          <w:tcPr>
            <w:tcW w:w="3658" w:type="dxa"/>
            <w:shd w:val="clear" w:color="auto" w:fill="auto"/>
            <w:vAlign w:val="center"/>
            <w:hideMark/>
          </w:tcPr>
          <w:p w:rsidR="00094FAA" w:rsidRPr="00094FAA" w:rsidRDefault="009A4D3D"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Έχει</w:t>
            </w:r>
            <w:r w:rsidR="00094FAA" w:rsidRPr="00094FAA">
              <w:rPr>
                <w:rFonts w:asciiTheme="minorHAnsi" w:hAnsiTheme="minorHAnsi" w:cstheme="minorHAnsi"/>
                <w:sz w:val="20"/>
                <w:szCs w:val="20"/>
                <w:lang w:val="el-GR"/>
              </w:rPr>
              <w:t xml:space="preserve">  </w:t>
            </w:r>
            <w:r w:rsidR="003069E6" w:rsidRPr="00094FAA">
              <w:rPr>
                <w:rFonts w:asciiTheme="minorHAnsi" w:hAnsiTheme="minorHAnsi" w:cstheme="minorHAnsi"/>
                <w:sz w:val="20"/>
                <w:szCs w:val="20"/>
                <w:lang w:val="el-GR"/>
              </w:rPr>
              <w:t>ξεκινήσει</w:t>
            </w:r>
            <w:r w:rsidR="00094FAA" w:rsidRPr="00094FAA">
              <w:rPr>
                <w:rFonts w:asciiTheme="minorHAnsi" w:hAnsiTheme="minorHAnsi" w:cstheme="minorHAnsi"/>
                <w:sz w:val="20"/>
                <w:szCs w:val="20"/>
                <w:lang w:val="el-GR"/>
              </w:rPr>
              <w:t xml:space="preserve"> τη εσωτερική διαβούλευση μεταξύ των εμπλεκόμενω</w:t>
            </w:r>
            <w:r>
              <w:rPr>
                <w:rFonts w:asciiTheme="minorHAnsi" w:hAnsiTheme="minorHAnsi" w:cstheme="minorHAnsi"/>
                <w:sz w:val="20"/>
                <w:szCs w:val="20"/>
                <w:lang w:val="el-GR"/>
              </w:rPr>
              <w:t>ν</w:t>
            </w:r>
            <w:r w:rsidR="00094FAA" w:rsidRPr="00094FAA">
              <w:rPr>
                <w:rFonts w:asciiTheme="minorHAnsi" w:hAnsiTheme="minorHAnsi" w:cstheme="minorHAnsi"/>
                <w:sz w:val="20"/>
                <w:szCs w:val="20"/>
                <w:lang w:val="el-GR"/>
              </w:rPr>
              <w:t xml:space="preserve"> για το καθορισμό των </w:t>
            </w:r>
            <w:r w:rsidRPr="00094FAA">
              <w:rPr>
                <w:rFonts w:asciiTheme="minorHAnsi" w:hAnsiTheme="minorHAnsi" w:cstheme="minorHAnsi"/>
                <w:sz w:val="20"/>
                <w:szCs w:val="20"/>
                <w:lang w:val="el-GR"/>
              </w:rPr>
              <w:t>προτεραιοτήτων</w:t>
            </w:r>
            <w:r w:rsidR="00094FAA" w:rsidRPr="00094FAA">
              <w:rPr>
                <w:rFonts w:asciiTheme="minorHAnsi" w:hAnsiTheme="minorHAnsi" w:cstheme="minorHAnsi"/>
                <w:sz w:val="20"/>
                <w:szCs w:val="20"/>
                <w:lang w:val="el-GR"/>
              </w:rPr>
              <w:t xml:space="preserve"> και τον τρόπο υλοποίησης. Αφενός μέσω των τεχνικών συναντήσεων που αναφέρεται στην Ενότητα Β </w:t>
            </w:r>
            <w:r w:rsidRPr="00094FAA">
              <w:rPr>
                <w:rFonts w:asciiTheme="minorHAnsi" w:hAnsiTheme="minorHAnsi" w:cstheme="minorHAnsi"/>
                <w:sz w:val="20"/>
                <w:szCs w:val="20"/>
                <w:lang w:val="el-GR"/>
              </w:rPr>
              <w:t>της</w:t>
            </w:r>
            <w:r w:rsidR="00094FAA" w:rsidRPr="00094FAA">
              <w:rPr>
                <w:rFonts w:asciiTheme="minorHAnsi" w:hAnsiTheme="minorHAnsi" w:cstheme="minorHAnsi"/>
                <w:sz w:val="20"/>
                <w:szCs w:val="20"/>
                <w:lang w:val="el-GR"/>
              </w:rPr>
              <w:t xml:space="preserve"> παρούσας και αφετέρου στο πλαίσιο της Ομάδας Εργασίας εφαρμογής των Μέτρων που έχει συσταθεί.</w:t>
            </w:r>
          </w:p>
        </w:tc>
      </w:tr>
      <w:tr w:rsidR="00094FAA" w:rsidRPr="00094FAA" w:rsidTr="003069E6">
        <w:trPr>
          <w:cantSplit/>
          <w:trHeight w:val="1134"/>
          <w:jc w:val="center"/>
        </w:trPr>
        <w:tc>
          <w:tcPr>
            <w:tcW w:w="452" w:type="dxa"/>
            <w:shd w:val="clear" w:color="auto" w:fill="auto"/>
            <w:noWrap/>
            <w:textDirection w:val="btLr"/>
            <w:vAlign w:val="center"/>
            <w:hideMark/>
          </w:tcPr>
          <w:p w:rsidR="00094FAA" w:rsidRPr="00094FAA" w:rsidRDefault="00094FAA"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ΣΜ16-040</w:t>
            </w:r>
          </w:p>
        </w:tc>
        <w:tc>
          <w:tcPr>
            <w:tcW w:w="1702"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Έργα έρευνας, ανάπτυξης και επίδειξης</w:t>
            </w:r>
          </w:p>
        </w:tc>
        <w:tc>
          <w:tcPr>
            <w:tcW w:w="2409"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rPr>
            </w:pPr>
            <w:r w:rsidRPr="00094FAA">
              <w:rPr>
                <w:rFonts w:asciiTheme="minorHAnsi" w:hAnsiTheme="minorHAnsi" w:cstheme="minorHAnsi"/>
                <w:sz w:val="20"/>
                <w:szCs w:val="20"/>
              </w:rPr>
              <w:t>SSMNature: Innovative space satellite monitoring of the environmental natural resources of cross-border area Greece-Albania (Region of Western Macedonia)</w:t>
            </w:r>
          </w:p>
        </w:tc>
        <w:tc>
          <w:tcPr>
            <w:tcW w:w="567"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ΒΡΑΧ</w:t>
            </w:r>
          </w:p>
        </w:tc>
        <w:tc>
          <w:tcPr>
            <w:tcW w:w="2127" w:type="dxa"/>
            <w:shd w:val="clear" w:color="auto" w:fill="auto"/>
            <w:vAlign w:val="center"/>
            <w:hideMark/>
          </w:tcPr>
          <w:p w:rsidR="00094FAA" w:rsidRPr="00094FAA" w:rsidRDefault="00094FAA" w:rsidP="00094FAA">
            <w:pPr>
              <w:spacing w:after="0" w:line="240" w:lineRule="auto"/>
              <w:jc w:val="center"/>
              <w:rPr>
                <w:rFonts w:asciiTheme="minorHAnsi" w:hAnsiTheme="minorHAnsi" w:cstheme="minorHAnsi"/>
                <w:sz w:val="20"/>
                <w:szCs w:val="20"/>
                <w:lang w:val="el-GR"/>
              </w:rPr>
            </w:pPr>
            <w:r w:rsidRPr="00094FAA">
              <w:rPr>
                <w:rFonts w:asciiTheme="minorHAnsi" w:hAnsiTheme="minorHAnsi" w:cstheme="minorHAnsi"/>
                <w:sz w:val="20"/>
                <w:szCs w:val="20"/>
                <w:lang w:val="el-GR"/>
              </w:rPr>
              <w:t>Δ/νση Περιβάλλοντος και Χωρικού Σχεδιασμού Δυτ. Μακεδονίας - Τμήμα Περιβ. &amp; Υδροοικ. ΠΕ Καστοριάς</w:t>
            </w:r>
          </w:p>
        </w:tc>
        <w:tc>
          <w:tcPr>
            <w:tcW w:w="992"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ΜΕΛΕΤΕΣ/ ΕΡΕΥΝΕΣ</w:t>
            </w:r>
          </w:p>
        </w:tc>
        <w:tc>
          <w:tcPr>
            <w:tcW w:w="709" w:type="dxa"/>
            <w:shd w:val="clear" w:color="auto" w:fill="auto"/>
            <w:textDirection w:val="btLr"/>
            <w:vAlign w:val="center"/>
            <w:hideMark/>
          </w:tcPr>
          <w:p w:rsidR="00094FAA" w:rsidRPr="00094FAA" w:rsidRDefault="00094FAA" w:rsidP="00094FAA">
            <w:pPr>
              <w:spacing w:after="0" w:line="240" w:lineRule="auto"/>
              <w:ind w:left="113" w:right="113"/>
              <w:jc w:val="center"/>
              <w:rPr>
                <w:rFonts w:asciiTheme="minorHAnsi" w:hAnsiTheme="minorHAnsi" w:cstheme="minorHAnsi"/>
                <w:sz w:val="20"/>
                <w:szCs w:val="20"/>
              </w:rPr>
            </w:pPr>
            <w:r w:rsidRPr="00094FAA">
              <w:rPr>
                <w:rFonts w:asciiTheme="minorHAnsi" w:hAnsiTheme="minorHAnsi" w:cstheme="minorHAnsi"/>
                <w:sz w:val="20"/>
                <w:szCs w:val="20"/>
              </w:rPr>
              <w:t>ΣΕ ΕΞΕΛΙΞΗ</w:t>
            </w:r>
          </w:p>
        </w:tc>
        <w:tc>
          <w:tcPr>
            <w:tcW w:w="1134" w:type="dxa"/>
            <w:shd w:val="clear" w:color="auto" w:fill="auto"/>
            <w:noWrap/>
            <w:vAlign w:val="center"/>
            <w:hideMark/>
          </w:tcPr>
          <w:p w:rsidR="00094FAA" w:rsidRPr="009A4D3D" w:rsidRDefault="009A4D3D" w:rsidP="00094FAA">
            <w:pPr>
              <w:spacing w:after="0" w:line="240" w:lineRule="auto"/>
              <w:jc w:val="center"/>
              <w:rPr>
                <w:rFonts w:asciiTheme="minorHAnsi" w:hAnsiTheme="minorHAnsi" w:cstheme="minorHAnsi"/>
                <w:sz w:val="20"/>
                <w:szCs w:val="20"/>
                <w:lang w:val="el-GR"/>
              </w:rPr>
            </w:pPr>
            <w:r>
              <w:rPr>
                <w:rFonts w:asciiTheme="minorHAnsi" w:hAnsiTheme="minorHAnsi" w:cstheme="minorHAnsi"/>
                <w:sz w:val="20"/>
                <w:szCs w:val="20"/>
              </w:rPr>
              <w:t>53.165</w:t>
            </w:r>
          </w:p>
        </w:tc>
        <w:tc>
          <w:tcPr>
            <w:tcW w:w="1559" w:type="dxa"/>
            <w:shd w:val="clear" w:color="auto" w:fill="auto"/>
            <w:noWrap/>
            <w:vAlign w:val="center"/>
            <w:hideMark/>
          </w:tcPr>
          <w:p w:rsidR="00094FAA" w:rsidRPr="00094FAA" w:rsidRDefault="00094FAA" w:rsidP="00094FAA">
            <w:pPr>
              <w:spacing w:after="0" w:line="240" w:lineRule="auto"/>
              <w:jc w:val="center"/>
              <w:rPr>
                <w:rFonts w:asciiTheme="minorHAnsi" w:hAnsiTheme="minorHAnsi" w:cstheme="minorHAnsi"/>
                <w:sz w:val="20"/>
                <w:szCs w:val="20"/>
              </w:rPr>
            </w:pPr>
          </w:p>
        </w:tc>
        <w:tc>
          <w:tcPr>
            <w:tcW w:w="3658" w:type="dxa"/>
            <w:shd w:val="clear" w:color="auto" w:fill="auto"/>
            <w:noWrap/>
            <w:vAlign w:val="center"/>
            <w:hideMark/>
          </w:tcPr>
          <w:p w:rsidR="00094FAA" w:rsidRPr="00094FAA" w:rsidRDefault="00094FAA" w:rsidP="00094FAA">
            <w:pPr>
              <w:spacing w:after="0" w:line="240" w:lineRule="auto"/>
              <w:jc w:val="center"/>
              <w:rPr>
                <w:rFonts w:asciiTheme="minorHAnsi" w:hAnsiTheme="minorHAnsi" w:cstheme="minorHAnsi"/>
                <w:sz w:val="20"/>
                <w:szCs w:val="20"/>
              </w:rPr>
            </w:pPr>
          </w:p>
        </w:tc>
      </w:tr>
      <w:tr w:rsidR="00047DA1" w:rsidRPr="00091C55" w:rsidTr="009A4D3D">
        <w:trPr>
          <w:cantSplit/>
          <w:trHeight w:val="1134"/>
          <w:jc w:val="center"/>
        </w:trPr>
        <w:tc>
          <w:tcPr>
            <w:tcW w:w="452" w:type="dxa"/>
            <w:shd w:val="clear" w:color="auto" w:fill="auto"/>
            <w:noWrap/>
            <w:textDirection w:val="btLr"/>
            <w:vAlign w:val="center"/>
            <w:hideMark/>
          </w:tcPr>
          <w:p w:rsidR="00047DA1" w:rsidRPr="00094FAA" w:rsidRDefault="00047DA1"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lastRenderedPageBreak/>
              <w:t>ΣΜ16-050</w:t>
            </w:r>
          </w:p>
        </w:tc>
        <w:tc>
          <w:tcPr>
            <w:tcW w:w="1702" w:type="dxa"/>
            <w:shd w:val="clear" w:color="auto" w:fill="auto"/>
            <w:vAlign w:val="center"/>
            <w:hideMark/>
          </w:tcPr>
          <w:p w:rsidR="00047DA1" w:rsidRPr="00094FAA" w:rsidRDefault="00047DA1" w:rsidP="00094FAA">
            <w:pPr>
              <w:spacing w:after="0" w:line="240" w:lineRule="auto"/>
              <w:jc w:val="center"/>
              <w:rPr>
                <w:rFonts w:asciiTheme="minorHAnsi" w:eastAsia="Times New Roman" w:hAnsiTheme="minorHAnsi" w:cstheme="minorHAnsi"/>
                <w:color w:val="000000"/>
                <w:sz w:val="20"/>
                <w:szCs w:val="20"/>
                <w:lang w:val="el-GR" w:eastAsia="el-GR"/>
              </w:rPr>
            </w:pPr>
            <w:r w:rsidRPr="00094FAA">
              <w:rPr>
                <w:rFonts w:asciiTheme="minorHAnsi" w:eastAsia="Times New Roman" w:hAnsiTheme="minorHAnsi" w:cstheme="minorHAnsi"/>
                <w:color w:val="000000"/>
                <w:sz w:val="20"/>
                <w:szCs w:val="20"/>
                <w:lang w:val="el-GR" w:eastAsia="el-GR"/>
              </w:rPr>
              <w:t>Έργα έρευνας, ανάπτυξης και επίδειξης (βέλτιστων πρακτικών)</w:t>
            </w:r>
          </w:p>
        </w:tc>
        <w:tc>
          <w:tcPr>
            <w:tcW w:w="2409" w:type="dxa"/>
            <w:shd w:val="clear" w:color="auto" w:fill="auto"/>
            <w:vAlign w:val="center"/>
            <w:hideMark/>
          </w:tcPr>
          <w:p w:rsidR="00047DA1" w:rsidRPr="00094FAA" w:rsidRDefault="00047DA1"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Εκπόνηση Εδαφολογικής μελέτης</w:t>
            </w:r>
          </w:p>
        </w:tc>
        <w:tc>
          <w:tcPr>
            <w:tcW w:w="567" w:type="dxa"/>
            <w:shd w:val="clear" w:color="auto" w:fill="auto"/>
            <w:textDirection w:val="btLr"/>
            <w:vAlign w:val="center"/>
            <w:hideMark/>
          </w:tcPr>
          <w:p w:rsidR="00047DA1" w:rsidRPr="00094FAA" w:rsidRDefault="00047DA1"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ΒΡΑΧ</w:t>
            </w:r>
          </w:p>
        </w:tc>
        <w:tc>
          <w:tcPr>
            <w:tcW w:w="2127" w:type="dxa"/>
            <w:shd w:val="clear" w:color="auto" w:fill="auto"/>
            <w:vAlign w:val="center"/>
            <w:hideMark/>
          </w:tcPr>
          <w:p w:rsidR="00047DA1" w:rsidRPr="00094FAA" w:rsidRDefault="00047DA1"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Δ/νση Περιβάλλοντος και Χωρικού Σχεδιασμού Δυτ. Μακεδονίας - Τμήμα Περιβ. &amp; Υδροοικ. ΠΕ Γρεβενών</w:t>
            </w:r>
            <w:r w:rsidRPr="00094FAA">
              <w:rPr>
                <w:rFonts w:asciiTheme="minorHAnsi" w:eastAsia="Times New Roman" w:hAnsiTheme="minorHAnsi" w:cstheme="minorHAnsi"/>
                <w:sz w:val="20"/>
                <w:szCs w:val="20"/>
                <w:lang w:val="el-GR" w:eastAsia="el-GR"/>
              </w:rPr>
              <w:br/>
              <w:t>Δ/νση Περιβάλλοντος και Χωρικού Σχεδιασμού Δυτ. Μακεδονίας - Τμήμα Περιβ. &amp; Υδροοικ. ΠΕ Φλώρινας</w:t>
            </w:r>
            <w:r w:rsidRPr="00094FAA">
              <w:rPr>
                <w:rFonts w:asciiTheme="minorHAnsi" w:eastAsia="Times New Roman" w:hAnsiTheme="minorHAnsi" w:cstheme="minorHAnsi"/>
                <w:sz w:val="20"/>
                <w:szCs w:val="20"/>
                <w:lang w:val="el-GR" w:eastAsia="el-GR"/>
              </w:rPr>
              <w:br/>
              <w:t>Δ/νση Περιβάλλοντος και Χωρικού Σχεδιασμού Δυτ. Μακεδονίας - Τμήμα Περιβ. &amp; Υδροοικ. ΠΕ Καστοριάς</w:t>
            </w:r>
          </w:p>
        </w:tc>
        <w:tc>
          <w:tcPr>
            <w:tcW w:w="992" w:type="dxa"/>
            <w:shd w:val="clear" w:color="auto" w:fill="auto"/>
            <w:textDirection w:val="btLr"/>
            <w:vAlign w:val="center"/>
            <w:hideMark/>
          </w:tcPr>
          <w:p w:rsidR="00047DA1" w:rsidRPr="00094FAA" w:rsidRDefault="00047DA1"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ΜΕΛΕΤΕΣ/ ΕΡΕΥΝΕΣ</w:t>
            </w:r>
          </w:p>
        </w:tc>
        <w:tc>
          <w:tcPr>
            <w:tcW w:w="709" w:type="dxa"/>
            <w:shd w:val="clear" w:color="auto" w:fill="auto"/>
            <w:textDirection w:val="btLr"/>
            <w:vAlign w:val="center"/>
            <w:hideMark/>
          </w:tcPr>
          <w:p w:rsidR="00047DA1" w:rsidRPr="00094FAA" w:rsidRDefault="00047DA1"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ΔΕΝ ΕΧΕΙ ΞΕΚΙΝΗΣΕΙ</w:t>
            </w:r>
          </w:p>
        </w:tc>
        <w:tc>
          <w:tcPr>
            <w:tcW w:w="1134" w:type="dxa"/>
            <w:shd w:val="clear" w:color="auto" w:fill="auto"/>
            <w:noWrap/>
            <w:vAlign w:val="center"/>
            <w:hideMark/>
          </w:tcPr>
          <w:p w:rsidR="00047DA1" w:rsidRPr="00094FAA" w:rsidRDefault="00047DA1"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116.000</w:t>
            </w:r>
          </w:p>
        </w:tc>
        <w:tc>
          <w:tcPr>
            <w:tcW w:w="1559" w:type="dxa"/>
            <w:shd w:val="clear" w:color="auto" w:fill="auto"/>
            <w:noWrap/>
            <w:vAlign w:val="center"/>
            <w:hideMark/>
          </w:tcPr>
          <w:p w:rsidR="00047DA1" w:rsidRPr="00094FAA" w:rsidRDefault="00047DA1"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ΠΕΠ 2014-2020/ΠΑΑ 2014-2020</w:t>
            </w:r>
          </w:p>
        </w:tc>
        <w:tc>
          <w:tcPr>
            <w:tcW w:w="3658" w:type="dxa"/>
            <w:shd w:val="clear" w:color="auto" w:fill="auto"/>
            <w:vAlign w:val="center"/>
            <w:hideMark/>
          </w:tcPr>
          <w:p w:rsidR="00047DA1" w:rsidRPr="00094FAA" w:rsidRDefault="00047DA1"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Έχει  ξεκινήσει τη εσωτερική διαβούλευση μεταξύ των εμπλεκόμενων για το καθορισμό των προτεραιοτήτων και τον τρόπο υλοποίησης. Αφενός μέσω των τεχνικών συναντήσεων που αναφέρεται στην Ενότητα Β της παρούσας και αφετέρου στο πλαίσιο της Ομάδας Εργασίας εφαρμογής των Μέτρων που έχει συσταθεί.</w:t>
            </w:r>
          </w:p>
        </w:tc>
      </w:tr>
      <w:tr w:rsidR="00047DA1" w:rsidRPr="00091C55" w:rsidTr="009A4D3D">
        <w:trPr>
          <w:cantSplit/>
          <w:trHeight w:val="1134"/>
          <w:jc w:val="center"/>
        </w:trPr>
        <w:tc>
          <w:tcPr>
            <w:tcW w:w="452" w:type="dxa"/>
            <w:shd w:val="clear" w:color="auto" w:fill="auto"/>
            <w:noWrap/>
            <w:textDirection w:val="btLr"/>
            <w:vAlign w:val="center"/>
            <w:hideMark/>
          </w:tcPr>
          <w:p w:rsidR="00047DA1" w:rsidRPr="00094FAA" w:rsidRDefault="00047DA1"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ΣΜ17-010</w:t>
            </w:r>
          </w:p>
        </w:tc>
        <w:tc>
          <w:tcPr>
            <w:tcW w:w="1702" w:type="dxa"/>
            <w:shd w:val="clear" w:color="auto" w:fill="auto"/>
            <w:vAlign w:val="center"/>
            <w:hideMark/>
          </w:tcPr>
          <w:p w:rsidR="00047DA1" w:rsidRPr="00094FAA" w:rsidRDefault="008623E5" w:rsidP="00094FAA">
            <w:pPr>
              <w:spacing w:after="0" w:line="240" w:lineRule="auto"/>
              <w:jc w:val="center"/>
              <w:rPr>
                <w:rFonts w:asciiTheme="minorHAnsi" w:eastAsia="Times New Roman" w:hAnsiTheme="minorHAnsi" w:cstheme="minorHAnsi"/>
                <w:color w:val="000000"/>
                <w:sz w:val="20"/>
                <w:szCs w:val="20"/>
                <w:lang w:val="el-GR" w:eastAsia="el-GR"/>
              </w:rPr>
            </w:pPr>
            <w:r w:rsidRPr="00094FAA">
              <w:rPr>
                <w:rFonts w:asciiTheme="minorHAnsi" w:eastAsia="Times New Roman" w:hAnsiTheme="minorHAnsi" w:cstheme="minorHAnsi"/>
                <w:color w:val="000000"/>
                <w:sz w:val="20"/>
                <w:szCs w:val="20"/>
                <w:lang w:val="el-GR" w:eastAsia="el-GR"/>
              </w:rPr>
              <w:t>Λοιπά μέτρα</w:t>
            </w:r>
          </w:p>
        </w:tc>
        <w:tc>
          <w:tcPr>
            <w:tcW w:w="2409" w:type="dxa"/>
            <w:shd w:val="clear" w:color="auto" w:fill="auto"/>
            <w:vAlign w:val="center"/>
            <w:hideMark/>
          </w:tcPr>
          <w:p w:rsidR="00047DA1" w:rsidRPr="00094FAA" w:rsidRDefault="00047DA1"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Περαιτέρω διερεύνηση ως προς τις μετρήσεις και τα αίτια υπερβάσεων χημικών ουσιών που καταγράφονται στις λίμνες Μικρή και Μεγάλη Πρέσπα</w:t>
            </w:r>
          </w:p>
        </w:tc>
        <w:tc>
          <w:tcPr>
            <w:tcW w:w="567" w:type="dxa"/>
            <w:shd w:val="clear" w:color="auto" w:fill="auto"/>
            <w:textDirection w:val="btLr"/>
            <w:vAlign w:val="center"/>
            <w:hideMark/>
          </w:tcPr>
          <w:p w:rsidR="00047DA1" w:rsidRPr="00094FAA" w:rsidRDefault="00047DA1"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ΜΕΣ</w:t>
            </w:r>
          </w:p>
        </w:tc>
        <w:tc>
          <w:tcPr>
            <w:tcW w:w="2127" w:type="dxa"/>
            <w:shd w:val="clear" w:color="auto" w:fill="auto"/>
            <w:vAlign w:val="center"/>
            <w:hideMark/>
          </w:tcPr>
          <w:p w:rsidR="00047DA1" w:rsidRPr="00094FAA" w:rsidRDefault="00047DA1"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Περιφέρεια Δυτ. Μακεδονίας</w:t>
            </w:r>
            <w:r w:rsidRPr="00094FAA">
              <w:rPr>
                <w:rFonts w:asciiTheme="minorHAnsi" w:eastAsia="Times New Roman" w:hAnsiTheme="minorHAnsi" w:cstheme="minorHAnsi"/>
                <w:sz w:val="20"/>
                <w:szCs w:val="20"/>
                <w:lang w:val="el-GR" w:eastAsia="el-GR"/>
              </w:rPr>
              <w:br/>
              <w:t>Εταιρεία Προστασίας Πρεσπών</w:t>
            </w:r>
          </w:p>
        </w:tc>
        <w:tc>
          <w:tcPr>
            <w:tcW w:w="992" w:type="dxa"/>
            <w:shd w:val="clear" w:color="auto" w:fill="auto"/>
            <w:textDirection w:val="btLr"/>
            <w:vAlign w:val="center"/>
            <w:hideMark/>
          </w:tcPr>
          <w:p w:rsidR="00047DA1" w:rsidRPr="00094FAA" w:rsidRDefault="00047DA1"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ΜΕΛΕΤΕΣ/ ΕΡΕΥΝΕΣ</w:t>
            </w:r>
          </w:p>
        </w:tc>
        <w:tc>
          <w:tcPr>
            <w:tcW w:w="709" w:type="dxa"/>
            <w:shd w:val="clear" w:color="auto" w:fill="auto"/>
            <w:textDirection w:val="btLr"/>
            <w:vAlign w:val="center"/>
            <w:hideMark/>
          </w:tcPr>
          <w:p w:rsidR="00047DA1" w:rsidRPr="00094FAA" w:rsidRDefault="00047DA1"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ΔΕΝ ΕΧΕΙ ΞΕΚΙΝΗΣΕΙ</w:t>
            </w:r>
          </w:p>
        </w:tc>
        <w:tc>
          <w:tcPr>
            <w:tcW w:w="1134" w:type="dxa"/>
            <w:shd w:val="clear" w:color="auto" w:fill="auto"/>
            <w:noWrap/>
            <w:vAlign w:val="center"/>
            <w:hideMark/>
          </w:tcPr>
          <w:p w:rsidR="00047DA1" w:rsidRPr="00094FAA" w:rsidRDefault="00047DA1"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120.000</w:t>
            </w:r>
          </w:p>
        </w:tc>
        <w:tc>
          <w:tcPr>
            <w:tcW w:w="1559" w:type="dxa"/>
            <w:shd w:val="clear" w:color="auto" w:fill="auto"/>
            <w:noWrap/>
            <w:vAlign w:val="center"/>
            <w:hideMark/>
          </w:tcPr>
          <w:p w:rsidR="00047DA1" w:rsidRPr="00094FAA" w:rsidRDefault="00047DA1"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ΠΕΠ 2014-2020</w:t>
            </w:r>
          </w:p>
        </w:tc>
        <w:tc>
          <w:tcPr>
            <w:tcW w:w="3658" w:type="dxa"/>
            <w:shd w:val="clear" w:color="auto" w:fill="auto"/>
            <w:vAlign w:val="center"/>
            <w:hideMark/>
          </w:tcPr>
          <w:p w:rsidR="00047DA1" w:rsidRPr="00094FAA" w:rsidRDefault="00047DA1" w:rsidP="00D51D80">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Έχει  ξεκινήσει η εσωτερική διαβούλευση μεταξύ των εμπλεκόμενων για το καθορισμό των προτεραιοτήτων και τον τρόπο υλοποίησης. Αφενός μέσω των τεχνικών συναντήσεων που αναφέρεται στην Ενότητα Β της παρούσας και αφετέρου στο πλαίσιο της Ομάδας Εργασίας εφαρμογής των Μέτρων που έχει συσταθεί.</w:t>
            </w:r>
          </w:p>
        </w:tc>
      </w:tr>
      <w:tr w:rsidR="008623E5" w:rsidRPr="00091C55" w:rsidTr="009A4D3D">
        <w:trPr>
          <w:cantSplit/>
          <w:trHeight w:val="1134"/>
          <w:jc w:val="center"/>
        </w:trPr>
        <w:tc>
          <w:tcPr>
            <w:tcW w:w="452" w:type="dxa"/>
            <w:shd w:val="clear" w:color="auto" w:fill="auto"/>
            <w:noWrap/>
            <w:textDirection w:val="btLr"/>
            <w:vAlign w:val="center"/>
            <w:hideMark/>
          </w:tcPr>
          <w:p w:rsidR="008623E5" w:rsidRPr="00094FAA" w:rsidRDefault="008623E5"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lastRenderedPageBreak/>
              <w:t>ΣΜ17-020</w:t>
            </w:r>
          </w:p>
        </w:tc>
        <w:tc>
          <w:tcPr>
            <w:tcW w:w="1702" w:type="dxa"/>
            <w:shd w:val="clear" w:color="auto" w:fill="auto"/>
            <w:vAlign w:val="center"/>
            <w:hideMark/>
          </w:tcPr>
          <w:p w:rsidR="008623E5" w:rsidRPr="00094FAA" w:rsidRDefault="008623E5" w:rsidP="00094FAA">
            <w:pPr>
              <w:spacing w:after="0" w:line="240" w:lineRule="auto"/>
              <w:jc w:val="center"/>
              <w:rPr>
                <w:rFonts w:asciiTheme="minorHAnsi" w:eastAsia="Times New Roman" w:hAnsiTheme="minorHAnsi" w:cstheme="minorHAnsi"/>
                <w:color w:val="000000"/>
                <w:sz w:val="20"/>
                <w:szCs w:val="20"/>
                <w:lang w:val="el-GR" w:eastAsia="el-GR"/>
              </w:rPr>
            </w:pPr>
            <w:r w:rsidRPr="00094FAA">
              <w:rPr>
                <w:rFonts w:asciiTheme="minorHAnsi" w:eastAsia="Times New Roman" w:hAnsiTheme="minorHAnsi" w:cstheme="minorHAnsi"/>
                <w:color w:val="000000"/>
                <w:sz w:val="20"/>
                <w:szCs w:val="20"/>
                <w:lang w:val="el-GR" w:eastAsia="el-GR"/>
              </w:rPr>
              <w:t>Λοιπά μέτρα</w:t>
            </w:r>
          </w:p>
        </w:tc>
        <w:tc>
          <w:tcPr>
            <w:tcW w:w="2409" w:type="dxa"/>
            <w:shd w:val="clear" w:color="auto" w:fill="auto"/>
            <w:vAlign w:val="center"/>
            <w:hideMark/>
          </w:tcPr>
          <w:p w:rsidR="008623E5" w:rsidRPr="00094FAA" w:rsidRDefault="008623E5"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Περαιτέρω διερεύνηση ως προς τις μετρήσεις και τα αίτια υπερβάσεων χημικών ουσιών που καταγράφονται στη Λίμνη Καστοριάς</w:t>
            </w:r>
          </w:p>
        </w:tc>
        <w:tc>
          <w:tcPr>
            <w:tcW w:w="567" w:type="dxa"/>
            <w:shd w:val="clear" w:color="auto" w:fill="auto"/>
            <w:textDirection w:val="btLr"/>
            <w:vAlign w:val="center"/>
            <w:hideMark/>
          </w:tcPr>
          <w:p w:rsidR="008623E5" w:rsidRPr="00094FAA" w:rsidRDefault="008623E5"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ΜΕΣ</w:t>
            </w:r>
          </w:p>
        </w:tc>
        <w:tc>
          <w:tcPr>
            <w:tcW w:w="2127" w:type="dxa"/>
            <w:shd w:val="clear" w:color="auto" w:fill="auto"/>
            <w:vAlign w:val="center"/>
            <w:hideMark/>
          </w:tcPr>
          <w:p w:rsidR="008623E5" w:rsidRPr="00094FAA" w:rsidRDefault="008623E5"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Περιφέρεια Δυτ. Μακεδονίας</w:t>
            </w:r>
          </w:p>
        </w:tc>
        <w:tc>
          <w:tcPr>
            <w:tcW w:w="992" w:type="dxa"/>
            <w:shd w:val="clear" w:color="auto" w:fill="auto"/>
            <w:textDirection w:val="btLr"/>
            <w:vAlign w:val="center"/>
            <w:hideMark/>
          </w:tcPr>
          <w:p w:rsidR="008623E5" w:rsidRPr="00094FAA" w:rsidRDefault="008623E5"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ΜΕΛΕΤΕΣ/ ΕΡΕΥΝΕΣ</w:t>
            </w:r>
          </w:p>
        </w:tc>
        <w:tc>
          <w:tcPr>
            <w:tcW w:w="709" w:type="dxa"/>
            <w:shd w:val="clear" w:color="auto" w:fill="auto"/>
            <w:textDirection w:val="btLr"/>
            <w:vAlign w:val="center"/>
            <w:hideMark/>
          </w:tcPr>
          <w:p w:rsidR="008623E5" w:rsidRPr="00094FAA" w:rsidRDefault="008623E5"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ΔΕΝ ΕΧΕΙ ΞΕΚΙΝΗΣΕΙ</w:t>
            </w:r>
          </w:p>
        </w:tc>
        <w:tc>
          <w:tcPr>
            <w:tcW w:w="1134" w:type="dxa"/>
            <w:shd w:val="clear" w:color="auto" w:fill="auto"/>
            <w:noWrap/>
            <w:vAlign w:val="center"/>
            <w:hideMark/>
          </w:tcPr>
          <w:p w:rsidR="008623E5" w:rsidRPr="00094FAA" w:rsidRDefault="008623E5"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100.000</w:t>
            </w:r>
          </w:p>
        </w:tc>
        <w:tc>
          <w:tcPr>
            <w:tcW w:w="1559" w:type="dxa"/>
            <w:shd w:val="clear" w:color="auto" w:fill="auto"/>
            <w:noWrap/>
            <w:vAlign w:val="center"/>
            <w:hideMark/>
          </w:tcPr>
          <w:p w:rsidR="008623E5" w:rsidRPr="00094FAA" w:rsidRDefault="008623E5"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ΠΕΠ 2014-2020</w:t>
            </w:r>
          </w:p>
        </w:tc>
        <w:tc>
          <w:tcPr>
            <w:tcW w:w="3658" w:type="dxa"/>
            <w:shd w:val="clear" w:color="auto" w:fill="auto"/>
            <w:vAlign w:val="center"/>
            <w:hideMark/>
          </w:tcPr>
          <w:p w:rsidR="008623E5" w:rsidRPr="00094FAA" w:rsidRDefault="008623E5" w:rsidP="00D51D80">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Έχει  ξεκινήσει η εσωτερική διαβούλευση μεταξύ των εμπλεκόμενων για το καθορισμό των προτεραιοτήτων και τον τρόπο υλοποίησης. Αφενός μέσω των τεχνικών συναντήσεων που αναφέρεται στην Ενότητα Β της παρούσας και αφετέρου στο πλαίσιο της Ομάδας Εργασίας εφαρμογής των Μέτρων που έχει συσταθεί.</w:t>
            </w:r>
          </w:p>
        </w:tc>
      </w:tr>
      <w:tr w:rsidR="008623E5" w:rsidRPr="00091C55" w:rsidTr="009A4D3D">
        <w:trPr>
          <w:cantSplit/>
          <w:trHeight w:val="1134"/>
          <w:jc w:val="center"/>
        </w:trPr>
        <w:tc>
          <w:tcPr>
            <w:tcW w:w="452" w:type="dxa"/>
            <w:shd w:val="clear" w:color="auto" w:fill="auto"/>
            <w:noWrap/>
            <w:textDirection w:val="btLr"/>
            <w:vAlign w:val="center"/>
            <w:hideMark/>
          </w:tcPr>
          <w:p w:rsidR="008623E5" w:rsidRPr="00094FAA" w:rsidRDefault="008623E5"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ΣΜ17-050</w:t>
            </w:r>
          </w:p>
        </w:tc>
        <w:tc>
          <w:tcPr>
            <w:tcW w:w="1702" w:type="dxa"/>
            <w:shd w:val="clear" w:color="auto" w:fill="auto"/>
            <w:vAlign w:val="center"/>
            <w:hideMark/>
          </w:tcPr>
          <w:p w:rsidR="008623E5" w:rsidRPr="00094FAA" w:rsidRDefault="008623E5" w:rsidP="00094FAA">
            <w:pPr>
              <w:spacing w:after="0" w:line="240" w:lineRule="auto"/>
              <w:jc w:val="center"/>
              <w:rPr>
                <w:rFonts w:asciiTheme="minorHAnsi" w:eastAsia="Times New Roman" w:hAnsiTheme="minorHAnsi" w:cstheme="minorHAnsi"/>
                <w:color w:val="000000"/>
                <w:sz w:val="20"/>
                <w:szCs w:val="20"/>
                <w:lang w:val="el-GR" w:eastAsia="el-GR"/>
              </w:rPr>
            </w:pPr>
            <w:r w:rsidRPr="00094FAA">
              <w:rPr>
                <w:rFonts w:asciiTheme="minorHAnsi" w:eastAsia="Times New Roman" w:hAnsiTheme="minorHAnsi" w:cstheme="minorHAnsi"/>
                <w:color w:val="000000"/>
                <w:sz w:val="20"/>
                <w:szCs w:val="20"/>
                <w:lang w:val="el-GR" w:eastAsia="el-GR"/>
              </w:rPr>
              <w:t>Λοιπά μέτρα</w:t>
            </w:r>
          </w:p>
        </w:tc>
        <w:tc>
          <w:tcPr>
            <w:tcW w:w="2409" w:type="dxa"/>
            <w:shd w:val="clear" w:color="auto" w:fill="auto"/>
            <w:vAlign w:val="center"/>
            <w:hideMark/>
          </w:tcPr>
          <w:p w:rsidR="008623E5" w:rsidRPr="00094FAA" w:rsidRDefault="008623E5"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Περαιτέρω διερεύνηση ως προς τις μετρήσεις και τα αίτια υπερβάσεων χημικών ουσιών που καταγράφονται στη λ. Πετρών</w:t>
            </w:r>
          </w:p>
        </w:tc>
        <w:tc>
          <w:tcPr>
            <w:tcW w:w="567" w:type="dxa"/>
            <w:shd w:val="clear" w:color="auto" w:fill="auto"/>
            <w:textDirection w:val="btLr"/>
            <w:vAlign w:val="center"/>
            <w:hideMark/>
          </w:tcPr>
          <w:p w:rsidR="008623E5" w:rsidRPr="00094FAA" w:rsidRDefault="008623E5"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ΜΕΣ</w:t>
            </w:r>
          </w:p>
        </w:tc>
        <w:tc>
          <w:tcPr>
            <w:tcW w:w="2127" w:type="dxa"/>
            <w:shd w:val="clear" w:color="auto" w:fill="auto"/>
            <w:vAlign w:val="center"/>
            <w:hideMark/>
          </w:tcPr>
          <w:p w:rsidR="008623E5" w:rsidRPr="00094FAA" w:rsidRDefault="008623E5"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Περιφέρεια Δυτ. Μακεδονίας</w:t>
            </w:r>
          </w:p>
        </w:tc>
        <w:tc>
          <w:tcPr>
            <w:tcW w:w="992" w:type="dxa"/>
            <w:shd w:val="clear" w:color="auto" w:fill="auto"/>
            <w:textDirection w:val="btLr"/>
            <w:vAlign w:val="center"/>
            <w:hideMark/>
          </w:tcPr>
          <w:p w:rsidR="008623E5" w:rsidRPr="00094FAA" w:rsidRDefault="008623E5"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ΜΕΛΕΤΕΣ/ ΕΡΕΥΝΕΣ</w:t>
            </w:r>
          </w:p>
        </w:tc>
        <w:tc>
          <w:tcPr>
            <w:tcW w:w="709" w:type="dxa"/>
            <w:shd w:val="clear" w:color="auto" w:fill="auto"/>
            <w:textDirection w:val="btLr"/>
            <w:vAlign w:val="center"/>
            <w:hideMark/>
          </w:tcPr>
          <w:p w:rsidR="008623E5" w:rsidRPr="00094FAA" w:rsidRDefault="008623E5"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ΔΕΝ ΕΧΕΙ ΞΕΚΙΝΗΣΕΙ</w:t>
            </w:r>
          </w:p>
        </w:tc>
        <w:tc>
          <w:tcPr>
            <w:tcW w:w="1134" w:type="dxa"/>
            <w:shd w:val="clear" w:color="auto" w:fill="auto"/>
            <w:noWrap/>
            <w:vAlign w:val="center"/>
            <w:hideMark/>
          </w:tcPr>
          <w:p w:rsidR="008623E5" w:rsidRPr="00094FAA" w:rsidRDefault="008623E5"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120.000</w:t>
            </w:r>
          </w:p>
        </w:tc>
        <w:tc>
          <w:tcPr>
            <w:tcW w:w="1559" w:type="dxa"/>
            <w:shd w:val="clear" w:color="auto" w:fill="auto"/>
            <w:noWrap/>
            <w:vAlign w:val="center"/>
            <w:hideMark/>
          </w:tcPr>
          <w:p w:rsidR="008623E5" w:rsidRPr="00094FAA" w:rsidRDefault="008623E5"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ΠΕΠ 2014-2020</w:t>
            </w:r>
          </w:p>
        </w:tc>
        <w:tc>
          <w:tcPr>
            <w:tcW w:w="3658" w:type="dxa"/>
            <w:shd w:val="clear" w:color="auto" w:fill="auto"/>
            <w:vAlign w:val="center"/>
            <w:hideMark/>
          </w:tcPr>
          <w:p w:rsidR="008623E5" w:rsidRPr="00094FAA" w:rsidRDefault="008623E5" w:rsidP="00D51D80">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Έχει  ξεκινήσει η εσωτερική διαβούλευση μεταξύ των εμπλεκόμενων για το καθορισμό των προτεραιοτήτων και τον τρόπο υλοποίησης. Αφενός μέσω των τεχνικών συναντήσεων που αναφέρεται στην Ενότητα Β της παρούσας και αφετέρου στο πλαίσιο της Ομάδας Εργασίας εφαρμογής των Μέτρων που έχει συσταθεί.</w:t>
            </w:r>
          </w:p>
        </w:tc>
      </w:tr>
      <w:tr w:rsidR="008623E5" w:rsidRPr="00091C55" w:rsidTr="009A4D3D">
        <w:trPr>
          <w:cantSplit/>
          <w:trHeight w:val="1134"/>
          <w:jc w:val="center"/>
        </w:trPr>
        <w:tc>
          <w:tcPr>
            <w:tcW w:w="452" w:type="dxa"/>
            <w:shd w:val="clear" w:color="auto" w:fill="auto"/>
            <w:noWrap/>
            <w:textDirection w:val="btLr"/>
            <w:vAlign w:val="center"/>
            <w:hideMark/>
          </w:tcPr>
          <w:p w:rsidR="008623E5" w:rsidRPr="00094FAA" w:rsidRDefault="008623E5"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ΣΜ17-060</w:t>
            </w:r>
          </w:p>
        </w:tc>
        <w:tc>
          <w:tcPr>
            <w:tcW w:w="1702" w:type="dxa"/>
            <w:shd w:val="clear" w:color="auto" w:fill="auto"/>
            <w:vAlign w:val="center"/>
            <w:hideMark/>
          </w:tcPr>
          <w:p w:rsidR="008623E5" w:rsidRPr="00094FAA" w:rsidRDefault="008623E5" w:rsidP="00094FAA">
            <w:pPr>
              <w:spacing w:after="0" w:line="240" w:lineRule="auto"/>
              <w:jc w:val="center"/>
              <w:rPr>
                <w:rFonts w:asciiTheme="minorHAnsi" w:eastAsia="Times New Roman" w:hAnsiTheme="minorHAnsi" w:cstheme="minorHAnsi"/>
                <w:color w:val="000000"/>
                <w:sz w:val="20"/>
                <w:szCs w:val="20"/>
                <w:lang w:val="el-GR" w:eastAsia="el-GR"/>
              </w:rPr>
            </w:pPr>
            <w:r w:rsidRPr="00094FAA">
              <w:rPr>
                <w:rFonts w:asciiTheme="minorHAnsi" w:eastAsia="Times New Roman" w:hAnsiTheme="minorHAnsi" w:cstheme="minorHAnsi"/>
                <w:color w:val="000000"/>
                <w:sz w:val="20"/>
                <w:szCs w:val="20"/>
                <w:lang w:val="el-GR" w:eastAsia="el-GR"/>
              </w:rPr>
              <w:t>Λοιπά μέτρα</w:t>
            </w:r>
          </w:p>
        </w:tc>
        <w:tc>
          <w:tcPr>
            <w:tcW w:w="2409" w:type="dxa"/>
            <w:shd w:val="clear" w:color="auto" w:fill="auto"/>
            <w:vAlign w:val="center"/>
            <w:hideMark/>
          </w:tcPr>
          <w:p w:rsidR="008623E5" w:rsidRPr="00094FAA" w:rsidRDefault="008623E5"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Βυθομέτρηση της λίμνης Μικρής Πρέσπας</w:t>
            </w:r>
          </w:p>
        </w:tc>
        <w:tc>
          <w:tcPr>
            <w:tcW w:w="567" w:type="dxa"/>
            <w:shd w:val="clear" w:color="auto" w:fill="auto"/>
            <w:textDirection w:val="btLr"/>
            <w:vAlign w:val="center"/>
            <w:hideMark/>
          </w:tcPr>
          <w:p w:rsidR="008623E5" w:rsidRPr="00094FAA" w:rsidRDefault="008623E5"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ΜΕΣ</w:t>
            </w:r>
          </w:p>
        </w:tc>
        <w:tc>
          <w:tcPr>
            <w:tcW w:w="2127" w:type="dxa"/>
            <w:shd w:val="clear" w:color="auto" w:fill="auto"/>
            <w:vAlign w:val="center"/>
            <w:hideMark/>
          </w:tcPr>
          <w:p w:rsidR="008623E5" w:rsidRPr="00094FAA" w:rsidRDefault="008623E5"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ΦΔ ΠΡΕΣΠΩΝ</w:t>
            </w:r>
          </w:p>
        </w:tc>
        <w:tc>
          <w:tcPr>
            <w:tcW w:w="992" w:type="dxa"/>
            <w:shd w:val="clear" w:color="auto" w:fill="auto"/>
            <w:textDirection w:val="btLr"/>
            <w:vAlign w:val="center"/>
            <w:hideMark/>
          </w:tcPr>
          <w:p w:rsidR="008623E5" w:rsidRPr="00094FAA" w:rsidRDefault="008623E5"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ΜΕΛΕΤΕΣ/ ΕΡΕΥΝΕΣ</w:t>
            </w:r>
          </w:p>
        </w:tc>
        <w:tc>
          <w:tcPr>
            <w:tcW w:w="709" w:type="dxa"/>
            <w:shd w:val="clear" w:color="auto" w:fill="auto"/>
            <w:textDirection w:val="btLr"/>
            <w:vAlign w:val="center"/>
            <w:hideMark/>
          </w:tcPr>
          <w:p w:rsidR="008623E5" w:rsidRPr="00094FAA" w:rsidRDefault="008623E5"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ΔΕΝ ΕΧΕΙ ΞΕΚΙΝΗΣΕΙ</w:t>
            </w:r>
          </w:p>
        </w:tc>
        <w:tc>
          <w:tcPr>
            <w:tcW w:w="1134" w:type="dxa"/>
            <w:shd w:val="clear" w:color="auto" w:fill="auto"/>
            <w:noWrap/>
            <w:vAlign w:val="center"/>
            <w:hideMark/>
          </w:tcPr>
          <w:p w:rsidR="008623E5" w:rsidRPr="00094FAA" w:rsidRDefault="008623E5"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8.000</w:t>
            </w:r>
          </w:p>
        </w:tc>
        <w:tc>
          <w:tcPr>
            <w:tcW w:w="1559" w:type="dxa"/>
            <w:shd w:val="clear" w:color="auto" w:fill="auto"/>
            <w:noWrap/>
            <w:vAlign w:val="center"/>
            <w:hideMark/>
          </w:tcPr>
          <w:p w:rsidR="008623E5" w:rsidRPr="00094FAA" w:rsidRDefault="008623E5"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ΠΕΠ 2014-2020</w:t>
            </w:r>
          </w:p>
        </w:tc>
        <w:tc>
          <w:tcPr>
            <w:tcW w:w="3658" w:type="dxa"/>
            <w:shd w:val="clear" w:color="auto" w:fill="auto"/>
            <w:vAlign w:val="center"/>
            <w:hideMark/>
          </w:tcPr>
          <w:p w:rsidR="008623E5" w:rsidRPr="00094FAA" w:rsidRDefault="008623E5" w:rsidP="00D51D80">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Έχει  ξεκινήσει η εσωτερική διαβούλευση μεταξύ των εμπλεκόμενων για το καθορισμό των προτεραιοτήτων και τον τρόπο υλοποίησης. Αφενός μέσω των τεχνικών συναντήσεων που αναφέρεται στην Ενότητα Β της παρούσας και αφετέρου στο πλαίσιο της Ομάδας Εργασίας εφαρμογής των Μέτρων που έχει συσταθεί.</w:t>
            </w:r>
          </w:p>
        </w:tc>
      </w:tr>
      <w:tr w:rsidR="008623E5" w:rsidRPr="00091C55" w:rsidTr="009A4D3D">
        <w:trPr>
          <w:cantSplit/>
          <w:trHeight w:val="1134"/>
          <w:jc w:val="center"/>
        </w:trPr>
        <w:tc>
          <w:tcPr>
            <w:tcW w:w="452" w:type="dxa"/>
            <w:shd w:val="clear" w:color="auto" w:fill="auto"/>
            <w:noWrap/>
            <w:textDirection w:val="btLr"/>
            <w:vAlign w:val="center"/>
            <w:hideMark/>
          </w:tcPr>
          <w:p w:rsidR="008623E5" w:rsidRPr="00094FAA" w:rsidRDefault="008623E5"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lastRenderedPageBreak/>
              <w:t>ΣΜ17-070</w:t>
            </w:r>
          </w:p>
        </w:tc>
        <w:tc>
          <w:tcPr>
            <w:tcW w:w="1702" w:type="dxa"/>
            <w:shd w:val="clear" w:color="auto" w:fill="auto"/>
            <w:vAlign w:val="center"/>
            <w:hideMark/>
          </w:tcPr>
          <w:p w:rsidR="008623E5" w:rsidRPr="00094FAA" w:rsidRDefault="008623E5" w:rsidP="00094FAA">
            <w:pPr>
              <w:spacing w:after="0" w:line="240" w:lineRule="auto"/>
              <w:jc w:val="center"/>
              <w:rPr>
                <w:rFonts w:asciiTheme="minorHAnsi" w:eastAsia="Times New Roman" w:hAnsiTheme="minorHAnsi" w:cstheme="minorHAnsi"/>
                <w:color w:val="000000"/>
                <w:sz w:val="20"/>
                <w:szCs w:val="20"/>
                <w:lang w:val="el-GR" w:eastAsia="el-GR"/>
              </w:rPr>
            </w:pPr>
            <w:r w:rsidRPr="00094FAA">
              <w:rPr>
                <w:rFonts w:asciiTheme="minorHAnsi" w:eastAsia="Times New Roman" w:hAnsiTheme="minorHAnsi" w:cstheme="minorHAnsi"/>
                <w:color w:val="000000"/>
                <w:sz w:val="20"/>
                <w:szCs w:val="20"/>
                <w:lang w:val="el-GR" w:eastAsia="el-GR"/>
              </w:rPr>
              <w:t>Λοιπά μέτρα</w:t>
            </w:r>
          </w:p>
        </w:tc>
        <w:tc>
          <w:tcPr>
            <w:tcW w:w="2409" w:type="dxa"/>
            <w:shd w:val="clear" w:color="auto" w:fill="auto"/>
            <w:vAlign w:val="center"/>
            <w:hideMark/>
          </w:tcPr>
          <w:p w:rsidR="008623E5" w:rsidRPr="00094FAA" w:rsidRDefault="008623E5"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Μελέτη Υδρογεωλογικών χαρακτηριστικών της Ζώνης Α1 του Ε.ΠΑ.Π.</w:t>
            </w:r>
          </w:p>
        </w:tc>
        <w:tc>
          <w:tcPr>
            <w:tcW w:w="567" w:type="dxa"/>
            <w:shd w:val="clear" w:color="auto" w:fill="auto"/>
            <w:textDirection w:val="btLr"/>
            <w:vAlign w:val="center"/>
            <w:hideMark/>
          </w:tcPr>
          <w:p w:rsidR="008623E5" w:rsidRPr="00094FAA" w:rsidRDefault="008623E5"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ΜΕΣ</w:t>
            </w:r>
          </w:p>
        </w:tc>
        <w:tc>
          <w:tcPr>
            <w:tcW w:w="2127" w:type="dxa"/>
            <w:shd w:val="clear" w:color="auto" w:fill="auto"/>
            <w:vAlign w:val="center"/>
            <w:hideMark/>
          </w:tcPr>
          <w:p w:rsidR="008623E5" w:rsidRPr="00094FAA" w:rsidRDefault="008623E5"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ΦΔ ΠΡΕΣΠΩΝ</w:t>
            </w:r>
          </w:p>
        </w:tc>
        <w:tc>
          <w:tcPr>
            <w:tcW w:w="992" w:type="dxa"/>
            <w:shd w:val="clear" w:color="auto" w:fill="auto"/>
            <w:textDirection w:val="btLr"/>
            <w:vAlign w:val="center"/>
            <w:hideMark/>
          </w:tcPr>
          <w:p w:rsidR="008623E5" w:rsidRPr="00094FAA" w:rsidRDefault="008623E5"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ΜΕΛΕΤΕΣ/ ΕΡΕΥΝΕΣ</w:t>
            </w:r>
          </w:p>
        </w:tc>
        <w:tc>
          <w:tcPr>
            <w:tcW w:w="709" w:type="dxa"/>
            <w:shd w:val="clear" w:color="auto" w:fill="auto"/>
            <w:textDirection w:val="btLr"/>
            <w:vAlign w:val="center"/>
            <w:hideMark/>
          </w:tcPr>
          <w:p w:rsidR="008623E5" w:rsidRPr="00094FAA" w:rsidRDefault="008623E5"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ΔΕΝ ΕΧΕΙ ΞΕΚΙΝΗΣΕΙ</w:t>
            </w:r>
          </w:p>
        </w:tc>
        <w:tc>
          <w:tcPr>
            <w:tcW w:w="1134" w:type="dxa"/>
            <w:shd w:val="clear" w:color="auto" w:fill="auto"/>
            <w:noWrap/>
            <w:vAlign w:val="center"/>
            <w:hideMark/>
          </w:tcPr>
          <w:p w:rsidR="008623E5" w:rsidRPr="00094FAA" w:rsidRDefault="008623E5"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58.622</w:t>
            </w:r>
          </w:p>
        </w:tc>
        <w:tc>
          <w:tcPr>
            <w:tcW w:w="1559" w:type="dxa"/>
            <w:shd w:val="clear" w:color="auto" w:fill="auto"/>
            <w:noWrap/>
            <w:vAlign w:val="center"/>
            <w:hideMark/>
          </w:tcPr>
          <w:p w:rsidR="008623E5" w:rsidRPr="00094FAA" w:rsidRDefault="008623E5"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ΠΕΠ 2014-2020</w:t>
            </w:r>
          </w:p>
        </w:tc>
        <w:tc>
          <w:tcPr>
            <w:tcW w:w="3658" w:type="dxa"/>
            <w:shd w:val="clear" w:color="auto" w:fill="auto"/>
            <w:vAlign w:val="center"/>
            <w:hideMark/>
          </w:tcPr>
          <w:p w:rsidR="008623E5" w:rsidRPr="00094FAA" w:rsidRDefault="008623E5" w:rsidP="00D51D80">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Έχει  ξεκινήσει η εσωτερική διαβούλευση μεταξύ των εμπλεκόμενων για το καθορισμό των προτεραιοτήτων και τον τρόπο υλοποίησης. Αφενός μέσω των τεχνικών συναντήσεων που αναφέρεται στην Ενότητα Β της παρούσας και αφετέρου στο πλαίσιο της Ομάδας Εργασίας εφαρμογής των Μέτρων που έχει συσταθεί.</w:t>
            </w:r>
          </w:p>
        </w:tc>
      </w:tr>
      <w:tr w:rsidR="008623E5" w:rsidRPr="00094FAA" w:rsidTr="009A4D3D">
        <w:trPr>
          <w:cantSplit/>
          <w:trHeight w:val="1134"/>
          <w:jc w:val="center"/>
        </w:trPr>
        <w:tc>
          <w:tcPr>
            <w:tcW w:w="452" w:type="dxa"/>
            <w:shd w:val="clear" w:color="auto" w:fill="auto"/>
            <w:noWrap/>
            <w:textDirection w:val="btLr"/>
            <w:vAlign w:val="center"/>
            <w:hideMark/>
          </w:tcPr>
          <w:p w:rsidR="008623E5" w:rsidRPr="00094FAA" w:rsidRDefault="008623E5"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ΣΜ17-110</w:t>
            </w:r>
          </w:p>
        </w:tc>
        <w:tc>
          <w:tcPr>
            <w:tcW w:w="1702" w:type="dxa"/>
            <w:shd w:val="clear" w:color="auto" w:fill="auto"/>
            <w:vAlign w:val="center"/>
            <w:hideMark/>
          </w:tcPr>
          <w:p w:rsidR="008623E5" w:rsidRPr="00094FAA" w:rsidRDefault="008623E5" w:rsidP="00094FAA">
            <w:pPr>
              <w:spacing w:after="0" w:line="240" w:lineRule="auto"/>
              <w:jc w:val="center"/>
              <w:rPr>
                <w:rFonts w:asciiTheme="minorHAnsi" w:eastAsia="Times New Roman" w:hAnsiTheme="minorHAnsi" w:cstheme="minorHAnsi"/>
                <w:color w:val="000000"/>
                <w:sz w:val="20"/>
                <w:szCs w:val="20"/>
                <w:lang w:val="el-GR" w:eastAsia="el-GR"/>
              </w:rPr>
            </w:pPr>
            <w:r w:rsidRPr="00094FAA">
              <w:rPr>
                <w:rFonts w:asciiTheme="minorHAnsi" w:eastAsia="Times New Roman" w:hAnsiTheme="minorHAnsi" w:cstheme="minorHAnsi"/>
                <w:color w:val="000000"/>
                <w:sz w:val="20"/>
                <w:szCs w:val="20"/>
                <w:lang w:val="el-GR" w:eastAsia="el-GR"/>
              </w:rPr>
              <w:t>Λοιπά μέτρα</w:t>
            </w:r>
          </w:p>
        </w:tc>
        <w:tc>
          <w:tcPr>
            <w:tcW w:w="2409" w:type="dxa"/>
            <w:shd w:val="clear" w:color="auto" w:fill="auto"/>
            <w:vAlign w:val="center"/>
            <w:hideMark/>
          </w:tcPr>
          <w:p w:rsidR="008623E5" w:rsidRPr="00094FAA" w:rsidRDefault="008623E5"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Αξιολόγηση της διπλής χρήσης της Ενωτικής διώρυγας Αλιάκμονα – Αξιού σε σχέση με την κατασκευή ξεχωριστού αγωγού για την ύδρευση του ΠΣ Θεσσαλονίκης.</w:t>
            </w:r>
          </w:p>
        </w:tc>
        <w:tc>
          <w:tcPr>
            <w:tcW w:w="567" w:type="dxa"/>
            <w:shd w:val="clear" w:color="auto" w:fill="auto"/>
            <w:textDirection w:val="btLr"/>
            <w:vAlign w:val="center"/>
            <w:hideMark/>
          </w:tcPr>
          <w:p w:rsidR="008623E5" w:rsidRPr="00094FAA" w:rsidRDefault="008623E5"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ΜΕΣ</w:t>
            </w:r>
          </w:p>
        </w:tc>
        <w:tc>
          <w:tcPr>
            <w:tcW w:w="2127" w:type="dxa"/>
            <w:shd w:val="clear" w:color="auto" w:fill="auto"/>
            <w:vAlign w:val="center"/>
            <w:hideMark/>
          </w:tcPr>
          <w:p w:rsidR="008623E5" w:rsidRPr="00094FAA" w:rsidRDefault="008623E5"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ΥΥΠΟΜΕΔΙ \ Δ6 \ ΕΥΔΕ Θεσσαλονίκης</w:t>
            </w:r>
          </w:p>
        </w:tc>
        <w:tc>
          <w:tcPr>
            <w:tcW w:w="992" w:type="dxa"/>
            <w:shd w:val="clear" w:color="auto" w:fill="auto"/>
            <w:textDirection w:val="btLr"/>
            <w:vAlign w:val="center"/>
            <w:hideMark/>
          </w:tcPr>
          <w:p w:rsidR="008623E5" w:rsidRPr="00094FAA" w:rsidRDefault="008623E5"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ΜΕΛΕΤΕΣ/ ΕΡΕΥΝΕΣ</w:t>
            </w:r>
          </w:p>
        </w:tc>
        <w:tc>
          <w:tcPr>
            <w:tcW w:w="709" w:type="dxa"/>
            <w:shd w:val="clear" w:color="auto" w:fill="auto"/>
            <w:textDirection w:val="btLr"/>
            <w:vAlign w:val="center"/>
            <w:hideMark/>
          </w:tcPr>
          <w:p w:rsidR="008623E5" w:rsidRPr="00094FAA" w:rsidRDefault="008623E5" w:rsidP="00094FAA">
            <w:pPr>
              <w:spacing w:after="0" w:line="240" w:lineRule="auto"/>
              <w:ind w:left="113" w:right="113"/>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ΔΕΝ ΕΧΕΙ ΞΕΚΙΝΗΣΕΙ</w:t>
            </w:r>
          </w:p>
        </w:tc>
        <w:tc>
          <w:tcPr>
            <w:tcW w:w="1134" w:type="dxa"/>
            <w:shd w:val="clear" w:color="auto" w:fill="auto"/>
            <w:noWrap/>
            <w:vAlign w:val="center"/>
            <w:hideMark/>
          </w:tcPr>
          <w:p w:rsidR="008623E5" w:rsidRPr="00094FAA" w:rsidRDefault="008623E5" w:rsidP="00094FAA">
            <w:pPr>
              <w:spacing w:after="0" w:line="240" w:lineRule="auto"/>
              <w:jc w:val="center"/>
              <w:rPr>
                <w:rFonts w:asciiTheme="minorHAnsi" w:eastAsia="Times New Roman" w:hAnsiTheme="minorHAnsi" w:cstheme="minorHAnsi"/>
                <w:sz w:val="20"/>
                <w:szCs w:val="20"/>
                <w:lang w:val="el-GR" w:eastAsia="el-GR"/>
              </w:rPr>
            </w:pPr>
            <w:bookmarkStart w:id="15" w:name="_GoBack"/>
            <w:bookmarkEnd w:id="15"/>
          </w:p>
        </w:tc>
        <w:tc>
          <w:tcPr>
            <w:tcW w:w="1559" w:type="dxa"/>
            <w:shd w:val="clear" w:color="auto" w:fill="auto"/>
            <w:noWrap/>
            <w:vAlign w:val="center"/>
            <w:hideMark/>
          </w:tcPr>
          <w:p w:rsidR="008623E5" w:rsidRPr="00094FAA" w:rsidRDefault="008623E5"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ΠΕΠ 2014-2020</w:t>
            </w:r>
          </w:p>
        </w:tc>
        <w:tc>
          <w:tcPr>
            <w:tcW w:w="3658" w:type="dxa"/>
            <w:shd w:val="clear" w:color="auto" w:fill="auto"/>
            <w:vAlign w:val="center"/>
            <w:hideMark/>
          </w:tcPr>
          <w:p w:rsidR="008623E5" w:rsidRPr="00094FAA" w:rsidRDefault="008623E5" w:rsidP="00094FAA">
            <w:pPr>
              <w:spacing w:after="0" w:line="240" w:lineRule="auto"/>
              <w:jc w:val="center"/>
              <w:rPr>
                <w:rFonts w:asciiTheme="minorHAnsi" w:eastAsia="Times New Roman" w:hAnsiTheme="minorHAnsi" w:cstheme="minorHAnsi"/>
                <w:sz w:val="20"/>
                <w:szCs w:val="20"/>
                <w:lang w:val="el-GR" w:eastAsia="el-GR"/>
              </w:rPr>
            </w:pPr>
            <w:r w:rsidRPr="00094FAA">
              <w:rPr>
                <w:rFonts w:asciiTheme="minorHAnsi" w:eastAsia="Times New Roman" w:hAnsiTheme="minorHAnsi" w:cstheme="minorHAnsi"/>
                <w:sz w:val="20"/>
                <w:szCs w:val="20"/>
                <w:lang w:val="el-GR" w:eastAsia="el-GR"/>
              </w:rPr>
              <w:t>Έχει ξεκινήσει η εσωτερική διαβούλευση μεταξύ των συναρμοδίων στο Πλαίσιο της Ομάδας Εργασίας Εφαρμογής των Μέτρων. Δεν έχει υπογραφεί σχετική σύμβαση</w:t>
            </w:r>
          </w:p>
        </w:tc>
      </w:tr>
    </w:tbl>
    <w:p w:rsidR="00770ABA" w:rsidRDefault="00770ABA" w:rsidP="00092C47">
      <w:pPr>
        <w:tabs>
          <w:tab w:val="left" w:pos="1770"/>
        </w:tabs>
        <w:rPr>
          <w:lang w:val="el-GR"/>
        </w:rPr>
      </w:pPr>
    </w:p>
    <w:p w:rsidR="00E168C0" w:rsidRDefault="00E168C0" w:rsidP="00092C47">
      <w:pPr>
        <w:tabs>
          <w:tab w:val="left" w:pos="1770"/>
        </w:tabs>
        <w:rPr>
          <w:lang w:val="el-GR"/>
        </w:rPr>
      </w:pPr>
    </w:p>
    <w:p w:rsidR="00E168C0" w:rsidRPr="00092C47" w:rsidRDefault="00E168C0" w:rsidP="00092C47">
      <w:pPr>
        <w:tabs>
          <w:tab w:val="left" w:pos="1770"/>
        </w:tabs>
        <w:rPr>
          <w:lang w:val="el-GR"/>
        </w:rPr>
        <w:sectPr w:rsidR="00E168C0" w:rsidRPr="00092C47" w:rsidSect="00723EAC">
          <w:headerReference w:type="default" r:id="rId37"/>
          <w:footerReference w:type="default" r:id="rId38"/>
          <w:pgSz w:w="16838" w:h="11906" w:orient="landscape"/>
          <w:pgMar w:top="1276" w:right="1440" w:bottom="1134" w:left="1276" w:header="708" w:footer="278" w:gutter="0"/>
          <w:cols w:space="708"/>
          <w:docGrid w:linePitch="360"/>
        </w:sectPr>
      </w:pPr>
    </w:p>
    <w:p w:rsidR="00E168C0" w:rsidRPr="00E168C0" w:rsidRDefault="00E168C0" w:rsidP="00932B0D">
      <w:pPr>
        <w:pStyle w:val="Heading1"/>
        <w:numPr>
          <w:ilvl w:val="0"/>
          <w:numId w:val="19"/>
        </w:numPr>
        <w:ind w:hanging="792"/>
      </w:pPr>
      <w:bookmarkStart w:id="16" w:name="_Toc404185053"/>
      <w:bookmarkStart w:id="17" w:name="_Toc405370732"/>
      <w:r w:rsidRPr="00E168C0">
        <w:lastRenderedPageBreak/>
        <w:t>Βασικά στατιστικά στοιχεία προόδου εφαρμογής του προγράμματος μέτρων</w:t>
      </w:r>
      <w:bookmarkEnd w:id="16"/>
      <w:bookmarkEnd w:id="17"/>
    </w:p>
    <w:p w:rsidR="00E168C0" w:rsidRPr="00E168C0" w:rsidRDefault="00E168C0" w:rsidP="00932B0D">
      <w:pPr>
        <w:pStyle w:val="Heading2"/>
        <w:numPr>
          <w:ilvl w:val="1"/>
          <w:numId w:val="19"/>
        </w:numPr>
        <w:ind w:hanging="792"/>
      </w:pPr>
      <w:bookmarkStart w:id="18" w:name="_Toc404185054"/>
      <w:bookmarkStart w:id="19" w:name="_Toc405370733"/>
      <w:r w:rsidRPr="00E168C0">
        <w:t>Βασικά Μέτρα  Άρθρου 11.(β) – 11.3(ιβ)</w:t>
      </w:r>
      <w:bookmarkEnd w:id="18"/>
      <w:bookmarkEnd w:id="19"/>
    </w:p>
    <w:tbl>
      <w:tblPr>
        <w:tblW w:w="63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1843"/>
      </w:tblGrid>
      <w:tr w:rsidR="00E168C0" w:rsidRPr="00E168C0" w:rsidTr="00346595">
        <w:trPr>
          <w:trHeight w:val="454"/>
        </w:trPr>
        <w:tc>
          <w:tcPr>
            <w:tcW w:w="4541" w:type="dxa"/>
            <w:shd w:val="clear" w:color="auto" w:fill="0070C0"/>
            <w:vAlign w:val="center"/>
          </w:tcPr>
          <w:p w:rsidR="00E168C0" w:rsidRPr="00E168C0" w:rsidRDefault="00E168C0" w:rsidP="00E168C0">
            <w:pPr>
              <w:spacing w:after="0" w:line="240" w:lineRule="auto"/>
              <w:rPr>
                <w:rFonts w:eastAsia="Times New Roman"/>
                <w:b/>
                <w:color w:val="FFFFFF"/>
                <w:szCs w:val="20"/>
                <w:lang w:val="el-GR" w:eastAsia="el-GR"/>
              </w:rPr>
            </w:pPr>
            <w:r w:rsidRPr="00E168C0">
              <w:rPr>
                <w:rFonts w:eastAsia="Times New Roman"/>
                <w:b/>
                <w:color w:val="FFFFFF"/>
                <w:szCs w:val="20"/>
                <w:lang w:val="el-GR" w:eastAsia="el-GR"/>
              </w:rPr>
              <w:t xml:space="preserve">Κατάσταση προόδου μέτρων </w:t>
            </w:r>
          </w:p>
        </w:tc>
        <w:tc>
          <w:tcPr>
            <w:tcW w:w="1843" w:type="dxa"/>
            <w:shd w:val="clear" w:color="auto" w:fill="0070C0"/>
            <w:noWrap/>
            <w:vAlign w:val="center"/>
          </w:tcPr>
          <w:p w:rsidR="00E168C0" w:rsidRPr="00E168C0" w:rsidRDefault="00E168C0" w:rsidP="00E168C0">
            <w:pPr>
              <w:spacing w:after="0" w:line="240" w:lineRule="auto"/>
              <w:jc w:val="center"/>
              <w:rPr>
                <w:rFonts w:eastAsia="Times New Roman"/>
                <w:b/>
                <w:color w:val="FFFFFF"/>
                <w:szCs w:val="20"/>
                <w:lang w:val="el-GR" w:eastAsia="el-GR"/>
              </w:rPr>
            </w:pPr>
            <w:r w:rsidRPr="00E168C0">
              <w:rPr>
                <w:rFonts w:eastAsia="Times New Roman"/>
                <w:b/>
                <w:color w:val="FFFFFF"/>
                <w:szCs w:val="20"/>
                <w:lang w:val="el-GR" w:eastAsia="el-GR"/>
              </w:rPr>
              <w:t>Αριθμός Μέτρων</w:t>
            </w:r>
          </w:p>
        </w:tc>
      </w:tr>
      <w:tr w:rsidR="00E168C0" w:rsidRPr="00247D50" w:rsidTr="00346595">
        <w:trPr>
          <w:trHeight w:val="454"/>
        </w:trPr>
        <w:tc>
          <w:tcPr>
            <w:tcW w:w="4541" w:type="dxa"/>
            <w:shd w:val="clear" w:color="auto" w:fill="auto"/>
            <w:vAlign w:val="center"/>
            <w:hideMark/>
          </w:tcPr>
          <w:p w:rsidR="00E168C0" w:rsidRPr="00E168C0" w:rsidRDefault="00E168C0" w:rsidP="00E168C0">
            <w:pPr>
              <w:spacing w:after="0" w:line="240" w:lineRule="auto"/>
              <w:rPr>
                <w:rFonts w:eastAsia="Times New Roman"/>
                <w:color w:val="000000"/>
                <w:szCs w:val="20"/>
                <w:lang w:val="el-GR" w:eastAsia="el-GR"/>
              </w:rPr>
            </w:pPr>
            <w:r w:rsidRPr="00E168C0">
              <w:rPr>
                <w:rFonts w:eastAsia="Times New Roman"/>
                <w:color w:val="000000"/>
                <w:szCs w:val="20"/>
                <w:lang w:val="el-GR" w:eastAsia="el-GR"/>
              </w:rPr>
              <w:t xml:space="preserve">Βασικά μέτρα που βρίσκονται σε εξέλιξη </w:t>
            </w:r>
          </w:p>
        </w:tc>
        <w:tc>
          <w:tcPr>
            <w:tcW w:w="1843" w:type="dxa"/>
            <w:shd w:val="clear" w:color="auto" w:fill="auto"/>
            <w:noWrap/>
            <w:vAlign w:val="center"/>
          </w:tcPr>
          <w:p w:rsidR="00E168C0" w:rsidRPr="00E168C0" w:rsidRDefault="00503E09" w:rsidP="00E168C0">
            <w:pPr>
              <w:spacing w:after="0" w:line="240" w:lineRule="auto"/>
              <w:jc w:val="center"/>
              <w:rPr>
                <w:rFonts w:eastAsia="Times New Roman"/>
                <w:color w:val="000000"/>
                <w:szCs w:val="20"/>
                <w:lang w:val="el-GR" w:eastAsia="el-GR"/>
              </w:rPr>
            </w:pPr>
            <w:r>
              <w:rPr>
                <w:rFonts w:eastAsia="Times New Roman"/>
                <w:color w:val="000000"/>
                <w:szCs w:val="20"/>
                <w:lang w:val="el-GR" w:eastAsia="el-GR"/>
              </w:rPr>
              <w:t>24</w:t>
            </w:r>
          </w:p>
        </w:tc>
      </w:tr>
      <w:tr w:rsidR="00E168C0" w:rsidRPr="00247D50" w:rsidTr="00346595">
        <w:trPr>
          <w:trHeight w:val="454"/>
        </w:trPr>
        <w:tc>
          <w:tcPr>
            <w:tcW w:w="4541" w:type="dxa"/>
            <w:shd w:val="clear" w:color="auto" w:fill="auto"/>
            <w:vAlign w:val="center"/>
            <w:hideMark/>
          </w:tcPr>
          <w:p w:rsidR="00E168C0" w:rsidRPr="00E168C0" w:rsidRDefault="00E168C0" w:rsidP="00E168C0">
            <w:pPr>
              <w:spacing w:after="0" w:line="240" w:lineRule="auto"/>
              <w:rPr>
                <w:rFonts w:eastAsia="Times New Roman"/>
                <w:color w:val="000000"/>
                <w:szCs w:val="20"/>
                <w:lang w:val="el-GR" w:eastAsia="el-GR"/>
              </w:rPr>
            </w:pPr>
            <w:r w:rsidRPr="00E168C0">
              <w:rPr>
                <w:rFonts w:eastAsia="Times New Roman"/>
                <w:color w:val="000000"/>
                <w:szCs w:val="20"/>
                <w:lang w:val="el-GR" w:eastAsia="el-GR"/>
              </w:rPr>
              <w:t xml:space="preserve">Βασικά μέτρα του έχουν ολοκληρωθεί </w:t>
            </w:r>
          </w:p>
        </w:tc>
        <w:tc>
          <w:tcPr>
            <w:tcW w:w="1843" w:type="dxa"/>
            <w:shd w:val="clear" w:color="auto" w:fill="auto"/>
            <w:noWrap/>
            <w:vAlign w:val="center"/>
          </w:tcPr>
          <w:p w:rsidR="00E168C0" w:rsidRPr="00E168C0" w:rsidRDefault="00503E09" w:rsidP="00E168C0">
            <w:pPr>
              <w:spacing w:after="0" w:line="240" w:lineRule="auto"/>
              <w:jc w:val="center"/>
              <w:rPr>
                <w:rFonts w:eastAsia="Times New Roman"/>
                <w:color w:val="000000"/>
                <w:szCs w:val="20"/>
                <w:lang w:val="el-GR" w:eastAsia="el-GR"/>
              </w:rPr>
            </w:pPr>
            <w:r>
              <w:rPr>
                <w:rFonts w:eastAsia="Times New Roman"/>
                <w:color w:val="000000"/>
                <w:szCs w:val="20"/>
                <w:lang w:val="el-GR" w:eastAsia="el-GR"/>
              </w:rPr>
              <w:t>6</w:t>
            </w:r>
          </w:p>
        </w:tc>
      </w:tr>
      <w:tr w:rsidR="00E168C0" w:rsidRPr="00E168C0" w:rsidTr="00346595">
        <w:trPr>
          <w:trHeight w:val="454"/>
        </w:trPr>
        <w:tc>
          <w:tcPr>
            <w:tcW w:w="4541" w:type="dxa"/>
            <w:shd w:val="clear" w:color="auto" w:fill="auto"/>
            <w:vAlign w:val="center"/>
            <w:hideMark/>
          </w:tcPr>
          <w:p w:rsidR="00E168C0" w:rsidRPr="00E168C0" w:rsidRDefault="00E168C0" w:rsidP="00E168C0">
            <w:pPr>
              <w:spacing w:after="0" w:line="240" w:lineRule="auto"/>
              <w:rPr>
                <w:rFonts w:eastAsia="Times New Roman"/>
                <w:color w:val="000000"/>
                <w:szCs w:val="20"/>
                <w:lang w:val="el-GR" w:eastAsia="el-GR"/>
              </w:rPr>
            </w:pPr>
            <w:r w:rsidRPr="00E168C0">
              <w:rPr>
                <w:rFonts w:eastAsia="Times New Roman"/>
                <w:color w:val="000000"/>
                <w:szCs w:val="20"/>
                <w:lang w:val="el-GR" w:eastAsia="el-GR"/>
              </w:rPr>
              <w:t>Βασικά μέτρα υπό κατασκευή</w:t>
            </w:r>
          </w:p>
        </w:tc>
        <w:tc>
          <w:tcPr>
            <w:tcW w:w="1843" w:type="dxa"/>
            <w:shd w:val="clear" w:color="auto" w:fill="auto"/>
            <w:noWrap/>
            <w:vAlign w:val="center"/>
          </w:tcPr>
          <w:p w:rsidR="00E168C0" w:rsidRPr="00E168C0" w:rsidRDefault="00503E09" w:rsidP="00E168C0">
            <w:pPr>
              <w:spacing w:after="0" w:line="240" w:lineRule="auto"/>
              <w:jc w:val="center"/>
              <w:rPr>
                <w:rFonts w:eastAsia="Times New Roman"/>
                <w:color w:val="000000"/>
                <w:szCs w:val="20"/>
                <w:lang w:val="el-GR" w:eastAsia="el-GR"/>
              </w:rPr>
            </w:pPr>
            <w:r>
              <w:rPr>
                <w:rFonts w:eastAsia="Times New Roman"/>
                <w:color w:val="000000"/>
                <w:szCs w:val="20"/>
                <w:lang w:val="el-GR" w:eastAsia="el-GR"/>
              </w:rPr>
              <w:t>2</w:t>
            </w:r>
          </w:p>
        </w:tc>
      </w:tr>
      <w:tr w:rsidR="00E168C0" w:rsidRPr="00247D50" w:rsidTr="00346595">
        <w:trPr>
          <w:trHeight w:val="454"/>
        </w:trPr>
        <w:tc>
          <w:tcPr>
            <w:tcW w:w="4541" w:type="dxa"/>
            <w:shd w:val="clear" w:color="auto" w:fill="auto"/>
            <w:vAlign w:val="center"/>
            <w:hideMark/>
          </w:tcPr>
          <w:p w:rsidR="00E168C0" w:rsidRPr="00E168C0" w:rsidRDefault="00E168C0" w:rsidP="00E168C0">
            <w:pPr>
              <w:spacing w:after="0" w:line="240" w:lineRule="auto"/>
              <w:rPr>
                <w:rFonts w:eastAsia="Times New Roman"/>
                <w:color w:val="000000"/>
                <w:szCs w:val="20"/>
                <w:lang w:val="el-GR" w:eastAsia="el-GR"/>
              </w:rPr>
            </w:pPr>
            <w:r w:rsidRPr="00E168C0">
              <w:rPr>
                <w:rFonts w:eastAsia="Times New Roman"/>
                <w:color w:val="000000"/>
                <w:szCs w:val="20"/>
                <w:lang w:val="el-GR" w:eastAsia="el-GR"/>
              </w:rPr>
              <w:t xml:space="preserve">Βασικά μέτρα που δεν έχουν ξεκινήσει, αλλά έχει εξασφαλιστεί η χρηματοδότηση τους </w:t>
            </w:r>
          </w:p>
        </w:tc>
        <w:tc>
          <w:tcPr>
            <w:tcW w:w="1843" w:type="dxa"/>
            <w:shd w:val="clear" w:color="auto" w:fill="auto"/>
            <w:noWrap/>
            <w:vAlign w:val="center"/>
          </w:tcPr>
          <w:p w:rsidR="00E168C0" w:rsidRPr="00E168C0" w:rsidRDefault="00503E09" w:rsidP="00E168C0">
            <w:pPr>
              <w:spacing w:after="0" w:line="240" w:lineRule="auto"/>
              <w:jc w:val="center"/>
              <w:rPr>
                <w:rFonts w:eastAsia="Times New Roman"/>
                <w:color w:val="000000"/>
                <w:szCs w:val="20"/>
                <w:lang w:val="el-GR" w:eastAsia="el-GR"/>
              </w:rPr>
            </w:pPr>
            <w:r>
              <w:rPr>
                <w:rFonts w:eastAsia="Times New Roman"/>
                <w:color w:val="000000"/>
                <w:szCs w:val="20"/>
                <w:lang w:val="el-GR" w:eastAsia="el-GR"/>
              </w:rPr>
              <w:t>7</w:t>
            </w:r>
          </w:p>
        </w:tc>
      </w:tr>
    </w:tbl>
    <w:p w:rsidR="00E168C0" w:rsidRPr="00E168C0" w:rsidRDefault="00E168C0" w:rsidP="00932B0D">
      <w:pPr>
        <w:pStyle w:val="Heading2"/>
        <w:numPr>
          <w:ilvl w:val="1"/>
          <w:numId w:val="19"/>
        </w:numPr>
        <w:ind w:hanging="792"/>
      </w:pPr>
      <w:bookmarkStart w:id="20" w:name="_Toc404185055"/>
      <w:bookmarkStart w:id="21" w:name="_Toc405370734"/>
      <w:r w:rsidRPr="00E168C0">
        <w:t>Συμπληρωματικά  Μέτρα</w:t>
      </w:r>
      <w:bookmarkEnd w:id="20"/>
      <w:bookmarkEnd w:id="21"/>
    </w:p>
    <w:tbl>
      <w:tblPr>
        <w:tblW w:w="534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Look w:val="04A0" w:firstRow="1" w:lastRow="0" w:firstColumn="1" w:lastColumn="0" w:noHBand="0" w:noVBand="1"/>
      </w:tblPr>
      <w:tblGrid>
        <w:gridCol w:w="3261"/>
        <w:gridCol w:w="1816"/>
        <w:gridCol w:w="1657"/>
        <w:gridCol w:w="2134"/>
      </w:tblGrid>
      <w:tr w:rsidR="00E168C0" w:rsidRPr="00091C55" w:rsidTr="00503E09">
        <w:tc>
          <w:tcPr>
            <w:tcW w:w="1839" w:type="pct"/>
            <w:shd w:val="clear" w:color="auto" w:fill="0070C0"/>
            <w:noWrap/>
            <w:vAlign w:val="bottom"/>
            <w:hideMark/>
          </w:tcPr>
          <w:p w:rsidR="00E168C0" w:rsidRPr="00E168C0" w:rsidRDefault="00E168C0" w:rsidP="00E168C0">
            <w:pPr>
              <w:spacing w:after="0" w:line="240" w:lineRule="auto"/>
              <w:rPr>
                <w:rFonts w:eastAsia="Times New Roman" w:cs="Arial"/>
                <w:color w:val="FFFFFF"/>
                <w:szCs w:val="20"/>
                <w:lang w:val="el-GR" w:eastAsia="el-GR"/>
              </w:rPr>
            </w:pPr>
            <w:r w:rsidRPr="00E168C0">
              <w:rPr>
                <w:rFonts w:eastAsia="Times New Roman" w:cs="Arial"/>
                <w:color w:val="FFFFFF"/>
                <w:szCs w:val="20"/>
                <w:lang w:val="el-GR" w:eastAsia="el-GR"/>
              </w:rPr>
              <w:t> </w:t>
            </w:r>
          </w:p>
        </w:tc>
        <w:tc>
          <w:tcPr>
            <w:tcW w:w="1024" w:type="pct"/>
            <w:shd w:val="clear" w:color="auto" w:fill="0070C0"/>
            <w:vAlign w:val="center"/>
            <w:hideMark/>
          </w:tcPr>
          <w:p w:rsidR="00E168C0" w:rsidRPr="00E168C0" w:rsidRDefault="00E168C0" w:rsidP="00E168C0">
            <w:pPr>
              <w:spacing w:after="0" w:line="240" w:lineRule="auto"/>
              <w:jc w:val="center"/>
              <w:rPr>
                <w:rFonts w:eastAsia="Times New Roman" w:cs="Arial"/>
                <w:color w:val="FFFFFF"/>
                <w:szCs w:val="20"/>
                <w:lang w:val="el-GR" w:eastAsia="el-GR"/>
              </w:rPr>
            </w:pPr>
            <w:r w:rsidRPr="00E168C0">
              <w:rPr>
                <w:rFonts w:eastAsia="Times New Roman" w:cs="Arial"/>
                <w:color w:val="FFFFFF"/>
                <w:szCs w:val="20"/>
                <w:lang w:val="el-GR" w:eastAsia="el-GR"/>
              </w:rPr>
              <w:t xml:space="preserve">Ολοκληρωμένα Μέτρα  </w:t>
            </w:r>
          </w:p>
        </w:tc>
        <w:tc>
          <w:tcPr>
            <w:tcW w:w="934" w:type="pct"/>
            <w:shd w:val="clear" w:color="auto" w:fill="0070C0"/>
            <w:vAlign w:val="center"/>
            <w:hideMark/>
          </w:tcPr>
          <w:p w:rsidR="00E168C0" w:rsidRPr="00E168C0" w:rsidRDefault="00E168C0" w:rsidP="00E168C0">
            <w:pPr>
              <w:spacing w:after="0" w:line="240" w:lineRule="auto"/>
              <w:jc w:val="center"/>
              <w:rPr>
                <w:rFonts w:eastAsia="Times New Roman" w:cs="Arial"/>
                <w:color w:val="FFFFFF"/>
                <w:szCs w:val="20"/>
                <w:lang w:val="el-GR" w:eastAsia="el-GR"/>
              </w:rPr>
            </w:pPr>
            <w:r w:rsidRPr="00E168C0">
              <w:rPr>
                <w:rFonts w:eastAsia="Times New Roman" w:cs="Arial"/>
                <w:color w:val="FFFFFF"/>
                <w:szCs w:val="20"/>
                <w:lang w:val="el-GR" w:eastAsia="el-GR"/>
              </w:rPr>
              <w:t xml:space="preserve">Μέτρα που βρίσκονται σε εξέλιξη </w:t>
            </w:r>
            <w:r w:rsidRPr="00E168C0">
              <w:rPr>
                <w:rFonts w:eastAsia="Times New Roman" w:cs="Arial"/>
                <w:color w:val="FFFFFF"/>
                <w:szCs w:val="20"/>
                <w:vertAlign w:val="superscript"/>
                <w:lang w:val="el-GR" w:eastAsia="el-GR"/>
              </w:rPr>
              <w:t>1</w:t>
            </w:r>
            <w:r w:rsidRPr="00E168C0">
              <w:rPr>
                <w:rFonts w:eastAsia="Times New Roman" w:cs="Arial"/>
                <w:color w:val="FFFFFF"/>
                <w:szCs w:val="20"/>
                <w:lang w:val="el-GR" w:eastAsia="el-GR"/>
              </w:rPr>
              <w:t>*</w:t>
            </w:r>
          </w:p>
        </w:tc>
        <w:tc>
          <w:tcPr>
            <w:tcW w:w="1203" w:type="pct"/>
            <w:shd w:val="clear" w:color="auto" w:fill="0070C0"/>
            <w:vAlign w:val="center"/>
            <w:hideMark/>
          </w:tcPr>
          <w:p w:rsidR="00E168C0" w:rsidRPr="00E168C0" w:rsidRDefault="00E168C0" w:rsidP="00E168C0">
            <w:pPr>
              <w:spacing w:after="0" w:line="240" w:lineRule="auto"/>
              <w:jc w:val="center"/>
              <w:rPr>
                <w:rFonts w:eastAsia="Times New Roman" w:cs="Arial"/>
                <w:color w:val="FFFFFF"/>
                <w:szCs w:val="20"/>
                <w:lang w:val="el-GR" w:eastAsia="el-GR"/>
              </w:rPr>
            </w:pPr>
            <w:r w:rsidRPr="00E168C0">
              <w:rPr>
                <w:rFonts w:eastAsia="Times New Roman" w:cs="Arial"/>
                <w:color w:val="FFFFFF"/>
                <w:szCs w:val="20"/>
                <w:lang w:val="el-GR" w:eastAsia="el-GR"/>
              </w:rPr>
              <w:t>Μέτρα τα οποία δεν έχουν ξεκινήσει</w:t>
            </w:r>
            <w:r w:rsidRPr="00E168C0">
              <w:rPr>
                <w:rFonts w:eastAsia="Times New Roman" w:cs="Arial"/>
                <w:color w:val="FFFFFF"/>
                <w:szCs w:val="20"/>
                <w:vertAlign w:val="superscript"/>
                <w:lang w:val="el-GR" w:eastAsia="el-GR"/>
              </w:rPr>
              <w:t>2</w:t>
            </w:r>
            <w:r w:rsidRPr="00E168C0">
              <w:rPr>
                <w:rFonts w:eastAsia="Times New Roman" w:cs="Arial"/>
                <w:color w:val="FFFFFF"/>
                <w:szCs w:val="20"/>
                <w:lang w:val="el-GR" w:eastAsia="el-GR"/>
              </w:rPr>
              <w:t>*</w:t>
            </w:r>
          </w:p>
        </w:tc>
      </w:tr>
      <w:tr w:rsidR="00E168C0" w:rsidRPr="00247D50" w:rsidTr="00503E09">
        <w:tc>
          <w:tcPr>
            <w:tcW w:w="1839" w:type="pct"/>
            <w:shd w:val="clear" w:color="auto" w:fill="0070C0"/>
            <w:noWrap/>
            <w:vAlign w:val="bottom"/>
            <w:hideMark/>
          </w:tcPr>
          <w:p w:rsidR="00E168C0" w:rsidRPr="00E168C0" w:rsidRDefault="00E168C0" w:rsidP="00E168C0">
            <w:pPr>
              <w:spacing w:after="0" w:line="240" w:lineRule="auto"/>
              <w:rPr>
                <w:rFonts w:eastAsia="Times New Roman" w:cs="Arial"/>
                <w:color w:val="FFFFFF"/>
                <w:szCs w:val="20"/>
                <w:lang w:val="el-GR" w:eastAsia="el-GR"/>
              </w:rPr>
            </w:pPr>
            <w:r w:rsidRPr="00E168C0">
              <w:rPr>
                <w:rFonts w:eastAsia="Times New Roman" w:cs="Arial"/>
                <w:color w:val="FFFFFF"/>
                <w:szCs w:val="20"/>
                <w:lang w:val="el-GR" w:eastAsia="el-GR"/>
              </w:rPr>
              <w:t>Μέτρα με Χρονικό ορίζοντα ολοκλήρωσής  εντός του 1ου Διαχειριστικού κύκλου (Βραχυπρόθεσμα)</w:t>
            </w:r>
          </w:p>
        </w:tc>
        <w:tc>
          <w:tcPr>
            <w:tcW w:w="1024" w:type="pct"/>
            <w:shd w:val="clear" w:color="auto" w:fill="auto"/>
            <w:vAlign w:val="center"/>
          </w:tcPr>
          <w:p w:rsidR="00E168C0" w:rsidRPr="00E168C0" w:rsidRDefault="00503E09" w:rsidP="00E168C0">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2</w:t>
            </w:r>
          </w:p>
        </w:tc>
        <w:tc>
          <w:tcPr>
            <w:tcW w:w="934" w:type="pct"/>
            <w:shd w:val="clear" w:color="auto" w:fill="auto"/>
            <w:vAlign w:val="center"/>
          </w:tcPr>
          <w:p w:rsidR="00E168C0" w:rsidRPr="00E168C0" w:rsidRDefault="00503E09" w:rsidP="00E168C0">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14</w:t>
            </w:r>
          </w:p>
        </w:tc>
        <w:tc>
          <w:tcPr>
            <w:tcW w:w="1203" w:type="pct"/>
            <w:shd w:val="clear" w:color="auto" w:fill="auto"/>
            <w:vAlign w:val="center"/>
          </w:tcPr>
          <w:p w:rsidR="00E168C0" w:rsidRPr="00E168C0" w:rsidRDefault="00503E09" w:rsidP="00E168C0">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2</w:t>
            </w:r>
          </w:p>
        </w:tc>
      </w:tr>
      <w:tr w:rsidR="00E168C0" w:rsidRPr="00247D50" w:rsidTr="00503E09">
        <w:tc>
          <w:tcPr>
            <w:tcW w:w="1839" w:type="pct"/>
            <w:shd w:val="clear" w:color="auto" w:fill="0070C0"/>
            <w:vAlign w:val="center"/>
            <w:hideMark/>
          </w:tcPr>
          <w:p w:rsidR="00E168C0" w:rsidRPr="00E168C0" w:rsidRDefault="00E168C0" w:rsidP="00E168C0">
            <w:pPr>
              <w:spacing w:after="0" w:line="240" w:lineRule="auto"/>
              <w:rPr>
                <w:rFonts w:eastAsia="Times New Roman" w:cs="Times New Roman Greek"/>
                <w:color w:val="FFFFFF"/>
                <w:szCs w:val="20"/>
                <w:lang w:val="el-GR" w:eastAsia="el-GR"/>
              </w:rPr>
            </w:pPr>
            <w:r w:rsidRPr="00E168C0">
              <w:rPr>
                <w:rFonts w:eastAsia="Times New Roman" w:cs="Times New Roman Greek"/>
                <w:color w:val="FFFFFF"/>
                <w:szCs w:val="20"/>
                <w:lang w:val="el-GR" w:eastAsia="el-GR"/>
              </w:rPr>
              <w:t>Μέτρα για τα οποία απαιτούνται δράσεις ωρίμανσης και εξασφάλισης χρηματοδότησης αλλά απαιτούν σχετικά μικρό χρόνο υλοποίησης είτε είναι σε εξέλιξη και η ολοκλήρωσή τους αναμένεται εντός του 2</w:t>
            </w:r>
            <w:r w:rsidRPr="00E168C0">
              <w:rPr>
                <w:rFonts w:eastAsia="Times New Roman" w:cs="Times New Roman Greek"/>
                <w:color w:val="FFFFFF"/>
                <w:szCs w:val="20"/>
                <w:vertAlign w:val="superscript"/>
                <w:lang w:val="el-GR" w:eastAsia="el-GR"/>
              </w:rPr>
              <w:t>ου</w:t>
            </w:r>
            <w:r w:rsidRPr="00E168C0">
              <w:rPr>
                <w:rFonts w:eastAsia="Times New Roman" w:cs="Times New Roman Greek"/>
                <w:color w:val="FFFFFF"/>
                <w:szCs w:val="20"/>
                <w:lang w:val="el-GR" w:eastAsia="el-GR"/>
              </w:rPr>
              <w:t xml:space="preserve"> κύκλου Διαχείρισης (Μεσοπρόθεσμα)</w:t>
            </w:r>
          </w:p>
        </w:tc>
        <w:tc>
          <w:tcPr>
            <w:tcW w:w="1024" w:type="pct"/>
            <w:shd w:val="clear" w:color="auto" w:fill="auto"/>
            <w:vAlign w:val="center"/>
          </w:tcPr>
          <w:p w:rsidR="00E168C0" w:rsidRPr="00E168C0" w:rsidRDefault="00503E09" w:rsidP="00E168C0">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1</w:t>
            </w:r>
          </w:p>
        </w:tc>
        <w:tc>
          <w:tcPr>
            <w:tcW w:w="934" w:type="pct"/>
            <w:shd w:val="clear" w:color="auto" w:fill="auto"/>
            <w:vAlign w:val="center"/>
          </w:tcPr>
          <w:p w:rsidR="00E168C0" w:rsidRPr="00E168C0" w:rsidRDefault="00503E09" w:rsidP="00E168C0">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9</w:t>
            </w:r>
          </w:p>
        </w:tc>
        <w:tc>
          <w:tcPr>
            <w:tcW w:w="1203" w:type="pct"/>
            <w:shd w:val="clear" w:color="auto" w:fill="auto"/>
            <w:vAlign w:val="center"/>
          </w:tcPr>
          <w:p w:rsidR="00E168C0" w:rsidRPr="00E168C0" w:rsidRDefault="00503E09" w:rsidP="00E168C0">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11</w:t>
            </w:r>
          </w:p>
        </w:tc>
      </w:tr>
      <w:tr w:rsidR="00E168C0" w:rsidRPr="00E168C0" w:rsidTr="00503E09">
        <w:tc>
          <w:tcPr>
            <w:tcW w:w="1839" w:type="pct"/>
            <w:shd w:val="clear" w:color="auto" w:fill="0070C0"/>
            <w:vAlign w:val="center"/>
            <w:hideMark/>
          </w:tcPr>
          <w:p w:rsidR="00E168C0" w:rsidRPr="00E168C0" w:rsidRDefault="00E168C0" w:rsidP="00E168C0">
            <w:pPr>
              <w:spacing w:after="0" w:line="240" w:lineRule="auto"/>
              <w:rPr>
                <w:rFonts w:eastAsia="Times New Roman" w:cs="Times New Roman Greek"/>
                <w:color w:val="FFFFFF"/>
                <w:szCs w:val="20"/>
                <w:lang w:val="el-GR" w:eastAsia="el-GR"/>
              </w:rPr>
            </w:pPr>
            <w:r w:rsidRPr="00E168C0">
              <w:rPr>
                <w:rFonts w:eastAsia="Times New Roman" w:cs="Times New Roman Greek"/>
                <w:color w:val="FFFFFF"/>
                <w:szCs w:val="20"/>
                <w:lang w:val="el-GR" w:eastAsia="el-GR"/>
              </w:rPr>
              <w:t xml:space="preserve">Μέτρα για τα οποία απαιτούνται εργασίες ωρίμανσης /Εξασφάλισης χρηματοδότησης ή μέτρα έργα και με σχετικά μεγάλο χρόνο υλοποίησης (πχ κατασκευές) </w:t>
            </w:r>
          </w:p>
          <w:p w:rsidR="00E168C0" w:rsidRPr="00E168C0" w:rsidRDefault="00E168C0" w:rsidP="00E168C0">
            <w:pPr>
              <w:spacing w:after="0" w:line="240" w:lineRule="auto"/>
              <w:rPr>
                <w:rFonts w:eastAsia="Times New Roman" w:cs="Times New Roman Greek"/>
                <w:color w:val="FFFFFF"/>
                <w:szCs w:val="20"/>
                <w:lang w:val="el-GR" w:eastAsia="el-GR"/>
              </w:rPr>
            </w:pPr>
            <w:r w:rsidRPr="00E168C0">
              <w:rPr>
                <w:rFonts w:eastAsia="Times New Roman" w:cs="Times New Roman Greek"/>
                <w:color w:val="FFFFFF"/>
                <w:szCs w:val="20"/>
                <w:lang w:val="el-GR" w:eastAsia="el-GR"/>
              </w:rPr>
              <w:t>(Μακροπρόθεσμα)</w:t>
            </w:r>
          </w:p>
        </w:tc>
        <w:tc>
          <w:tcPr>
            <w:tcW w:w="1024" w:type="pct"/>
            <w:shd w:val="clear" w:color="auto" w:fill="auto"/>
            <w:vAlign w:val="center"/>
          </w:tcPr>
          <w:p w:rsidR="00E168C0" w:rsidRPr="00E168C0" w:rsidRDefault="00E168C0" w:rsidP="00E168C0">
            <w:pPr>
              <w:spacing w:after="0" w:line="240" w:lineRule="auto"/>
              <w:jc w:val="center"/>
              <w:rPr>
                <w:rFonts w:eastAsia="Times New Roman" w:cs="Times New Roman Greek"/>
                <w:szCs w:val="20"/>
                <w:lang w:val="el-GR" w:eastAsia="el-GR"/>
              </w:rPr>
            </w:pPr>
          </w:p>
        </w:tc>
        <w:tc>
          <w:tcPr>
            <w:tcW w:w="934" w:type="pct"/>
            <w:shd w:val="clear" w:color="auto" w:fill="auto"/>
            <w:vAlign w:val="center"/>
          </w:tcPr>
          <w:p w:rsidR="00E168C0" w:rsidRPr="00E168C0" w:rsidRDefault="00E168C0" w:rsidP="00E168C0">
            <w:pPr>
              <w:spacing w:after="0" w:line="240" w:lineRule="auto"/>
              <w:jc w:val="center"/>
              <w:rPr>
                <w:rFonts w:eastAsia="Times New Roman" w:cs="Times New Roman Greek"/>
                <w:szCs w:val="20"/>
                <w:lang w:val="el-GR" w:eastAsia="el-GR"/>
              </w:rPr>
            </w:pPr>
          </w:p>
        </w:tc>
        <w:tc>
          <w:tcPr>
            <w:tcW w:w="1203" w:type="pct"/>
            <w:shd w:val="clear" w:color="auto" w:fill="auto"/>
            <w:vAlign w:val="center"/>
          </w:tcPr>
          <w:p w:rsidR="00E168C0" w:rsidRPr="00E168C0" w:rsidRDefault="00E168C0" w:rsidP="00E168C0">
            <w:pPr>
              <w:spacing w:after="0" w:line="240" w:lineRule="auto"/>
              <w:jc w:val="center"/>
              <w:rPr>
                <w:rFonts w:eastAsia="Times New Roman" w:cs="Times New Roman Greek"/>
                <w:szCs w:val="20"/>
                <w:lang w:val="el-GR" w:eastAsia="el-GR"/>
              </w:rPr>
            </w:pPr>
          </w:p>
        </w:tc>
      </w:tr>
      <w:tr w:rsidR="00E168C0" w:rsidRPr="00E168C0" w:rsidTr="00503E09">
        <w:tc>
          <w:tcPr>
            <w:tcW w:w="1839" w:type="pct"/>
            <w:tcBorders>
              <w:bottom w:val="single" w:sz="4" w:space="0" w:color="auto"/>
            </w:tcBorders>
            <w:shd w:val="clear" w:color="auto" w:fill="0070C0"/>
            <w:noWrap/>
            <w:vAlign w:val="center"/>
            <w:hideMark/>
          </w:tcPr>
          <w:p w:rsidR="00E168C0" w:rsidRPr="00E168C0" w:rsidRDefault="00E168C0" w:rsidP="00E168C0">
            <w:pPr>
              <w:spacing w:after="0" w:line="240" w:lineRule="auto"/>
              <w:jc w:val="center"/>
              <w:rPr>
                <w:rFonts w:eastAsia="Times New Roman" w:cs="Arial"/>
                <w:color w:val="FFFFFF"/>
                <w:szCs w:val="20"/>
                <w:lang w:val="el-GR" w:eastAsia="el-GR"/>
              </w:rPr>
            </w:pPr>
            <w:r w:rsidRPr="00E168C0">
              <w:rPr>
                <w:rFonts w:eastAsia="Times New Roman" w:cs="Arial"/>
                <w:color w:val="FFFFFF"/>
                <w:szCs w:val="20"/>
                <w:lang w:val="el-GR" w:eastAsia="el-GR"/>
              </w:rPr>
              <w:t xml:space="preserve">ΣΥΝΟΛΑ </w:t>
            </w:r>
          </w:p>
        </w:tc>
        <w:tc>
          <w:tcPr>
            <w:tcW w:w="1024" w:type="pct"/>
            <w:tcBorders>
              <w:bottom w:val="single" w:sz="4" w:space="0" w:color="auto"/>
            </w:tcBorders>
            <w:shd w:val="clear" w:color="auto" w:fill="auto"/>
            <w:vAlign w:val="center"/>
          </w:tcPr>
          <w:p w:rsidR="00E168C0" w:rsidRPr="00E168C0" w:rsidRDefault="00503E09" w:rsidP="00E168C0">
            <w:pPr>
              <w:spacing w:after="0" w:line="240" w:lineRule="auto"/>
              <w:jc w:val="center"/>
              <w:rPr>
                <w:rFonts w:eastAsia="Times New Roman" w:cs="Times New Roman Greek"/>
                <w:color w:val="000000"/>
                <w:szCs w:val="20"/>
                <w:lang w:val="el-GR" w:eastAsia="el-GR"/>
              </w:rPr>
            </w:pPr>
            <w:r>
              <w:rPr>
                <w:rFonts w:eastAsia="Times New Roman" w:cs="Times New Roman Greek"/>
                <w:color w:val="000000"/>
                <w:szCs w:val="20"/>
                <w:lang w:val="el-GR" w:eastAsia="el-GR"/>
              </w:rPr>
              <w:t>3</w:t>
            </w:r>
          </w:p>
        </w:tc>
        <w:tc>
          <w:tcPr>
            <w:tcW w:w="934" w:type="pct"/>
            <w:tcBorders>
              <w:bottom w:val="single" w:sz="4" w:space="0" w:color="auto"/>
            </w:tcBorders>
            <w:shd w:val="clear" w:color="auto" w:fill="auto"/>
            <w:vAlign w:val="center"/>
          </w:tcPr>
          <w:p w:rsidR="00E168C0" w:rsidRPr="00E168C0" w:rsidRDefault="00503E09" w:rsidP="00E168C0">
            <w:pPr>
              <w:spacing w:after="0" w:line="240" w:lineRule="auto"/>
              <w:jc w:val="center"/>
              <w:rPr>
                <w:rFonts w:eastAsia="Times New Roman" w:cs="Times New Roman Greek"/>
                <w:color w:val="000000"/>
                <w:szCs w:val="20"/>
                <w:lang w:val="el-GR" w:eastAsia="el-GR"/>
              </w:rPr>
            </w:pPr>
            <w:r>
              <w:rPr>
                <w:rFonts w:eastAsia="Times New Roman" w:cs="Times New Roman Greek"/>
                <w:color w:val="000000"/>
                <w:szCs w:val="20"/>
                <w:lang w:val="el-GR" w:eastAsia="el-GR"/>
              </w:rPr>
              <w:t>23</w:t>
            </w:r>
          </w:p>
        </w:tc>
        <w:tc>
          <w:tcPr>
            <w:tcW w:w="1203" w:type="pct"/>
            <w:tcBorders>
              <w:bottom w:val="single" w:sz="4" w:space="0" w:color="auto"/>
            </w:tcBorders>
            <w:shd w:val="clear" w:color="auto" w:fill="auto"/>
            <w:vAlign w:val="center"/>
          </w:tcPr>
          <w:p w:rsidR="00E168C0" w:rsidRPr="00E168C0" w:rsidRDefault="00503E09" w:rsidP="00E168C0">
            <w:pPr>
              <w:spacing w:after="0" w:line="240" w:lineRule="auto"/>
              <w:jc w:val="center"/>
              <w:rPr>
                <w:rFonts w:eastAsia="Times New Roman" w:cs="Times New Roman Greek"/>
                <w:color w:val="000000"/>
                <w:szCs w:val="20"/>
                <w:lang w:val="el-GR" w:eastAsia="el-GR"/>
              </w:rPr>
            </w:pPr>
            <w:r>
              <w:rPr>
                <w:rFonts w:eastAsia="Times New Roman" w:cs="Times New Roman Greek"/>
                <w:color w:val="000000"/>
                <w:szCs w:val="20"/>
                <w:lang w:val="el-GR" w:eastAsia="el-GR"/>
              </w:rPr>
              <w:t>13</w:t>
            </w:r>
          </w:p>
        </w:tc>
      </w:tr>
      <w:tr w:rsidR="00E168C0" w:rsidRPr="00E168C0" w:rsidTr="00346595">
        <w:tc>
          <w:tcPr>
            <w:tcW w:w="1839" w:type="pct"/>
            <w:tcBorders>
              <w:left w:val="nil"/>
              <w:bottom w:val="nil"/>
              <w:right w:val="nil"/>
            </w:tcBorders>
            <w:shd w:val="clear" w:color="auto" w:fill="D9D9D9"/>
            <w:vAlign w:val="center"/>
            <w:hideMark/>
          </w:tcPr>
          <w:p w:rsidR="00E168C0" w:rsidRPr="00E168C0" w:rsidRDefault="00E168C0" w:rsidP="00E168C0">
            <w:pPr>
              <w:spacing w:after="0" w:line="240" w:lineRule="auto"/>
              <w:rPr>
                <w:rFonts w:eastAsia="Times New Roman" w:cs="Arial"/>
                <w:b/>
                <w:szCs w:val="20"/>
                <w:lang w:val="el-GR" w:eastAsia="el-GR"/>
              </w:rPr>
            </w:pPr>
            <w:r w:rsidRPr="00E168C0">
              <w:rPr>
                <w:rFonts w:eastAsia="Times New Roman" w:cs="Arial"/>
                <w:b/>
                <w:szCs w:val="20"/>
                <w:lang w:val="el-GR" w:eastAsia="el-GR"/>
              </w:rPr>
              <w:t xml:space="preserve">ΣΥΝΟΛΙΚΟΣ ΑΡΙΘΜΟΣ ΜΕΤΡΩΝ </w:t>
            </w:r>
          </w:p>
        </w:tc>
        <w:tc>
          <w:tcPr>
            <w:tcW w:w="3161" w:type="pct"/>
            <w:gridSpan w:val="3"/>
            <w:tcBorders>
              <w:left w:val="nil"/>
              <w:bottom w:val="nil"/>
              <w:right w:val="nil"/>
            </w:tcBorders>
            <w:shd w:val="clear" w:color="auto" w:fill="D9D9D9"/>
            <w:vAlign w:val="center"/>
            <w:hideMark/>
          </w:tcPr>
          <w:p w:rsidR="00E168C0" w:rsidRPr="00E168C0" w:rsidRDefault="00503E09" w:rsidP="00E168C0">
            <w:pPr>
              <w:spacing w:after="0" w:line="240" w:lineRule="auto"/>
              <w:jc w:val="center"/>
              <w:rPr>
                <w:rFonts w:eastAsia="Times New Roman" w:cs="Times New Roman Greek"/>
                <w:b/>
                <w:szCs w:val="20"/>
                <w:lang w:val="el-GR" w:eastAsia="el-GR"/>
              </w:rPr>
            </w:pPr>
            <w:r>
              <w:rPr>
                <w:rFonts w:eastAsia="Times New Roman" w:cs="Times New Roman Greek"/>
                <w:b/>
                <w:szCs w:val="20"/>
                <w:lang w:val="el-GR" w:eastAsia="el-GR"/>
              </w:rPr>
              <w:t>39</w:t>
            </w:r>
          </w:p>
        </w:tc>
      </w:tr>
    </w:tbl>
    <w:p w:rsidR="00E168C0" w:rsidRPr="00E168C0" w:rsidRDefault="00E168C0" w:rsidP="00E168C0">
      <w:pPr>
        <w:spacing w:after="0" w:line="240" w:lineRule="auto"/>
        <w:ind w:left="284" w:hanging="284"/>
        <w:rPr>
          <w:rFonts w:eastAsia="Times New Roman" w:cs="Arial"/>
          <w:szCs w:val="20"/>
          <w:lang w:val="el-GR" w:eastAsia="el-GR"/>
        </w:rPr>
      </w:pPr>
      <w:r w:rsidRPr="00E168C0">
        <w:rPr>
          <w:lang w:val="el-GR"/>
        </w:rPr>
        <w:t>1*</w:t>
      </w:r>
      <w:r w:rsidRPr="00E168C0">
        <w:rPr>
          <w:rFonts w:eastAsia="Times New Roman" w:cs="Arial"/>
          <w:szCs w:val="20"/>
          <w:lang w:val="el-GR" w:eastAsia="el-GR"/>
        </w:rPr>
        <w:t xml:space="preserve"> Περιλαμβάνονται και οι κατασκευές</w:t>
      </w:r>
    </w:p>
    <w:p w:rsidR="00E168C0" w:rsidRPr="00E168C0" w:rsidRDefault="00E168C0" w:rsidP="00E168C0">
      <w:pPr>
        <w:spacing w:after="0" w:line="240" w:lineRule="auto"/>
        <w:ind w:left="284" w:hanging="284"/>
        <w:rPr>
          <w:lang w:val="el-GR"/>
        </w:rPr>
      </w:pPr>
      <w:r w:rsidRPr="00E168C0">
        <w:rPr>
          <w:rFonts w:eastAsia="Times New Roman" w:cs="Arial"/>
          <w:szCs w:val="20"/>
          <w:lang w:val="el-GR" w:eastAsia="el-GR"/>
        </w:rPr>
        <w:t>2* Δεν έχει συναφθεί σύμβαση έργου ή υπηρεσίας.  Οι διαδικασίες εξασφάλισης χρηματοδότησης έχουν ολοκληρωθεί</w:t>
      </w:r>
    </w:p>
    <w:p w:rsidR="00216DCF" w:rsidRDefault="00216DCF" w:rsidP="00C80372">
      <w:pPr>
        <w:rPr>
          <w:lang w:val="el-GR"/>
        </w:rPr>
      </w:pPr>
    </w:p>
    <w:p w:rsidR="000C71EC" w:rsidRDefault="000C71EC" w:rsidP="00C80372">
      <w:pPr>
        <w:rPr>
          <w:lang w:val="el-GR"/>
        </w:rPr>
      </w:pPr>
    </w:p>
    <w:p w:rsidR="000C71EC" w:rsidRPr="000C71EC" w:rsidRDefault="000C71EC" w:rsidP="000C71EC">
      <w:pPr>
        <w:pStyle w:val="Heading1"/>
        <w:numPr>
          <w:ilvl w:val="0"/>
          <w:numId w:val="19"/>
        </w:numPr>
        <w:ind w:hanging="792"/>
      </w:pPr>
      <w:bookmarkStart w:id="22" w:name="_Toc405370735"/>
      <w:r w:rsidRPr="000C71EC">
        <w:lastRenderedPageBreak/>
        <w:t>Εκτιμώμενοι προϋπολογισμοί ανά κατηγορία συμπληρωματικών μέτρων</w:t>
      </w:r>
      <w:bookmarkEnd w:id="22"/>
      <w:r w:rsidRPr="000C71EC">
        <w:t xml:space="preserve"> </w:t>
      </w:r>
    </w:p>
    <w:p w:rsidR="000C71EC" w:rsidRDefault="000C71EC" w:rsidP="000C71EC">
      <w:pPr>
        <w:spacing w:before="120" w:after="0" w:line="300" w:lineRule="atLeast"/>
        <w:jc w:val="both"/>
        <w:rPr>
          <w:lang w:val="el-GR"/>
        </w:rPr>
      </w:pPr>
      <w:r>
        <w:rPr>
          <w:lang w:val="el-GR"/>
        </w:rPr>
        <w:t>Στον πίνακα που ακολουθεί δίνονται τα αθροίσματα των εκτιμώμενων  προϋπολογισμών των επιμέρους συμπληρωματικών μέτρων ανά κατηγορία μέτρου και περίοδο εφαρμογής</w:t>
      </w:r>
      <w:r w:rsidRPr="004E495B">
        <w:rPr>
          <w:lang w:val="el-GR"/>
        </w:rPr>
        <w:t>,</w:t>
      </w:r>
      <w:r>
        <w:rPr>
          <w:lang w:val="el-GR"/>
        </w:rPr>
        <w:t xml:space="preserve"> όπως προκύπτουν από τον Πίνακα 3 της παρούσας. Επισημαίνεται ότι οι προϋπολογισμοί που αναφέρονται για τα μέτρα σε εξέλιξη περιλαμβάνουν εκτός των βραχυπρόθεσμων μέτρων και ορισμένα μεσοπρόθεσμα μέτρα τα οποία αφορούν σε έργα που βρίσκονται σε εξέλιξη και αναμένεται να ολοκληρωθούν μετά το 2015 (αναλυτικές πληροφορίες δίνονται στον Πίνακα 3 της παρούσας). </w:t>
      </w:r>
    </w:p>
    <w:p w:rsidR="000C71EC" w:rsidRDefault="000C71EC" w:rsidP="000C71EC">
      <w:pPr>
        <w:spacing w:before="120" w:after="0" w:line="300" w:lineRule="atLeast"/>
        <w:jc w:val="both"/>
        <w:rPr>
          <w:lang w:val="el-GR"/>
        </w:rPr>
      </w:pPr>
      <w:r>
        <w:rPr>
          <w:lang w:val="el-GR"/>
        </w:rPr>
        <w:t>Ο Πίνακας αυτός ανανεώνεται κατά την εξέλιξη της εφαρμογής των μέτρων καθώς</w:t>
      </w:r>
      <w:r w:rsidRPr="004E495B">
        <w:rPr>
          <w:lang w:val="el-GR"/>
        </w:rPr>
        <w:t>:</w:t>
      </w:r>
      <w:r>
        <w:rPr>
          <w:lang w:val="el-GR"/>
        </w:rPr>
        <w:t xml:space="preserve">  </w:t>
      </w:r>
    </w:p>
    <w:p w:rsidR="000C71EC" w:rsidRDefault="000C71EC" w:rsidP="000C71EC">
      <w:pPr>
        <w:tabs>
          <w:tab w:val="left" w:pos="284"/>
        </w:tabs>
        <w:spacing w:before="120" w:after="0" w:line="300" w:lineRule="atLeast"/>
        <w:ind w:left="284" w:hanging="284"/>
        <w:jc w:val="both"/>
        <w:rPr>
          <w:lang w:val="el-GR"/>
        </w:rPr>
      </w:pPr>
      <w:r>
        <w:rPr>
          <w:lang w:val="el-GR"/>
        </w:rPr>
        <w:t xml:space="preserve">(α) περιλαμβάνει τους  προεκτιμώμενους προϋπολογισμούς όπως έχουν προσδιοριστεί κατά την υλοποίηση του Σχεδίου Διαχείρισης που σε κάθε περίπτωση αναδιαμορφώνονται κατά την εξέλιξη των έργων ή των δράσεων (πχ λόγω των εκπτώσεων που προκύπτουν κατά τις διαδικασίες ανάθεσης ή από την ολοκλήρωση των μελετών) </w:t>
      </w:r>
    </w:p>
    <w:p w:rsidR="000C71EC" w:rsidRDefault="000C71EC" w:rsidP="000C71EC">
      <w:pPr>
        <w:tabs>
          <w:tab w:val="left" w:pos="284"/>
        </w:tabs>
        <w:spacing w:before="120" w:after="0" w:line="300" w:lineRule="atLeast"/>
        <w:ind w:left="284" w:hanging="284"/>
        <w:jc w:val="both"/>
        <w:rPr>
          <w:lang w:val="el-GR"/>
        </w:rPr>
      </w:pPr>
      <w:r>
        <w:rPr>
          <w:lang w:val="el-GR"/>
        </w:rPr>
        <w:t xml:space="preserve">(β) Δεν περιλαμβάνει τους προϋπολογισμούς μέτρων που απαιτούν είτε περαιτέρω ανάλυση η οποία υλοποιείται κατά τις εργασίες της Ομάδας Εφαρμογής των Προγραμμάτων Μέτρων και θα είναι διαθέσιμοι σταδιακά. </w:t>
      </w:r>
    </w:p>
    <w:p w:rsidR="000C71EC" w:rsidRDefault="000C71EC" w:rsidP="000C71EC">
      <w:pPr>
        <w:spacing w:after="0" w:line="300" w:lineRule="atLeast"/>
        <w:rPr>
          <w:lang w:val="el-GR"/>
        </w:rPr>
      </w:pPr>
    </w:p>
    <w:p w:rsidR="000C71EC" w:rsidRPr="00F5014E" w:rsidRDefault="000C71EC" w:rsidP="000C71EC">
      <w:pPr>
        <w:spacing w:after="120" w:line="300" w:lineRule="atLeast"/>
        <w:jc w:val="center"/>
        <w:rPr>
          <w:b/>
          <w:lang w:val="el-GR"/>
        </w:rPr>
      </w:pPr>
      <w:r w:rsidRPr="00F5014E">
        <w:rPr>
          <w:b/>
          <w:lang w:val="el-GR"/>
        </w:rPr>
        <w:t>Εκτιμώμενοι προϋπολογισμοί  συμπληρωματικών μέτρων  ανά κατηγορία μέτρ</w:t>
      </w:r>
      <w:r>
        <w:rPr>
          <w:b/>
          <w:lang w:val="el-GR"/>
        </w:rPr>
        <w:t>ου και περίοδο εφαρμογής (σε €)</w:t>
      </w:r>
    </w:p>
    <w:tbl>
      <w:tblPr>
        <w:tblStyle w:val="GridTable5Dark-Accent1"/>
        <w:tblW w:w="0" w:type="auto"/>
        <w:tblInd w:w="-176" w:type="dxa"/>
        <w:tblLook w:val="04A0" w:firstRow="1" w:lastRow="0" w:firstColumn="1" w:lastColumn="0" w:noHBand="0" w:noVBand="1"/>
      </w:tblPr>
      <w:tblGrid>
        <w:gridCol w:w="2813"/>
        <w:gridCol w:w="1220"/>
        <w:gridCol w:w="1220"/>
        <w:gridCol w:w="1220"/>
        <w:gridCol w:w="779"/>
        <w:gridCol w:w="1220"/>
      </w:tblGrid>
      <w:tr w:rsidR="003A3DB8" w:rsidRPr="003A3DB8" w:rsidTr="003A3DB8">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2879" w:type="dxa"/>
            <w:vAlign w:val="center"/>
            <w:hideMark/>
          </w:tcPr>
          <w:p w:rsidR="003A3DB8" w:rsidRPr="003A3DB8" w:rsidRDefault="003A3DB8" w:rsidP="003A3DB8">
            <w:pPr>
              <w:spacing w:after="0" w:line="240" w:lineRule="auto"/>
              <w:jc w:val="center"/>
              <w:rPr>
                <w:rFonts w:cs="Arial"/>
                <w:color w:val="auto"/>
                <w:lang w:val="el-GR" w:eastAsia="el-GR"/>
              </w:rPr>
            </w:pPr>
            <w:r w:rsidRPr="003A3DB8">
              <w:rPr>
                <w:rFonts w:cs="Arial"/>
                <w:color w:val="auto"/>
                <w:lang w:val="el-GR" w:eastAsia="el-GR"/>
              </w:rPr>
              <w:t>Κατηγορία Μέτρου</w:t>
            </w:r>
          </w:p>
        </w:tc>
        <w:tc>
          <w:tcPr>
            <w:tcW w:w="0" w:type="auto"/>
            <w:vAlign w:val="center"/>
            <w:hideMark/>
          </w:tcPr>
          <w:p w:rsidR="003A3DB8" w:rsidRPr="003A3DB8" w:rsidRDefault="003A3DB8" w:rsidP="003A3D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3A3DB8">
              <w:rPr>
                <w:rFonts w:cs="Arial"/>
                <w:color w:val="auto"/>
                <w:lang w:val="el-GR" w:eastAsia="el-GR"/>
              </w:rPr>
              <w:t>Συνολικό Κόστος Μέτρων</w:t>
            </w:r>
          </w:p>
        </w:tc>
        <w:tc>
          <w:tcPr>
            <w:tcW w:w="0" w:type="auto"/>
            <w:vAlign w:val="center"/>
            <w:hideMark/>
          </w:tcPr>
          <w:p w:rsidR="003A3DB8" w:rsidRPr="003A3DB8" w:rsidRDefault="003A3DB8" w:rsidP="003A3D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3A3DB8">
              <w:rPr>
                <w:rFonts w:cs="Arial"/>
                <w:color w:val="auto"/>
                <w:lang w:val="el-GR" w:eastAsia="el-GR"/>
              </w:rPr>
              <w:t>ΒΡΑΧ</w:t>
            </w:r>
          </w:p>
        </w:tc>
        <w:tc>
          <w:tcPr>
            <w:tcW w:w="0" w:type="auto"/>
            <w:vAlign w:val="center"/>
            <w:hideMark/>
          </w:tcPr>
          <w:p w:rsidR="003A3DB8" w:rsidRPr="003A3DB8" w:rsidRDefault="003A3DB8" w:rsidP="003A3D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3A3DB8">
              <w:rPr>
                <w:rFonts w:cs="Arial"/>
                <w:color w:val="auto"/>
                <w:lang w:val="el-GR" w:eastAsia="el-GR"/>
              </w:rPr>
              <w:t>ΜΕΣ</w:t>
            </w:r>
          </w:p>
        </w:tc>
        <w:tc>
          <w:tcPr>
            <w:tcW w:w="0" w:type="auto"/>
            <w:vAlign w:val="center"/>
            <w:hideMark/>
          </w:tcPr>
          <w:p w:rsidR="003A3DB8" w:rsidRPr="003A3DB8" w:rsidRDefault="003A3DB8" w:rsidP="003A3D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3A3DB8">
              <w:rPr>
                <w:rFonts w:cs="Arial"/>
                <w:color w:val="auto"/>
                <w:lang w:val="el-GR" w:eastAsia="el-GR"/>
              </w:rPr>
              <w:t>ΜΑΚΡ</w:t>
            </w:r>
          </w:p>
        </w:tc>
        <w:tc>
          <w:tcPr>
            <w:tcW w:w="0" w:type="auto"/>
            <w:vAlign w:val="center"/>
            <w:hideMark/>
          </w:tcPr>
          <w:p w:rsidR="003A3DB8" w:rsidRPr="003A3DB8" w:rsidRDefault="003A3DB8" w:rsidP="003A3D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3A3DB8">
              <w:rPr>
                <w:rFonts w:cs="Arial"/>
                <w:color w:val="auto"/>
                <w:lang w:val="el-GR" w:eastAsia="el-GR"/>
              </w:rPr>
              <w:t>ΣΕ ΕΞΕΛΙΞΗ</w:t>
            </w:r>
          </w:p>
        </w:tc>
      </w:tr>
      <w:tr w:rsidR="003A3DB8" w:rsidRPr="003A3DB8" w:rsidTr="003A3D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79" w:type="dxa"/>
            <w:vAlign w:val="center"/>
            <w:hideMark/>
          </w:tcPr>
          <w:p w:rsidR="003A3DB8" w:rsidRPr="003A3DB8" w:rsidRDefault="003A3DB8" w:rsidP="003A3DB8">
            <w:pPr>
              <w:spacing w:after="0" w:line="240" w:lineRule="auto"/>
              <w:jc w:val="center"/>
              <w:rPr>
                <w:rFonts w:cs="Arial"/>
                <w:color w:val="auto"/>
                <w:lang w:val="el-GR" w:eastAsia="el-GR"/>
              </w:rPr>
            </w:pPr>
            <w:r w:rsidRPr="003A3DB8">
              <w:rPr>
                <w:rFonts w:cs="Arial"/>
                <w:color w:val="auto"/>
                <w:lang w:val="el-GR" w:eastAsia="el-GR"/>
              </w:rPr>
              <w:t>Έργα δομικών κατασκευών</w:t>
            </w:r>
          </w:p>
        </w:tc>
        <w:tc>
          <w:tcPr>
            <w:tcW w:w="0" w:type="auto"/>
            <w:noWrap/>
            <w:vAlign w:val="center"/>
            <w:hideMark/>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lang w:val="el-GR" w:eastAsia="el-GR"/>
              </w:rPr>
            </w:pPr>
            <w:r w:rsidRPr="003A3DB8">
              <w:rPr>
                <w:rFonts w:cs="Arial"/>
              </w:rPr>
              <w:t>54.582.362</w:t>
            </w:r>
          </w:p>
        </w:tc>
        <w:tc>
          <w:tcPr>
            <w:tcW w:w="0" w:type="auto"/>
            <w:noWrap/>
            <w:vAlign w:val="center"/>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A3DB8">
              <w:rPr>
                <w:rFonts w:cs="Arial"/>
              </w:rPr>
              <w:t>3.400.000</w:t>
            </w:r>
          </w:p>
        </w:tc>
        <w:tc>
          <w:tcPr>
            <w:tcW w:w="0" w:type="auto"/>
            <w:noWrap/>
            <w:vAlign w:val="center"/>
            <w:hideMark/>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A3DB8">
              <w:rPr>
                <w:rFonts w:cs="Arial"/>
              </w:rPr>
              <w:t>51.182.362</w:t>
            </w:r>
          </w:p>
        </w:tc>
        <w:tc>
          <w:tcPr>
            <w:tcW w:w="0" w:type="auto"/>
            <w:noWrap/>
            <w:vAlign w:val="center"/>
            <w:hideMark/>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A3DB8">
              <w:rPr>
                <w:rFonts w:cs="Arial"/>
              </w:rPr>
              <w:t>0</w:t>
            </w:r>
          </w:p>
        </w:tc>
        <w:tc>
          <w:tcPr>
            <w:tcW w:w="0" w:type="auto"/>
            <w:noWrap/>
            <w:vAlign w:val="center"/>
            <w:hideMark/>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A3DB8">
              <w:rPr>
                <w:rFonts w:cs="Arial"/>
              </w:rPr>
              <w:t>54.487.362</w:t>
            </w:r>
          </w:p>
        </w:tc>
      </w:tr>
      <w:tr w:rsidR="003A3DB8" w:rsidRPr="003A3DB8" w:rsidTr="003A3DB8">
        <w:trPr>
          <w:trHeight w:val="454"/>
        </w:trPr>
        <w:tc>
          <w:tcPr>
            <w:cnfStyle w:val="001000000000" w:firstRow="0" w:lastRow="0" w:firstColumn="1" w:lastColumn="0" w:oddVBand="0" w:evenVBand="0" w:oddHBand="0" w:evenHBand="0" w:firstRowFirstColumn="0" w:firstRowLastColumn="0" w:lastRowFirstColumn="0" w:lastRowLastColumn="0"/>
            <w:tcW w:w="2879" w:type="dxa"/>
            <w:vAlign w:val="center"/>
            <w:hideMark/>
          </w:tcPr>
          <w:p w:rsidR="003A3DB8" w:rsidRPr="003A3DB8" w:rsidRDefault="003A3DB8" w:rsidP="003A3DB8">
            <w:pPr>
              <w:spacing w:after="0" w:line="240" w:lineRule="auto"/>
              <w:jc w:val="center"/>
              <w:rPr>
                <w:rFonts w:cs="Arial"/>
                <w:color w:val="auto"/>
                <w:lang w:val="el-GR" w:eastAsia="el-GR"/>
              </w:rPr>
            </w:pPr>
            <w:r w:rsidRPr="003A3DB8">
              <w:rPr>
                <w:rFonts w:cs="Arial"/>
                <w:color w:val="auto"/>
                <w:lang w:val="el-GR" w:eastAsia="el-GR"/>
              </w:rPr>
              <w:t>Ανασύσταση και αποκατάσταση περιοχών υγροβιοτόπων</w:t>
            </w:r>
          </w:p>
        </w:tc>
        <w:tc>
          <w:tcPr>
            <w:tcW w:w="0" w:type="auto"/>
            <w:noWrap/>
            <w:vAlign w:val="center"/>
            <w:hideMark/>
          </w:tcPr>
          <w:p w:rsidR="003A3DB8" w:rsidRPr="003A3DB8" w:rsidRDefault="003A3DB8" w:rsidP="003A3D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A3DB8">
              <w:rPr>
                <w:rFonts w:cs="Arial"/>
              </w:rPr>
              <w:t>0</w:t>
            </w:r>
          </w:p>
        </w:tc>
        <w:tc>
          <w:tcPr>
            <w:tcW w:w="0" w:type="auto"/>
            <w:noWrap/>
            <w:vAlign w:val="center"/>
          </w:tcPr>
          <w:p w:rsidR="003A3DB8" w:rsidRPr="003A3DB8" w:rsidRDefault="003A3DB8" w:rsidP="003A3D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A3DB8">
              <w:rPr>
                <w:rFonts w:cs="Arial"/>
              </w:rPr>
              <w:t>0</w:t>
            </w:r>
          </w:p>
        </w:tc>
        <w:tc>
          <w:tcPr>
            <w:tcW w:w="0" w:type="auto"/>
            <w:noWrap/>
            <w:vAlign w:val="center"/>
            <w:hideMark/>
          </w:tcPr>
          <w:p w:rsidR="003A3DB8" w:rsidRPr="003A3DB8" w:rsidRDefault="003A3DB8" w:rsidP="003A3D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A3DB8">
              <w:rPr>
                <w:rFonts w:cs="Arial"/>
              </w:rPr>
              <w:t>0</w:t>
            </w:r>
          </w:p>
        </w:tc>
        <w:tc>
          <w:tcPr>
            <w:tcW w:w="0" w:type="auto"/>
            <w:noWrap/>
            <w:vAlign w:val="center"/>
          </w:tcPr>
          <w:p w:rsidR="003A3DB8" w:rsidRPr="003A3DB8" w:rsidRDefault="003A3DB8" w:rsidP="003A3D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A3DB8">
              <w:rPr>
                <w:rFonts w:cs="Arial"/>
              </w:rPr>
              <w:t>0</w:t>
            </w:r>
          </w:p>
        </w:tc>
        <w:tc>
          <w:tcPr>
            <w:tcW w:w="0" w:type="auto"/>
            <w:noWrap/>
            <w:vAlign w:val="center"/>
          </w:tcPr>
          <w:p w:rsidR="003A3DB8" w:rsidRPr="003A3DB8" w:rsidRDefault="003A3DB8" w:rsidP="003A3D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A3DB8">
              <w:rPr>
                <w:rFonts w:cs="Arial"/>
              </w:rPr>
              <w:t>0</w:t>
            </w:r>
          </w:p>
        </w:tc>
      </w:tr>
      <w:tr w:rsidR="003A3DB8" w:rsidRPr="003A3DB8" w:rsidTr="003A3D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79" w:type="dxa"/>
            <w:vAlign w:val="center"/>
            <w:hideMark/>
          </w:tcPr>
          <w:p w:rsidR="003A3DB8" w:rsidRPr="003A3DB8" w:rsidRDefault="003A3DB8" w:rsidP="003A3DB8">
            <w:pPr>
              <w:spacing w:after="0" w:line="240" w:lineRule="auto"/>
              <w:jc w:val="center"/>
              <w:rPr>
                <w:rFonts w:cs="Arial"/>
                <w:color w:val="auto"/>
                <w:lang w:val="el-GR" w:eastAsia="el-GR"/>
              </w:rPr>
            </w:pPr>
            <w:r w:rsidRPr="003A3DB8">
              <w:rPr>
                <w:rFonts w:cs="Arial"/>
                <w:color w:val="auto"/>
                <w:lang w:val="el-GR" w:eastAsia="el-GR"/>
              </w:rPr>
              <w:t>Οικονομικά ή φορολογικά μέτρα</w:t>
            </w:r>
          </w:p>
        </w:tc>
        <w:tc>
          <w:tcPr>
            <w:tcW w:w="0" w:type="auto"/>
            <w:noWrap/>
            <w:vAlign w:val="center"/>
            <w:hideMark/>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A3DB8">
              <w:rPr>
                <w:rFonts w:cs="Arial"/>
              </w:rPr>
              <w:t>1.000.000</w:t>
            </w:r>
          </w:p>
        </w:tc>
        <w:tc>
          <w:tcPr>
            <w:tcW w:w="0" w:type="auto"/>
            <w:noWrap/>
            <w:vAlign w:val="center"/>
            <w:hideMark/>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A3DB8">
              <w:rPr>
                <w:rFonts w:cs="Arial"/>
              </w:rPr>
              <w:t>1.000.000</w:t>
            </w:r>
          </w:p>
        </w:tc>
        <w:tc>
          <w:tcPr>
            <w:tcW w:w="0" w:type="auto"/>
            <w:noWrap/>
            <w:vAlign w:val="center"/>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A3DB8">
              <w:rPr>
                <w:rFonts w:cs="Arial"/>
              </w:rPr>
              <w:t>0</w:t>
            </w:r>
          </w:p>
        </w:tc>
        <w:tc>
          <w:tcPr>
            <w:tcW w:w="0" w:type="auto"/>
            <w:noWrap/>
            <w:vAlign w:val="center"/>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A3DB8">
              <w:rPr>
                <w:rFonts w:cs="Arial"/>
              </w:rPr>
              <w:t>0</w:t>
            </w:r>
          </w:p>
        </w:tc>
        <w:tc>
          <w:tcPr>
            <w:tcW w:w="0" w:type="auto"/>
            <w:noWrap/>
            <w:vAlign w:val="center"/>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A3DB8">
              <w:rPr>
                <w:rFonts w:cs="Arial"/>
              </w:rPr>
              <w:t>0</w:t>
            </w:r>
          </w:p>
        </w:tc>
      </w:tr>
      <w:tr w:rsidR="003A3DB8" w:rsidRPr="003A3DB8" w:rsidTr="003A3DB8">
        <w:trPr>
          <w:trHeight w:val="454"/>
        </w:trPr>
        <w:tc>
          <w:tcPr>
            <w:cnfStyle w:val="001000000000" w:firstRow="0" w:lastRow="0" w:firstColumn="1" w:lastColumn="0" w:oddVBand="0" w:evenVBand="0" w:oddHBand="0" w:evenHBand="0" w:firstRowFirstColumn="0" w:firstRowLastColumn="0" w:lastRowFirstColumn="0" w:lastRowLastColumn="0"/>
            <w:tcW w:w="2879" w:type="dxa"/>
            <w:vAlign w:val="center"/>
            <w:hideMark/>
          </w:tcPr>
          <w:p w:rsidR="003A3DB8" w:rsidRPr="003A3DB8" w:rsidRDefault="003A3DB8" w:rsidP="003A3DB8">
            <w:pPr>
              <w:spacing w:after="0" w:line="240" w:lineRule="auto"/>
              <w:jc w:val="center"/>
              <w:rPr>
                <w:rFonts w:cs="Arial"/>
                <w:color w:val="auto"/>
                <w:lang w:val="el-GR" w:eastAsia="el-GR"/>
              </w:rPr>
            </w:pPr>
            <w:r w:rsidRPr="003A3DB8">
              <w:rPr>
                <w:rFonts w:cs="Arial"/>
                <w:color w:val="auto"/>
                <w:lang w:val="el-GR" w:eastAsia="el-GR"/>
              </w:rPr>
              <w:t>Έργα αποκατάστασης υφιστάμενων υποδομών</w:t>
            </w:r>
          </w:p>
        </w:tc>
        <w:tc>
          <w:tcPr>
            <w:tcW w:w="0" w:type="auto"/>
            <w:noWrap/>
            <w:vAlign w:val="center"/>
            <w:hideMark/>
          </w:tcPr>
          <w:p w:rsidR="003A3DB8" w:rsidRPr="003A3DB8" w:rsidRDefault="003A3DB8" w:rsidP="003A3D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A3DB8">
              <w:rPr>
                <w:rFonts w:cs="Arial"/>
              </w:rPr>
              <w:t>0</w:t>
            </w:r>
          </w:p>
        </w:tc>
        <w:tc>
          <w:tcPr>
            <w:tcW w:w="0" w:type="auto"/>
            <w:noWrap/>
            <w:vAlign w:val="center"/>
          </w:tcPr>
          <w:p w:rsidR="003A3DB8" w:rsidRPr="003A3DB8" w:rsidRDefault="003A3DB8" w:rsidP="003A3D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A3DB8">
              <w:rPr>
                <w:rFonts w:cs="Arial"/>
              </w:rPr>
              <w:t>0</w:t>
            </w:r>
          </w:p>
        </w:tc>
        <w:tc>
          <w:tcPr>
            <w:tcW w:w="0" w:type="auto"/>
            <w:noWrap/>
            <w:vAlign w:val="center"/>
          </w:tcPr>
          <w:p w:rsidR="003A3DB8" w:rsidRPr="003A3DB8" w:rsidRDefault="003A3DB8" w:rsidP="003A3D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A3DB8">
              <w:rPr>
                <w:rFonts w:cs="Arial"/>
              </w:rPr>
              <w:t>0</w:t>
            </w:r>
          </w:p>
        </w:tc>
        <w:tc>
          <w:tcPr>
            <w:tcW w:w="0" w:type="auto"/>
            <w:noWrap/>
            <w:vAlign w:val="center"/>
            <w:hideMark/>
          </w:tcPr>
          <w:p w:rsidR="003A3DB8" w:rsidRPr="003A3DB8" w:rsidRDefault="003A3DB8" w:rsidP="003A3D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A3DB8">
              <w:rPr>
                <w:rFonts w:cs="Arial"/>
              </w:rPr>
              <w:t>0</w:t>
            </w:r>
          </w:p>
        </w:tc>
        <w:tc>
          <w:tcPr>
            <w:tcW w:w="0" w:type="auto"/>
            <w:noWrap/>
            <w:vAlign w:val="center"/>
            <w:hideMark/>
          </w:tcPr>
          <w:p w:rsidR="003A3DB8" w:rsidRPr="003A3DB8" w:rsidRDefault="003A3DB8" w:rsidP="003A3D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A3DB8">
              <w:rPr>
                <w:rFonts w:cs="Arial"/>
              </w:rPr>
              <w:t>0</w:t>
            </w:r>
          </w:p>
        </w:tc>
      </w:tr>
      <w:tr w:rsidR="003A3DB8" w:rsidRPr="003A3DB8" w:rsidTr="003A3D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79" w:type="dxa"/>
            <w:vAlign w:val="center"/>
            <w:hideMark/>
          </w:tcPr>
          <w:p w:rsidR="003A3DB8" w:rsidRPr="003A3DB8" w:rsidRDefault="003A3DB8" w:rsidP="003A3DB8">
            <w:pPr>
              <w:spacing w:after="0" w:line="240" w:lineRule="auto"/>
              <w:jc w:val="center"/>
              <w:rPr>
                <w:rFonts w:cs="Arial"/>
                <w:color w:val="auto"/>
                <w:lang w:val="el-GR" w:eastAsia="el-GR"/>
              </w:rPr>
            </w:pPr>
            <w:r w:rsidRPr="003A3DB8">
              <w:rPr>
                <w:rFonts w:cs="Arial"/>
                <w:color w:val="auto"/>
                <w:lang w:val="el-GR" w:eastAsia="el-GR"/>
              </w:rPr>
              <w:t>Μέτρα διαχείρισης της ζήτησης</w:t>
            </w:r>
          </w:p>
        </w:tc>
        <w:tc>
          <w:tcPr>
            <w:tcW w:w="0" w:type="auto"/>
            <w:noWrap/>
            <w:vAlign w:val="center"/>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A3DB8">
              <w:rPr>
                <w:rFonts w:cs="Arial"/>
              </w:rPr>
              <w:t>0</w:t>
            </w:r>
          </w:p>
        </w:tc>
        <w:tc>
          <w:tcPr>
            <w:tcW w:w="0" w:type="auto"/>
            <w:noWrap/>
            <w:vAlign w:val="center"/>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A3DB8">
              <w:rPr>
                <w:rFonts w:cs="Arial"/>
              </w:rPr>
              <w:t>0</w:t>
            </w:r>
          </w:p>
        </w:tc>
        <w:tc>
          <w:tcPr>
            <w:tcW w:w="0" w:type="auto"/>
            <w:noWrap/>
            <w:vAlign w:val="center"/>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A3DB8">
              <w:rPr>
                <w:rFonts w:cs="Arial"/>
              </w:rPr>
              <w:t>0</w:t>
            </w:r>
          </w:p>
        </w:tc>
        <w:tc>
          <w:tcPr>
            <w:tcW w:w="0" w:type="auto"/>
            <w:noWrap/>
            <w:vAlign w:val="center"/>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A3DB8">
              <w:rPr>
                <w:rFonts w:cs="Arial"/>
              </w:rPr>
              <w:t>0</w:t>
            </w:r>
          </w:p>
        </w:tc>
        <w:tc>
          <w:tcPr>
            <w:tcW w:w="0" w:type="auto"/>
            <w:noWrap/>
            <w:vAlign w:val="center"/>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A3DB8">
              <w:rPr>
                <w:rFonts w:cs="Arial"/>
              </w:rPr>
              <w:t>0</w:t>
            </w:r>
          </w:p>
        </w:tc>
      </w:tr>
      <w:tr w:rsidR="003A3DB8" w:rsidRPr="003A3DB8" w:rsidTr="003A3DB8">
        <w:trPr>
          <w:trHeight w:val="454"/>
        </w:trPr>
        <w:tc>
          <w:tcPr>
            <w:cnfStyle w:val="001000000000" w:firstRow="0" w:lastRow="0" w:firstColumn="1" w:lastColumn="0" w:oddVBand="0" w:evenVBand="0" w:oddHBand="0" w:evenHBand="0" w:firstRowFirstColumn="0" w:firstRowLastColumn="0" w:lastRowFirstColumn="0" w:lastRowLastColumn="0"/>
            <w:tcW w:w="2879" w:type="dxa"/>
            <w:vAlign w:val="center"/>
            <w:hideMark/>
          </w:tcPr>
          <w:p w:rsidR="003A3DB8" w:rsidRPr="003A3DB8" w:rsidRDefault="003A3DB8" w:rsidP="003A3DB8">
            <w:pPr>
              <w:spacing w:after="0" w:line="240" w:lineRule="auto"/>
              <w:jc w:val="center"/>
              <w:rPr>
                <w:rFonts w:cs="Arial"/>
                <w:color w:val="auto"/>
                <w:lang w:val="el-GR" w:eastAsia="el-GR"/>
              </w:rPr>
            </w:pPr>
            <w:r w:rsidRPr="003A3DB8">
              <w:rPr>
                <w:rFonts w:cs="Arial"/>
                <w:color w:val="auto"/>
                <w:lang w:val="el-GR" w:eastAsia="el-GR"/>
              </w:rPr>
              <w:t>Διοικητικά Μέτρα/Νομοθετικά μέτρα</w:t>
            </w:r>
          </w:p>
        </w:tc>
        <w:tc>
          <w:tcPr>
            <w:tcW w:w="0" w:type="auto"/>
            <w:noWrap/>
            <w:vAlign w:val="center"/>
          </w:tcPr>
          <w:p w:rsidR="003A3DB8" w:rsidRPr="003A3DB8" w:rsidRDefault="003A3DB8" w:rsidP="003A3D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A3DB8">
              <w:rPr>
                <w:rFonts w:cs="Arial"/>
              </w:rPr>
              <w:t>0</w:t>
            </w:r>
          </w:p>
        </w:tc>
        <w:tc>
          <w:tcPr>
            <w:tcW w:w="0" w:type="auto"/>
            <w:noWrap/>
            <w:vAlign w:val="center"/>
          </w:tcPr>
          <w:p w:rsidR="003A3DB8" w:rsidRPr="003A3DB8" w:rsidRDefault="003A3DB8" w:rsidP="003A3D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A3DB8">
              <w:rPr>
                <w:rFonts w:cs="Arial"/>
              </w:rPr>
              <w:t>0</w:t>
            </w:r>
          </w:p>
        </w:tc>
        <w:tc>
          <w:tcPr>
            <w:tcW w:w="0" w:type="auto"/>
            <w:noWrap/>
            <w:vAlign w:val="center"/>
          </w:tcPr>
          <w:p w:rsidR="003A3DB8" w:rsidRPr="003A3DB8" w:rsidRDefault="003A3DB8" w:rsidP="003A3D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A3DB8">
              <w:rPr>
                <w:rFonts w:cs="Arial"/>
              </w:rPr>
              <w:t>0</w:t>
            </w:r>
          </w:p>
        </w:tc>
        <w:tc>
          <w:tcPr>
            <w:tcW w:w="0" w:type="auto"/>
            <w:noWrap/>
            <w:vAlign w:val="center"/>
          </w:tcPr>
          <w:p w:rsidR="003A3DB8" w:rsidRPr="003A3DB8" w:rsidRDefault="003A3DB8" w:rsidP="003A3D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A3DB8">
              <w:rPr>
                <w:rFonts w:cs="Arial"/>
              </w:rPr>
              <w:t>0</w:t>
            </w:r>
          </w:p>
        </w:tc>
        <w:tc>
          <w:tcPr>
            <w:tcW w:w="0" w:type="auto"/>
            <w:noWrap/>
            <w:vAlign w:val="center"/>
          </w:tcPr>
          <w:p w:rsidR="003A3DB8" w:rsidRPr="003A3DB8" w:rsidRDefault="003A3DB8" w:rsidP="003A3D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A3DB8">
              <w:rPr>
                <w:rFonts w:cs="Arial"/>
              </w:rPr>
              <w:t>0</w:t>
            </w:r>
          </w:p>
        </w:tc>
      </w:tr>
      <w:tr w:rsidR="003A3DB8" w:rsidRPr="003A3DB8" w:rsidTr="003A3D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79" w:type="dxa"/>
            <w:vAlign w:val="center"/>
            <w:hideMark/>
          </w:tcPr>
          <w:p w:rsidR="003A3DB8" w:rsidRPr="003A3DB8" w:rsidRDefault="003A3DB8" w:rsidP="003A3DB8">
            <w:pPr>
              <w:spacing w:after="0" w:line="240" w:lineRule="auto"/>
              <w:jc w:val="center"/>
              <w:rPr>
                <w:rFonts w:cs="Arial"/>
                <w:color w:val="auto"/>
                <w:lang w:val="el-GR" w:eastAsia="el-GR"/>
              </w:rPr>
            </w:pPr>
            <w:r w:rsidRPr="003A3DB8">
              <w:rPr>
                <w:rFonts w:cs="Arial"/>
                <w:color w:val="auto"/>
                <w:lang w:val="el-GR" w:eastAsia="el-GR"/>
              </w:rPr>
              <w:t>Έργα έρευνας, ανάπτυξης και επίδειξης</w:t>
            </w:r>
          </w:p>
        </w:tc>
        <w:tc>
          <w:tcPr>
            <w:tcW w:w="0" w:type="auto"/>
            <w:noWrap/>
            <w:vAlign w:val="center"/>
            <w:hideMark/>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A3DB8">
              <w:rPr>
                <w:rFonts w:cs="Arial"/>
              </w:rPr>
              <w:t>716.165</w:t>
            </w:r>
          </w:p>
        </w:tc>
        <w:tc>
          <w:tcPr>
            <w:tcW w:w="0" w:type="auto"/>
            <w:noWrap/>
            <w:vAlign w:val="center"/>
            <w:hideMark/>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A3DB8">
              <w:rPr>
                <w:rFonts w:cs="Arial"/>
              </w:rPr>
              <w:t>169.165</w:t>
            </w:r>
          </w:p>
        </w:tc>
        <w:tc>
          <w:tcPr>
            <w:tcW w:w="0" w:type="auto"/>
            <w:noWrap/>
            <w:vAlign w:val="center"/>
            <w:hideMark/>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A3DB8">
              <w:rPr>
                <w:rFonts w:cs="Arial"/>
              </w:rPr>
              <w:t>547.000</w:t>
            </w:r>
          </w:p>
        </w:tc>
        <w:tc>
          <w:tcPr>
            <w:tcW w:w="0" w:type="auto"/>
            <w:noWrap/>
            <w:vAlign w:val="center"/>
            <w:hideMark/>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A3DB8">
              <w:rPr>
                <w:rFonts w:cs="Arial"/>
              </w:rPr>
              <w:t>0</w:t>
            </w:r>
          </w:p>
        </w:tc>
        <w:tc>
          <w:tcPr>
            <w:tcW w:w="0" w:type="auto"/>
            <w:noWrap/>
            <w:vAlign w:val="center"/>
            <w:hideMark/>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A3DB8">
              <w:rPr>
                <w:rFonts w:cs="Arial"/>
              </w:rPr>
              <w:t>53.165</w:t>
            </w:r>
          </w:p>
        </w:tc>
      </w:tr>
      <w:tr w:rsidR="003A3DB8" w:rsidRPr="003A3DB8" w:rsidTr="003A3DB8">
        <w:trPr>
          <w:trHeight w:val="454"/>
        </w:trPr>
        <w:tc>
          <w:tcPr>
            <w:cnfStyle w:val="001000000000" w:firstRow="0" w:lastRow="0" w:firstColumn="1" w:lastColumn="0" w:oddVBand="0" w:evenVBand="0" w:oddHBand="0" w:evenHBand="0" w:firstRowFirstColumn="0" w:firstRowLastColumn="0" w:lastRowFirstColumn="0" w:lastRowLastColumn="0"/>
            <w:tcW w:w="2879" w:type="dxa"/>
            <w:vAlign w:val="center"/>
            <w:hideMark/>
          </w:tcPr>
          <w:p w:rsidR="003A3DB8" w:rsidRPr="003A3DB8" w:rsidRDefault="003A3DB8" w:rsidP="003A3DB8">
            <w:pPr>
              <w:spacing w:after="0" w:line="240" w:lineRule="auto"/>
              <w:jc w:val="center"/>
              <w:rPr>
                <w:rFonts w:cs="Arial"/>
                <w:color w:val="auto"/>
                <w:lang w:val="el-GR" w:eastAsia="el-GR"/>
              </w:rPr>
            </w:pPr>
            <w:r w:rsidRPr="003A3DB8">
              <w:rPr>
                <w:rFonts w:cs="Arial"/>
                <w:color w:val="auto"/>
                <w:lang w:val="el-GR" w:eastAsia="el-GR"/>
              </w:rPr>
              <w:t>Έλεγχοι εκπομπής</w:t>
            </w:r>
            <w:r w:rsidRPr="003A3DB8">
              <w:rPr>
                <w:rFonts w:cs="Arial"/>
                <w:color w:val="auto"/>
                <w:lang w:val="el-GR" w:eastAsia="el-GR"/>
              </w:rPr>
              <w:br/>
              <w:t>ρύπων</w:t>
            </w:r>
          </w:p>
        </w:tc>
        <w:tc>
          <w:tcPr>
            <w:tcW w:w="0" w:type="auto"/>
            <w:noWrap/>
            <w:vAlign w:val="center"/>
            <w:hideMark/>
          </w:tcPr>
          <w:p w:rsidR="003A3DB8" w:rsidRPr="003A3DB8" w:rsidRDefault="003A3DB8" w:rsidP="003A3D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A3DB8">
              <w:rPr>
                <w:rFonts w:cs="Arial"/>
              </w:rPr>
              <w:t>6.155.663</w:t>
            </w:r>
          </w:p>
        </w:tc>
        <w:tc>
          <w:tcPr>
            <w:tcW w:w="0" w:type="auto"/>
            <w:noWrap/>
            <w:vAlign w:val="center"/>
            <w:hideMark/>
          </w:tcPr>
          <w:p w:rsidR="003A3DB8" w:rsidRPr="003A3DB8" w:rsidRDefault="003A3DB8" w:rsidP="003A3D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A3DB8">
              <w:rPr>
                <w:rFonts w:cs="Arial"/>
              </w:rPr>
              <w:t>4.500.000</w:t>
            </w:r>
          </w:p>
        </w:tc>
        <w:tc>
          <w:tcPr>
            <w:tcW w:w="0" w:type="auto"/>
            <w:noWrap/>
            <w:vAlign w:val="center"/>
          </w:tcPr>
          <w:p w:rsidR="003A3DB8" w:rsidRPr="003A3DB8" w:rsidRDefault="003A3DB8" w:rsidP="003A3D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A3DB8">
              <w:rPr>
                <w:rFonts w:cs="Arial"/>
              </w:rPr>
              <w:t>1.655.663</w:t>
            </w:r>
          </w:p>
        </w:tc>
        <w:tc>
          <w:tcPr>
            <w:tcW w:w="0" w:type="auto"/>
            <w:noWrap/>
            <w:vAlign w:val="center"/>
            <w:hideMark/>
          </w:tcPr>
          <w:p w:rsidR="003A3DB8" w:rsidRPr="003A3DB8" w:rsidRDefault="003A3DB8" w:rsidP="003A3D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A3DB8">
              <w:rPr>
                <w:rFonts w:cs="Arial"/>
              </w:rPr>
              <w:t>0</w:t>
            </w:r>
          </w:p>
        </w:tc>
        <w:tc>
          <w:tcPr>
            <w:tcW w:w="0" w:type="auto"/>
            <w:noWrap/>
            <w:vAlign w:val="center"/>
            <w:hideMark/>
          </w:tcPr>
          <w:p w:rsidR="003A3DB8" w:rsidRPr="003A3DB8" w:rsidRDefault="003A3DB8" w:rsidP="003A3D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A3DB8">
              <w:rPr>
                <w:rFonts w:cs="Arial"/>
              </w:rPr>
              <w:t>6.155.663</w:t>
            </w:r>
          </w:p>
        </w:tc>
      </w:tr>
      <w:tr w:rsidR="003A3DB8" w:rsidRPr="003A3DB8" w:rsidTr="003A3D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79" w:type="dxa"/>
            <w:vAlign w:val="center"/>
            <w:hideMark/>
          </w:tcPr>
          <w:p w:rsidR="003A3DB8" w:rsidRPr="003A3DB8" w:rsidRDefault="003A3DB8" w:rsidP="003A3DB8">
            <w:pPr>
              <w:spacing w:after="0" w:line="240" w:lineRule="auto"/>
              <w:jc w:val="center"/>
              <w:rPr>
                <w:rFonts w:cs="Arial"/>
                <w:color w:val="auto"/>
                <w:lang w:val="el-GR" w:eastAsia="el-GR"/>
              </w:rPr>
            </w:pPr>
            <w:r w:rsidRPr="003A3DB8">
              <w:rPr>
                <w:rFonts w:cs="Arial"/>
                <w:color w:val="auto"/>
                <w:lang w:val="el-GR" w:eastAsia="el-GR"/>
              </w:rPr>
              <w:t>Εκπαιδευτικά μέτρα</w:t>
            </w:r>
          </w:p>
        </w:tc>
        <w:tc>
          <w:tcPr>
            <w:tcW w:w="0" w:type="auto"/>
            <w:noWrap/>
            <w:vAlign w:val="center"/>
            <w:hideMark/>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A3DB8">
              <w:rPr>
                <w:rFonts w:cs="Arial"/>
              </w:rPr>
              <w:t>255.000</w:t>
            </w:r>
          </w:p>
        </w:tc>
        <w:tc>
          <w:tcPr>
            <w:tcW w:w="0" w:type="auto"/>
            <w:noWrap/>
            <w:vAlign w:val="center"/>
            <w:hideMark/>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A3DB8">
              <w:rPr>
                <w:rFonts w:cs="Arial"/>
              </w:rPr>
              <w:t>255.000</w:t>
            </w:r>
          </w:p>
        </w:tc>
        <w:tc>
          <w:tcPr>
            <w:tcW w:w="0" w:type="auto"/>
            <w:noWrap/>
            <w:vAlign w:val="center"/>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A3DB8">
              <w:rPr>
                <w:rFonts w:cs="Arial"/>
              </w:rPr>
              <w:t>0</w:t>
            </w:r>
          </w:p>
        </w:tc>
        <w:tc>
          <w:tcPr>
            <w:tcW w:w="0" w:type="auto"/>
            <w:noWrap/>
            <w:vAlign w:val="center"/>
            <w:hideMark/>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A3DB8">
              <w:rPr>
                <w:rFonts w:cs="Arial"/>
              </w:rPr>
              <w:t>0</w:t>
            </w:r>
          </w:p>
        </w:tc>
        <w:tc>
          <w:tcPr>
            <w:tcW w:w="0" w:type="auto"/>
            <w:noWrap/>
            <w:vAlign w:val="center"/>
            <w:hideMark/>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A3DB8">
              <w:rPr>
                <w:rFonts w:cs="Arial"/>
              </w:rPr>
              <w:t>255.000</w:t>
            </w:r>
          </w:p>
        </w:tc>
      </w:tr>
      <w:tr w:rsidR="003A3DB8" w:rsidRPr="003A3DB8" w:rsidTr="003A3DB8">
        <w:trPr>
          <w:trHeight w:val="454"/>
        </w:trPr>
        <w:tc>
          <w:tcPr>
            <w:cnfStyle w:val="001000000000" w:firstRow="0" w:lastRow="0" w:firstColumn="1" w:lastColumn="0" w:oddVBand="0" w:evenVBand="0" w:oddHBand="0" w:evenHBand="0" w:firstRowFirstColumn="0" w:firstRowLastColumn="0" w:lastRowFirstColumn="0" w:lastRowLastColumn="0"/>
            <w:tcW w:w="2879" w:type="dxa"/>
            <w:vAlign w:val="center"/>
            <w:hideMark/>
          </w:tcPr>
          <w:p w:rsidR="003A3DB8" w:rsidRPr="003A3DB8" w:rsidRDefault="003A3DB8" w:rsidP="003A3DB8">
            <w:pPr>
              <w:spacing w:after="0" w:line="240" w:lineRule="auto"/>
              <w:jc w:val="center"/>
              <w:rPr>
                <w:rFonts w:cs="Arial"/>
                <w:color w:val="auto"/>
                <w:lang w:val="el-GR" w:eastAsia="el-GR"/>
              </w:rPr>
            </w:pPr>
            <w:r w:rsidRPr="003A3DB8">
              <w:rPr>
                <w:rFonts w:cs="Arial"/>
                <w:color w:val="auto"/>
                <w:lang w:val="el-GR" w:eastAsia="el-GR"/>
              </w:rPr>
              <w:t>Έλεγχος Απολήψεων</w:t>
            </w:r>
          </w:p>
        </w:tc>
        <w:tc>
          <w:tcPr>
            <w:tcW w:w="0" w:type="auto"/>
            <w:noWrap/>
            <w:vAlign w:val="center"/>
            <w:hideMark/>
          </w:tcPr>
          <w:p w:rsidR="003A3DB8" w:rsidRPr="003A3DB8" w:rsidRDefault="003A3DB8" w:rsidP="003A3D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A3DB8">
              <w:rPr>
                <w:rFonts w:cs="Arial"/>
              </w:rPr>
              <w:t>2.643.764</w:t>
            </w:r>
          </w:p>
        </w:tc>
        <w:tc>
          <w:tcPr>
            <w:tcW w:w="0" w:type="auto"/>
            <w:noWrap/>
            <w:vAlign w:val="center"/>
            <w:hideMark/>
          </w:tcPr>
          <w:p w:rsidR="003A3DB8" w:rsidRPr="003A3DB8" w:rsidRDefault="003A3DB8" w:rsidP="003A3D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A3DB8">
              <w:rPr>
                <w:rFonts w:cs="Arial"/>
              </w:rPr>
              <w:t>1.188.000</w:t>
            </w:r>
          </w:p>
        </w:tc>
        <w:tc>
          <w:tcPr>
            <w:tcW w:w="0" w:type="auto"/>
            <w:noWrap/>
            <w:vAlign w:val="center"/>
            <w:hideMark/>
          </w:tcPr>
          <w:p w:rsidR="003A3DB8" w:rsidRPr="003A3DB8" w:rsidRDefault="003A3DB8" w:rsidP="003A3D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A3DB8">
              <w:rPr>
                <w:rFonts w:cs="Arial"/>
              </w:rPr>
              <w:t>1.455.764</w:t>
            </w:r>
          </w:p>
        </w:tc>
        <w:tc>
          <w:tcPr>
            <w:tcW w:w="0" w:type="auto"/>
            <w:noWrap/>
            <w:vAlign w:val="center"/>
            <w:hideMark/>
          </w:tcPr>
          <w:p w:rsidR="003A3DB8" w:rsidRPr="003A3DB8" w:rsidRDefault="003A3DB8" w:rsidP="003A3D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A3DB8">
              <w:rPr>
                <w:rFonts w:cs="Arial"/>
              </w:rPr>
              <w:t>0</w:t>
            </w:r>
          </w:p>
        </w:tc>
        <w:tc>
          <w:tcPr>
            <w:tcW w:w="0" w:type="auto"/>
            <w:noWrap/>
            <w:vAlign w:val="center"/>
            <w:hideMark/>
          </w:tcPr>
          <w:p w:rsidR="003A3DB8" w:rsidRPr="003A3DB8" w:rsidRDefault="003A3DB8" w:rsidP="003A3D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A3DB8">
              <w:rPr>
                <w:rFonts w:cs="Arial"/>
              </w:rPr>
              <w:t>2.543.764</w:t>
            </w:r>
          </w:p>
        </w:tc>
      </w:tr>
      <w:tr w:rsidR="003A3DB8" w:rsidRPr="003A3DB8" w:rsidTr="003A3D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79" w:type="dxa"/>
            <w:vAlign w:val="center"/>
            <w:hideMark/>
          </w:tcPr>
          <w:p w:rsidR="003A3DB8" w:rsidRPr="003A3DB8" w:rsidRDefault="003A3DB8" w:rsidP="003A3DB8">
            <w:pPr>
              <w:spacing w:after="0" w:line="240" w:lineRule="auto"/>
              <w:jc w:val="center"/>
              <w:rPr>
                <w:rFonts w:cs="Arial"/>
                <w:color w:val="auto"/>
                <w:lang w:val="el-GR" w:eastAsia="el-GR"/>
              </w:rPr>
            </w:pPr>
            <w:r w:rsidRPr="003A3DB8">
              <w:rPr>
                <w:rFonts w:cs="Arial"/>
                <w:color w:val="auto"/>
                <w:lang w:val="el-GR" w:eastAsia="el-GR"/>
              </w:rPr>
              <w:t>Λοιπά μέτρα</w:t>
            </w:r>
          </w:p>
        </w:tc>
        <w:tc>
          <w:tcPr>
            <w:tcW w:w="0" w:type="auto"/>
            <w:noWrap/>
            <w:vAlign w:val="center"/>
            <w:hideMark/>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A3DB8">
              <w:rPr>
                <w:rFonts w:cs="Arial"/>
              </w:rPr>
              <w:t>1.124.622</w:t>
            </w:r>
          </w:p>
        </w:tc>
        <w:tc>
          <w:tcPr>
            <w:tcW w:w="0" w:type="auto"/>
            <w:noWrap/>
            <w:vAlign w:val="center"/>
            <w:hideMark/>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A3DB8">
              <w:rPr>
                <w:rFonts w:cs="Arial"/>
              </w:rPr>
              <w:t>0</w:t>
            </w:r>
          </w:p>
        </w:tc>
        <w:tc>
          <w:tcPr>
            <w:tcW w:w="0" w:type="auto"/>
            <w:noWrap/>
            <w:vAlign w:val="center"/>
            <w:hideMark/>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A3DB8">
              <w:rPr>
                <w:rFonts w:cs="Arial"/>
              </w:rPr>
              <w:t>1.124.622</w:t>
            </w:r>
          </w:p>
        </w:tc>
        <w:tc>
          <w:tcPr>
            <w:tcW w:w="0" w:type="auto"/>
            <w:noWrap/>
            <w:vAlign w:val="center"/>
            <w:hideMark/>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A3DB8">
              <w:rPr>
                <w:rFonts w:cs="Arial"/>
              </w:rPr>
              <w:t>0</w:t>
            </w:r>
          </w:p>
        </w:tc>
        <w:tc>
          <w:tcPr>
            <w:tcW w:w="0" w:type="auto"/>
            <w:noWrap/>
            <w:vAlign w:val="center"/>
            <w:hideMark/>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A3DB8">
              <w:rPr>
                <w:rFonts w:cs="Arial"/>
              </w:rPr>
              <w:t>718.000</w:t>
            </w:r>
          </w:p>
        </w:tc>
      </w:tr>
      <w:tr w:rsidR="003A3DB8" w:rsidRPr="003A3DB8" w:rsidTr="003A3DB8">
        <w:trPr>
          <w:trHeight w:val="454"/>
        </w:trPr>
        <w:tc>
          <w:tcPr>
            <w:cnfStyle w:val="001000000000" w:firstRow="0" w:lastRow="0" w:firstColumn="1" w:lastColumn="0" w:oddVBand="0" w:evenVBand="0" w:oddHBand="0" w:evenHBand="0" w:firstRowFirstColumn="0" w:firstRowLastColumn="0" w:lastRowFirstColumn="0" w:lastRowLastColumn="0"/>
            <w:tcW w:w="2879" w:type="dxa"/>
            <w:vAlign w:val="center"/>
            <w:hideMark/>
          </w:tcPr>
          <w:p w:rsidR="003A3DB8" w:rsidRPr="003A3DB8" w:rsidRDefault="003A3DB8" w:rsidP="003A3DB8">
            <w:pPr>
              <w:spacing w:after="0" w:line="240" w:lineRule="auto"/>
              <w:jc w:val="center"/>
              <w:rPr>
                <w:rFonts w:cs="Arial"/>
                <w:color w:val="auto"/>
                <w:lang w:val="el-GR" w:eastAsia="el-GR"/>
              </w:rPr>
            </w:pPr>
            <w:r w:rsidRPr="003A3DB8">
              <w:rPr>
                <w:rFonts w:cs="Arial"/>
                <w:color w:val="auto"/>
                <w:lang w:val="el-GR" w:eastAsia="el-GR"/>
              </w:rPr>
              <w:t>Περιβαλλοντικές συμφωνίες μετά από διαπραγμάτευση</w:t>
            </w:r>
          </w:p>
        </w:tc>
        <w:tc>
          <w:tcPr>
            <w:tcW w:w="0" w:type="auto"/>
            <w:noWrap/>
            <w:vAlign w:val="center"/>
            <w:hideMark/>
          </w:tcPr>
          <w:p w:rsidR="003A3DB8" w:rsidRPr="003A3DB8" w:rsidRDefault="003A3DB8" w:rsidP="003A3D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A3DB8">
              <w:rPr>
                <w:rFonts w:cs="Arial"/>
              </w:rPr>
              <w:t>60.000</w:t>
            </w:r>
          </w:p>
        </w:tc>
        <w:tc>
          <w:tcPr>
            <w:tcW w:w="0" w:type="auto"/>
            <w:noWrap/>
            <w:vAlign w:val="center"/>
            <w:hideMark/>
          </w:tcPr>
          <w:p w:rsidR="003A3DB8" w:rsidRPr="003A3DB8" w:rsidRDefault="003A3DB8" w:rsidP="003A3D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A3DB8">
              <w:rPr>
                <w:rFonts w:cs="Arial"/>
              </w:rPr>
              <w:t>40.000</w:t>
            </w:r>
          </w:p>
        </w:tc>
        <w:tc>
          <w:tcPr>
            <w:tcW w:w="0" w:type="auto"/>
            <w:noWrap/>
            <w:vAlign w:val="center"/>
            <w:hideMark/>
          </w:tcPr>
          <w:p w:rsidR="003A3DB8" w:rsidRPr="003A3DB8" w:rsidRDefault="003A3DB8" w:rsidP="003A3D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A3DB8">
              <w:rPr>
                <w:rFonts w:cs="Arial"/>
              </w:rPr>
              <w:t>20.000</w:t>
            </w:r>
          </w:p>
        </w:tc>
        <w:tc>
          <w:tcPr>
            <w:tcW w:w="0" w:type="auto"/>
            <w:noWrap/>
            <w:vAlign w:val="center"/>
            <w:hideMark/>
          </w:tcPr>
          <w:p w:rsidR="003A3DB8" w:rsidRPr="003A3DB8" w:rsidRDefault="003A3DB8" w:rsidP="003A3D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A3DB8">
              <w:rPr>
                <w:rFonts w:cs="Arial"/>
              </w:rPr>
              <w:t>0</w:t>
            </w:r>
          </w:p>
        </w:tc>
        <w:tc>
          <w:tcPr>
            <w:tcW w:w="0" w:type="auto"/>
            <w:noWrap/>
            <w:vAlign w:val="center"/>
            <w:hideMark/>
          </w:tcPr>
          <w:p w:rsidR="003A3DB8" w:rsidRPr="003A3DB8" w:rsidRDefault="003A3DB8" w:rsidP="003A3D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A3DB8">
              <w:rPr>
                <w:rFonts w:cs="Arial"/>
              </w:rPr>
              <w:t>60.000</w:t>
            </w:r>
          </w:p>
        </w:tc>
      </w:tr>
      <w:tr w:rsidR="003A3DB8" w:rsidRPr="003A3DB8" w:rsidTr="003A3D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79" w:type="dxa"/>
            <w:vAlign w:val="center"/>
            <w:hideMark/>
          </w:tcPr>
          <w:p w:rsidR="003A3DB8" w:rsidRPr="003A3DB8" w:rsidRDefault="003A3DB8" w:rsidP="003A3DB8">
            <w:pPr>
              <w:spacing w:after="0" w:line="240" w:lineRule="auto"/>
              <w:jc w:val="center"/>
              <w:rPr>
                <w:rFonts w:cs="Arial"/>
                <w:color w:val="auto"/>
                <w:lang w:val="el-GR" w:eastAsia="el-GR"/>
              </w:rPr>
            </w:pPr>
            <w:r w:rsidRPr="003A3DB8">
              <w:rPr>
                <w:rFonts w:cs="Arial"/>
                <w:color w:val="auto"/>
                <w:lang w:val="el-GR" w:eastAsia="el-GR"/>
              </w:rPr>
              <w:lastRenderedPageBreak/>
              <w:t>Τεχνητός εμπλουτισμός υδροφορέων</w:t>
            </w:r>
          </w:p>
        </w:tc>
        <w:tc>
          <w:tcPr>
            <w:tcW w:w="0" w:type="auto"/>
            <w:noWrap/>
            <w:vAlign w:val="center"/>
            <w:hideMark/>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A3DB8">
              <w:rPr>
                <w:rFonts w:cs="Arial"/>
              </w:rPr>
              <w:t>0</w:t>
            </w:r>
          </w:p>
        </w:tc>
        <w:tc>
          <w:tcPr>
            <w:tcW w:w="0" w:type="auto"/>
            <w:noWrap/>
            <w:vAlign w:val="center"/>
            <w:hideMark/>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A3DB8">
              <w:rPr>
                <w:rFonts w:cs="Arial"/>
              </w:rPr>
              <w:t>0</w:t>
            </w:r>
          </w:p>
        </w:tc>
        <w:tc>
          <w:tcPr>
            <w:tcW w:w="0" w:type="auto"/>
            <w:noWrap/>
            <w:vAlign w:val="center"/>
            <w:hideMark/>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A3DB8">
              <w:rPr>
                <w:rFonts w:cs="Arial"/>
              </w:rPr>
              <w:t>0</w:t>
            </w:r>
          </w:p>
        </w:tc>
        <w:tc>
          <w:tcPr>
            <w:tcW w:w="0" w:type="auto"/>
            <w:noWrap/>
            <w:vAlign w:val="center"/>
            <w:hideMark/>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A3DB8">
              <w:rPr>
                <w:rFonts w:cs="Arial"/>
              </w:rPr>
              <w:t>0</w:t>
            </w:r>
          </w:p>
        </w:tc>
        <w:tc>
          <w:tcPr>
            <w:tcW w:w="0" w:type="auto"/>
            <w:noWrap/>
            <w:vAlign w:val="center"/>
            <w:hideMark/>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A3DB8">
              <w:rPr>
                <w:rFonts w:cs="Arial"/>
              </w:rPr>
              <w:t>0</w:t>
            </w:r>
          </w:p>
        </w:tc>
      </w:tr>
      <w:tr w:rsidR="003A3DB8" w:rsidRPr="003A3DB8" w:rsidTr="003A3DB8">
        <w:trPr>
          <w:trHeight w:val="454"/>
        </w:trPr>
        <w:tc>
          <w:tcPr>
            <w:cnfStyle w:val="001000000000" w:firstRow="0" w:lastRow="0" w:firstColumn="1" w:lastColumn="0" w:oddVBand="0" w:evenVBand="0" w:oddHBand="0" w:evenHBand="0" w:firstRowFirstColumn="0" w:firstRowLastColumn="0" w:lastRowFirstColumn="0" w:lastRowLastColumn="0"/>
            <w:tcW w:w="2879" w:type="dxa"/>
            <w:vAlign w:val="center"/>
            <w:hideMark/>
          </w:tcPr>
          <w:p w:rsidR="003A3DB8" w:rsidRPr="003A3DB8" w:rsidRDefault="003A3DB8" w:rsidP="003A3DB8">
            <w:pPr>
              <w:spacing w:after="0" w:line="240" w:lineRule="auto"/>
              <w:jc w:val="center"/>
              <w:rPr>
                <w:rFonts w:cs="Arial"/>
                <w:color w:val="auto"/>
                <w:lang w:val="el-GR" w:eastAsia="el-GR"/>
              </w:rPr>
            </w:pPr>
            <w:r w:rsidRPr="003A3DB8">
              <w:rPr>
                <w:rFonts w:cs="Arial"/>
                <w:color w:val="auto"/>
                <w:lang w:val="el-GR" w:eastAsia="el-GR"/>
              </w:rPr>
              <w:t>Μέτρα αποτελεσματικότητας και επαναχρησιμοποίησης</w:t>
            </w:r>
          </w:p>
        </w:tc>
        <w:tc>
          <w:tcPr>
            <w:tcW w:w="0" w:type="auto"/>
            <w:noWrap/>
            <w:vAlign w:val="center"/>
          </w:tcPr>
          <w:p w:rsidR="003A3DB8" w:rsidRPr="003A3DB8" w:rsidRDefault="003A3DB8" w:rsidP="003A3D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A3DB8">
              <w:rPr>
                <w:rFonts w:cs="Arial"/>
              </w:rPr>
              <w:t>0</w:t>
            </w:r>
          </w:p>
        </w:tc>
        <w:tc>
          <w:tcPr>
            <w:tcW w:w="0" w:type="auto"/>
            <w:noWrap/>
            <w:vAlign w:val="center"/>
          </w:tcPr>
          <w:p w:rsidR="003A3DB8" w:rsidRPr="003A3DB8" w:rsidRDefault="003A3DB8" w:rsidP="003A3D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A3DB8">
              <w:rPr>
                <w:rFonts w:cs="Arial"/>
              </w:rPr>
              <w:t>0</w:t>
            </w:r>
          </w:p>
        </w:tc>
        <w:tc>
          <w:tcPr>
            <w:tcW w:w="0" w:type="auto"/>
            <w:noWrap/>
            <w:vAlign w:val="center"/>
          </w:tcPr>
          <w:p w:rsidR="003A3DB8" w:rsidRPr="003A3DB8" w:rsidRDefault="003A3DB8" w:rsidP="003A3D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A3DB8">
              <w:rPr>
                <w:rFonts w:cs="Arial"/>
              </w:rPr>
              <w:t>0</w:t>
            </w:r>
          </w:p>
        </w:tc>
        <w:tc>
          <w:tcPr>
            <w:tcW w:w="0" w:type="auto"/>
            <w:noWrap/>
            <w:vAlign w:val="center"/>
          </w:tcPr>
          <w:p w:rsidR="003A3DB8" w:rsidRPr="003A3DB8" w:rsidRDefault="003A3DB8" w:rsidP="003A3D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A3DB8">
              <w:rPr>
                <w:rFonts w:cs="Arial"/>
              </w:rPr>
              <w:t>0</w:t>
            </w:r>
          </w:p>
        </w:tc>
        <w:tc>
          <w:tcPr>
            <w:tcW w:w="0" w:type="auto"/>
            <w:noWrap/>
            <w:vAlign w:val="center"/>
          </w:tcPr>
          <w:p w:rsidR="003A3DB8" w:rsidRPr="003A3DB8" w:rsidRDefault="003A3DB8" w:rsidP="003A3D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A3DB8">
              <w:rPr>
                <w:rFonts w:cs="Arial"/>
              </w:rPr>
              <w:t>0</w:t>
            </w:r>
          </w:p>
        </w:tc>
      </w:tr>
      <w:tr w:rsidR="003A3DB8" w:rsidRPr="003A3DB8" w:rsidTr="003A3D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79" w:type="dxa"/>
            <w:vAlign w:val="center"/>
            <w:hideMark/>
          </w:tcPr>
          <w:p w:rsidR="003A3DB8" w:rsidRPr="003A3DB8" w:rsidRDefault="003A3DB8" w:rsidP="003A3DB8">
            <w:pPr>
              <w:spacing w:after="0" w:line="240" w:lineRule="auto"/>
              <w:jc w:val="center"/>
              <w:rPr>
                <w:rFonts w:cs="Arial"/>
                <w:color w:val="auto"/>
                <w:lang w:val="el-GR" w:eastAsia="el-GR"/>
              </w:rPr>
            </w:pPr>
            <w:r w:rsidRPr="003A3DB8">
              <w:rPr>
                <w:rFonts w:cs="Arial"/>
                <w:color w:val="auto"/>
                <w:lang w:val="el-GR" w:eastAsia="el-GR"/>
              </w:rPr>
              <w:t>ΣΥΝΟΛΑ</w:t>
            </w:r>
          </w:p>
        </w:tc>
        <w:tc>
          <w:tcPr>
            <w:tcW w:w="0" w:type="auto"/>
            <w:noWrap/>
            <w:vAlign w:val="center"/>
            <w:hideMark/>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A3DB8">
              <w:rPr>
                <w:rFonts w:cs="Arial"/>
              </w:rPr>
              <w:t>66.537.576</w:t>
            </w:r>
          </w:p>
        </w:tc>
        <w:tc>
          <w:tcPr>
            <w:tcW w:w="0" w:type="auto"/>
            <w:noWrap/>
            <w:vAlign w:val="center"/>
            <w:hideMark/>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A3DB8">
              <w:rPr>
                <w:rFonts w:cs="Arial"/>
              </w:rPr>
              <w:t>10.552.165</w:t>
            </w:r>
          </w:p>
        </w:tc>
        <w:tc>
          <w:tcPr>
            <w:tcW w:w="0" w:type="auto"/>
            <w:noWrap/>
            <w:vAlign w:val="center"/>
            <w:hideMark/>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A3DB8">
              <w:rPr>
                <w:rFonts w:cs="Arial"/>
              </w:rPr>
              <w:t>55.985.411</w:t>
            </w:r>
          </w:p>
        </w:tc>
        <w:tc>
          <w:tcPr>
            <w:tcW w:w="0" w:type="auto"/>
            <w:noWrap/>
            <w:vAlign w:val="center"/>
            <w:hideMark/>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A3DB8">
              <w:rPr>
                <w:rFonts w:cs="Arial"/>
              </w:rPr>
              <w:t>0</w:t>
            </w:r>
          </w:p>
        </w:tc>
        <w:tc>
          <w:tcPr>
            <w:tcW w:w="0" w:type="auto"/>
            <w:noWrap/>
            <w:vAlign w:val="center"/>
            <w:hideMark/>
          </w:tcPr>
          <w:p w:rsidR="003A3DB8" w:rsidRPr="003A3DB8" w:rsidRDefault="003A3DB8" w:rsidP="003A3D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A3DB8">
              <w:rPr>
                <w:rFonts w:cs="Arial"/>
              </w:rPr>
              <w:t>64.272.954</w:t>
            </w:r>
          </w:p>
        </w:tc>
      </w:tr>
    </w:tbl>
    <w:p w:rsidR="000C71EC" w:rsidRPr="00770ABA" w:rsidRDefault="000C71EC" w:rsidP="00C80372">
      <w:pPr>
        <w:rPr>
          <w:lang w:val="el-GR"/>
        </w:rPr>
      </w:pPr>
    </w:p>
    <w:sectPr w:rsidR="000C71EC" w:rsidRPr="00770ABA" w:rsidSect="00092C47">
      <w:headerReference w:type="default" r:id="rId39"/>
      <w:footerReference w:type="default" r:id="rId40"/>
      <w:pgSz w:w="11906" w:h="16838"/>
      <w:pgMar w:top="1440" w:right="1800" w:bottom="1276" w:left="18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22F" w:rsidRDefault="002C522F" w:rsidP="008D2AAE">
      <w:pPr>
        <w:spacing w:after="0" w:line="240" w:lineRule="auto"/>
      </w:pPr>
      <w:r>
        <w:separator/>
      </w:r>
    </w:p>
  </w:endnote>
  <w:endnote w:type="continuationSeparator" w:id="0">
    <w:p w:rsidR="002C522F" w:rsidRDefault="002C522F" w:rsidP="008D2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Franklin Gothic Book">
    <w:altName w:val="Corbel"/>
    <w:charset w:val="A1"/>
    <w:family w:val="swiss"/>
    <w:pitch w:val="variable"/>
    <w:sig w:usb0="00000287" w:usb1="00000000" w:usb2="00000000" w:usb3="00000000" w:csb0="0000009F" w:csb1="00000000"/>
  </w:font>
  <w:font w:name="PFCatalog">
    <w:altName w:val="Times New Roman"/>
    <w:panose1 w:val="00000000000000000000"/>
    <w:charset w:val="A1"/>
    <w:family w:val="auto"/>
    <w:notTrueType/>
    <w:pitch w:val="default"/>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TE17908B0t00">
    <w:panose1 w:val="00000000000000000000"/>
    <w:charset w:val="A1"/>
    <w:family w:val="auto"/>
    <w:notTrueType/>
    <w:pitch w:val="default"/>
    <w:sig w:usb0="00000081" w:usb1="00000000" w:usb2="00000000" w:usb3="00000000" w:csb0="00000008" w:csb1="00000000"/>
  </w:font>
  <w:font w:name="ArialMT">
    <w:altName w:val="Arial"/>
    <w:panose1 w:val="00000000000000000000"/>
    <w:charset w:val="00"/>
    <w:family w:val="swiss"/>
    <w:notTrueType/>
    <w:pitch w:val="default"/>
    <w:sig w:usb0="00000003" w:usb1="00000000" w:usb2="00000000" w:usb3="00000000" w:csb0="00000001" w:csb1="00000000"/>
  </w:font>
  <w:font w:name="ArialNarrow">
    <w:altName w:val="Times New Roman"/>
    <w:panose1 w:val="00000000000000000000"/>
    <w:charset w:val="A1"/>
    <w:family w:val="auto"/>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Times New Roman Greek">
    <w:panose1 w:val="02020603050405020304"/>
    <w:charset w:val="A1"/>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1EC" w:rsidRDefault="000C7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1EC" w:rsidRDefault="000C71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1EC" w:rsidRDefault="000C71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1EC" w:rsidRPr="002250B9" w:rsidRDefault="00CA742A" w:rsidP="00996876">
    <w:pPr>
      <w:tabs>
        <w:tab w:val="center" w:pos="4153"/>
        <w:tab w:val="left" w:pos="6180"/>
        <w:tab w:val="right" w:pos="8306"/>
        <w:tab w:val="left" w:pos="8931"/>
      </w:tabs>
      <w:spacing w:after="0" w:line="240" w:lineRule="auto"/>
      <w:jc w:val="center"/>
    </w:pPr>
    <w:r>
      <w:rPr>
        <w:noProof/>
        <w:lang w:val="el-GR" w:eastAsia="el-GR"/>
      </w:rPr>
      <mc:AlternateContent>
        <mc:Choice Requires="wpg">
          <w:drawing>
            <wp:anchor distT="0" distB="0" distL="114300" distR="114300" simplePos="0" relativeHeight="251673600" behindDoc="0" locked="0" layoutInCell="0" allowOverlap="1">
              <wp:simplePos x="0" y="0"/>
              <wp:positionH relativeFrom="page">
                <wp:posOffset>9525</wp:posOffset>
              </wp:positionH>
              <wp:positionV relativeFrom="page">
                <wp:posOffset>9972675</wp:posOffset>
              </wp:positionV>
              <wp:extent cx="7544435" cy="719455"/>
              <wp:effectExtent l="0" t="0" r="21590" b="4445"/>
              <wp:wrapNone/>
              <wp:docPr id="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4435" cy="719455"/>
                        <a:chOff x="8" y="9"/>
                        <a:chExt cx="15823" cy="1439"/>
                      </a:xfrm>
                    </wpg:grpSpPr>
                    <wps:wsp>
                      <wps:cNvPr id="9" name="AutoShape 25"/>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10"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47C09986" id="Group 24" o:spid="_x0000_s1026" style="position:absolute;margin-left:.75pt;margin-top:785.25pt;width:594.05pt;height:56.65pt;flip:y;z-index:251673600;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" o:allowincell="f">
              <v:shapetype id="_x0000_t32" coordsize="21600,21600" o:spt="32" o:oned="t" path="m,l21600,21600e" filled="f">
                <v:path arrowok="t" fillok="f" o:connecttype="none"/>
                <o:lock v:ext="edit" shapetype="t"/>
              </v:shapetype>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ssXMQAAADaAAAADwAAAGRycy9kb3ducmV2LnhtbESPT2vCQBTE7wW/w/IEb3VjDyVNXaWG&#10;lnoQitGCx0f2maRm36bZNX++fVcoeBxm5jfMcj2YWnTUusqygsU8AkGcW11xoeB4+HiMQTiPrLG2&#10;TApGcrBeTR6WmGjb8566zBciQNglqKD0vkmkdHlJBt3cNsTBO9vWoA+yLaRusQ9wU8unKHqWBisO&#10;CyU2lJaUX7KrUeC/ZPaZjhv6/nmvs/h4wt2m+1VqNh3eXkF4Gvw9/N/eagUvcLsSb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iyxcxAAAANoAAAAPAAAAAAAAAAAA&#10;AAAAAKECAABkcnMvZG93bnJldi54bWxQSwUGAAAAAAQABAD5AAAAkgM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mc:Fallback>
      </mc:AlternateContent>
    </w:r>
    <w:r>
      <w:rPr>
        <w:noProof/>
        <w:lang w:val="el-GR" w:eastAsia="el-GR"/>
      </w:rPr>
      <mc:AlternateContent>
        <mc:Choice Requires="wps">
          <w:drawing>
            <wp:anchor distT="0" distB="0" distL="114300" distR="114300" simplePos="0" relativeHeight="251672576" behindDoc="0" locked="0" layoutInCell="1" allowOverlap="1">
              <wp:simplePos x="0" y="0"/>
              <wp:positionH relativeFrom="page">
                <wp:posOffset>523875</wp:posOffset>
              </wp:positionH>
              <wp:positionV relativeFrom="page">
                <wp:posOffset>9972675</wp:posOffset>
              </wp:positionV>
              <wp:extent cx="90805" cy="712470"/>
              <wp:effectExtent l="0" t="0" r="23495" b="1143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247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D096D0A" id="Rectangle 23" o:spid="_x0000_s1026" style="position:absolute;margin-left:41.25pt;margin-top:785.25pt;width:7.15pt;height:56.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" fillcolor="#4bacc6" strokecolor="#215968">
              <w10:wrap anchorx="page" anchory="page"/>
            </v:rect>
          </w:pict>
        </mc:Fallback>
      </mc:AlternateContent>
    </w:r>
    <w:r>
      <w:rPr>
        <w:noProof/>
        <w:lang w:val="el-GR" w:eastAsia="el-GR"/>
      </w:rPr>
      <mc:AlternateContent>
        <mc:Choice Requires="wps">
          <w:drawing>
            <wp:anchor distT="0" distB="0" distL="114300" distR="114300" simplePos="0" relativeHeight="251671552" behindDoc="0" locked="0" layoutInCell="1" allowOverlap="1">
              <wp:simplePos x="0" y="0"/>
              <wp:positionH relativeFrom="page">
                <wp:posOffset>6941185</wp:posOffset>
              </wp:positionH>
              <wp:positionV relativeFrom="page">
                <wp:posOffset>9972675</wp:posOffset>
              </wp:positionV>
              <wp:extent cx="90805" cy="712470"/>
              <wp:effectExtent l="0" t="0" r="23495" b="1143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247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C08CD12" id="Rectangle 22" o:spid="_x0000_s1026" style="position:absolute;margin-left:546.55pt;margin-top:785.25pt;width:7.15pt;height:56.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" fillcolor="#4bacc6" strokecolor="#215968">
              <w10:wrap anchorx="page" anchory="page"/>
            </v:rect>
          </w:pict>
        </mc:Fallback>
      </mc:AlternateContent>
    </w:r>
    <w:r w:rsidR="000C71EC">
      <w:rPr>
        <w:lang w:val="el-GR"/>
      </w:rPr>
      <w:t xml:space="preserve">ΥΔ </w:t>
    </w:r>
    <w:r w:rsidR="000C71EC">
      <w:t>GR</w:t>
    </w:r>
    <w:r w:rsidR="000C71EC">
      <w:rPr>
        <w:lang w:val="el-GR"/>
      </w:rPr>
      <w:t>0</w:t>
    </w:r>
    <w:r w:rsidR="000C71EC">
      <w:t>9</w:t>
    </w:r>
    <w:r w:rsidR="000C71EC">
      <w:rPr>
        <w:lang w:val="el-GR"/>
      </w:rPr>
      <w:tab/>
    </w:r>
    <w:r w:rsidR="000C71EC">
      <w:rPr>
        <w:lang w:val="el-GR"/>
      </w:rPr>
      <w:tab/>
    </w:r>
    <w:r w:rsidR="000C71EC">
      <w:rPr>
        <w:lang w:val="el-GR"/>
      </w:rPr>
      <w:tab/>
    </w:r>
    <w:r w:rsidR="000C71EC">
      <w:t>-</w:t>
    </w:r>
    <w:r w:rsidR="000C71EC">
      <w:fldChar w:fldCharType="begin"/>
    </w:r>
    <w:r w:rsidR="000C71EC">
      <w:instrText xml:space="preserve"> PAGE   \* MERGEFORMAT </w:instrText>
    </w:r>
    <w:r w:rsidR="000C71EC">
      <w:fldChar w:fldCharType="separate"/>
    </w:r>
    <w:r w:rsidR="00091C55">
      <w:rPr>
        <w:noProof/>
      </w:rPr>
      <w:t>1</w:t>
    </w:r>
    <w:r w:rsidR="000C71EC">
      <w:rPr>
        <w:noProof/>
      </w:rPr>
      <w:fldChar w:fldCharType="end"/>
    </w:r>
    <w:r w:rsidR="000C71EC">
      <w:rPr>
        <w:noProof/>
      </w:rPr>
      <w:t>-</w:t>
    </w:r>
  </w:p>
  <w:p w:rsidR="000C71EC" w:rsidRPr="00996876" w:rsidRDefault="000C71EC" w:rsidP="0099687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1EC" w:rsidRPr="002250B9" w:rsidRDefault="00CA742A" w:rsidP="00092C47">
    <w:pPr>
      <w:tabs>
        <w:tab w:val="center" w:pos="4153"/>
        <w:tab w:val="left" w:pos="6180"/>
        <w:tab w:val="right" w:pos="8306"/>
        <w:tab w:val="left" w:pos="8931"/>
      </w:tabs>
      <w:spacing w:after="0" w:line="240" w:lineRule="auto"/>
      <w:jc w:val="center"/>
    </w:pPr>
    <w:r>
      <w:rPr>
        <w:noProof/>
        <w:lang w:val="el-GR" w:eastAsia="el-GR"/>
      </w:rPr>
      <mc:AlternateContent>
        <mc:Choice Requires="wps">
          <w:drawing>
            <wp:anchor distT="4294967294" distB="4294967294" distL="114300" distR="114300" simplePos="0" relativeHeight="251695104" behindDoc="0" locked="0" layoutInCell="1" allowOverlap="1">
              <wp:simplePos x="0" y="0"/>
              <wp:positionH relativeFrom="column">
                <wp:posOffset>-800100</wp:posOffset>
              </wp:positionH>
              <wp:positionV relativeFrom="paragraph">
                <wp:posOffset>-104776</wp:posOffset>
              </wp:positionV>
              <wp:extent cx="10657840" cy="0"/>
              <wp:effectExtent l="0" t="0" r="29210" b="19050"/>
              <wp:wrapNone/>
              <wp:docPr id="3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57840"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DCF23F" id="_x0000_t32" coordsize="21600,21600" o:spt="32" o:oned="t" path="m,l21600,21600e" filled="f">
              <v:path arrowok="t" fillok="f" o:connecttype="none"/>
              <o:lock v:ext="edit" shapetype="t"/>
            </v:shapetype>
            <v:shape id="AutoShape 30" o:spid="_x0000_s1026" type="#_x0000_t32" style="position:absolute;margin-left:-63pt;margin-top:-8.25pt;width:839.2pt;height:0;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" strokecolor="#31859c"/>
          </w:pict>
        </mc:Fallback>
      </mc:AlternateContent>
    </w:r>
    <w:r>
      <w:rPr>
        <w:noProof/>
        <w:lang w:val="el-GR" w:eastAsia="el-GR"/>
      </w:rPr>
      <mc:AlternateContent>
        <mc:Choice Requires="wps">
          <w:drawing>
            <wp:anchor distT="0" distB="0" distL="114300" distR="114300" simplePos="0" relativeHeight="251694080" behindDoc="0" locked="0" layoutInCell="1" allowOverlap="1">
              <wp:simplePos x="0" y="0"/>
              <wp:positionH relativeFrom="page">
                <wp:posOffset>352425</wp:posOffset>
              </wp:positionH>
              <wp:positionV relativeFrom="page">
                <wp:posOffset>6829425</wp:posOffset>
              </wp:positionV>
              <wp:extent cx="104775" cy="714375"/>
              <wp:effectExtent l="0" t="0" r="28575" b="28575"/>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4375"/>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C3840D5" id="Rectangle 28" o:spid="_x0000_s1026" style="position:absolute;margin-left:27.75pt;margin-top:537.75pt;width:8.25pt;height:56.2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" fillcolor="#4bacc6" strokecolor="#203864">
              <w10:wrap anchorx="page" anchory="page"/>
            </v:rect>
          </w:pict>
        </mc:Fallback>
      </mc:AlternateContent>
    </w:r>
    <w:r>
      <w:rPr>
        <w:noProof/>
        <w:lang w:val="el-GR" w:eastAsia="el-GR"/>
      </w:rPr>
      <mc:AlternateContent>
        <mc:Choice Requires="wps">
          <w:drawing>
            <wp:anchor distT="0" distB="0" distL="114300" distR="114300" simplePos="0" relativeHeight="251693056" behindDoc="0" locked="0" layoutInCell="1" allowOverlap="1">
              <wp:simplePos x="0" y="0"/>
              <wp:positionH relativeFrom="page">
                <wp:posOffset>10191750</wp:posOffset>
              </wp:positionH>
              <wp:positionV relativeFrom="page">
                <wp:posOffset>6829425</wp:posOffset>
              </wp:positionV>
              <wp:extent cx="90805" cy="714375"/>
              <wp:effectExtent l="0" t="0" r="23495" b="28575"/>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4375"/>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69F6926A" id="Rectangle 28" o:spid="_x0000_s1026" style="position:absolute;margin-left:802.5pt;margin-top:537.75pt;width:7.15pt;height:56.2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" fillcolor="#4bacc6" strokecolor="#215968">
              <w10:wrap anchorx="page" anchory="page"/>
            </v:rect>
          </w:pict>
        </mc:Fallback>
      </mc:AlternateContent>
    </w:r>
    <w:r>
      <w:rPr>
        <w:noProof/>
        <w:lang w:val="el-GR" w:eastAsia="el-GR"/>
      </w:rPr>
      <mc:AlternateContent>
        <mc:Choice Requires="wpg">
          <w:drawing>
            <wp:anchor distT="0" distB="0" distL="114300" distR="114300" simplePos="0" relativeHeight="251692032" behindDoc="0" locked="0" layoutInCell="0" allowOverlap="1">
              <wp:simplePos x="0" y="0"/>
              <wp:positionH relativeFrom="page">
                <wp:posOffset>9525</wp:posOffset>
              </wp:positionH>
              <wp:positionV relativeFrom="page">
                <wp:posOffset>9972675</wp:posOffset>
              </wp:positionV>
              <wp:extent cx="10674350" cy="719455"/>
              <wp:effectExtent l="0" t="0" r="33020" b="4445"/>
              <wp:wrapNone/>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674350" cy="719455"/>
                        <a:chOff x="8" y="9"/>
                        <a:chExt cx="15823" cy="1439"/>
                      </a:xfrm>
                    </wpg:grpSpPr>
                    <wps:wsp>
                      <wps:cNvPr id="23" name="AutoShape 25"/>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24"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54F9B665" id="Group 24" o:spid="_x0000_s1026" style="position:absolute;margin-left:.75pt;margin-top:785.25pt;width:840.5pt;height:56.65pt;flip:y;z-index:251692032;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" o:allowincell="f">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g1QsUAAADbAAAADwAAAGRycy9kb3ducmV2LnhtbESPQWvCQBSE74L/YXmF3nRTCyJpNqER&#10;pT0UilGhx0f2NUmbfRuz2xj/vVsQPA4z8w2TZKNpxUC9aywreJpHIIhLqxuuFBz229kKhPPIGlvL&#10;pOBCDrJ0Okkw1vbMOxoKX4kAYRejgtr7LpbSlTUZdHPbEQfv2/YGfZB9JXWP5wA3rVxE0VIabDgs&#10;1NjRuqbyt/gzCvynLN7Wl5yOP5u2WB2+8CMfTko9PoyvLyA8jf4evrXftYLFM/x/CT9Ap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6g1QsUAAADbAAAADwAAAAAAAAAA&#10;AAAAAAChAgAAZHJzL2Rvd25yZXYueG1sUEsFBgAAAAAEAAQA+QAAAJMDA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w10:wrap anchorx="page" anchory="page"/>
            </v:group>
          </w:pict>
        </mc:Fallback>
      </mc:AlternateContent>
    </w:r>
    <w:r w:rsidR="000C71EC">
      <w:rPr>
        <w:lang w:val="el-GR"/>
      </w:rPr>
      <w:t xml:space="preserve">ΥΔ </w:t>
    </w:r>
    <w:r w:rsidR="000C71EC">
      <w:t>GR</w:t>
    </w:r>
    <w:r w:rsidR="000C71EC">
      <w:rPr>
        <w:lang w:val="el-GR"/>
      </w:rPr>
      <w:t>0</w:t>
    </w:r>
    <w:r w:rsidR="000C71EC">
      <w:t>9</w:t>
    </w:r>
    <w:r w:rsidR="000C71EC">
      <w:rPr>
        <w:lang w:val="el-GR"/>
      </w:rPr>
      <w:tab/>
    </w:r>
    <w:r w:rsidR="000C71EC">
      <w:rPr>
        <w:lang w:val="el-GR"/>
      </w:rPr>
      <w:tab/>
    </w:r>
    <w:r w:rsidR="000C71EC">
      <w:rPr>
        <w:lang w:val="el-GR"/>
      </w:rPr>
      <w:tab/>
    </w:r>
    <w:r w:rsidR="000C71EC">
      <w:t>-</w:t>
    </w:r>
    <w:r w:rsidR="000C71EC">
      <w:fldChar w:fldCharType="begin"/>
    </w:r>
    <w:r w:rsidR="000C71EC">
      <w:instrText xml:space="preserve"> PAGE   \* MERGEFORMAT </w:instrText>
    </w:r>
    <w:r w:rsidR="000C71EC">
      <w:fldChar w:fldCharType="separate"/>
    </w:r>
    <w:r w:rsidR="00091C55">
      <w:rPr>
        <w:noProof/>
      </w:rPr>
      <w:t>48</w:t>
    </w:r>
    <w:r w:rsidR="000C71EC">
      <w:rPr>
        <w:noProof/>
      </w:rPr>
      <w:fldChar w:fldCharType="end"/>
    </w:r>
    <w:r w:rsidR="000C71EC">
      <w:rPr>
        <w:noProof/>
      </w:rPr>
      <w:t>-</w:t>
    </w:r>
  </w:p>
  <w:p w:rsidR="000C71EC" w:rsidRPr="00092C47" w:rsidRDefault="000C71EC" w:rsidP="00092C4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1EC" w:rsidRPr="002250B9" w:rsidRDefault="00CA742A" w:rsidP="00996876">
    <w:pPr>
      <w:tabs>
        <w:tab w:val="center" w:pos="4153"/>
        <w:tab w:val="left" w:pos="6180"/>
        <w:tab w:val="right" w:pos="8306"/>
        <w:tab w:val="left" w:pos="8931"/>
      </w:tabs>
      <w:spacing w:after="0" w:line="240" w:lineRule="auto"/>
      <w:jc w:val="center"/>
    </w:pPr>
    <w:r>
      <w:rPr>
        <w:noProof/>
        <w:lang w:val="el-GR" w:eastAsia="el-GR"/>
      </w:rPr>
      <mc:AlternateContent>
        <mc:Choice Requires="wpg">
          <w:drawing>
            <wp:anchor distT="0" distB="0" distL="114300" distR="114300" simplePos="0" relativeHeight="251677696" behindDoc="0" locked="0" layoutInCell="0" allowOverlap="1">
              <wp:simplePos x="0" y="0"/>
              <wp:positionH relativeFrom="page">
                <wp:posOffset>9525</wp:posOffset>
              </wp:positionH>
              <wp:positionV relativeFrom="page">
                <wp:posOffset>9972675</wp:posOffset>
              </wp:positionV>
              <wp:extent cx="7544435" cy="719455"/>
              <wp:effectExtent l="0" t="0" r="21590" b="4445"/>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4435" cy="719455"/>
                        <a:chOff x="8" y="9"/>
                        <a:chExt cx="15823" cy="1439"/>
                      </a:xfrm>
                    </wpg:grpSpPr>
                    <wps:wsp>
                      <wps:cNvPr id="3" name="AutoShape 25"/>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4"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02D2522B" id="Group 24" o:spid="_x0000_s1026" style="position:absolute;margin-left:.75pt;margin-top:785.25pt;width:594.05pt;height:56.65pt;flip:y;z-index:251677696;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" o:allowincell="f">
              <v:shapetype id="_x0000_t32" coordsize="21600,21600" o:spt="32" o:oned="t" path="m,l21600,21600e" filled="f">
                <v:path arrowok="t" fillok="f" o:connecttype="none"/>
                <o:lock v:ext="edit" shapetype="t"/>
              </v:shapetype>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MbtsQAAADaAAAADwAAAGRycy9kb3ducmV2LnhtbESPT2vCQBTE74LfYXmCN93YQgmpq9RQ&#10;aQ+FYmrB4yP7TFKzb2N2zZ9v3y0IPQ4z8xtmvR1MLTpqXWVZwWoZgSDOra64UHD82i9iEM4ja6wt&#10;k4KRHGw308kaE217PlCX+UIECLsEFZTeN4mULi/JoFvahjh4Z9sa9EG2hdQt9gFuavkQRU/SYMVh&#10;ocSG0pLyS3YzCvynzN7ScUffP691Fh9P+LHrrkrNZ8PLMwhPg/8P39vvWsEj/F0JN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Yxu2xAAAANoAAAAPAAAAAAAAAAAA&#10;AAAAAKECAABkcnMvZG93bnJldi54bWxQSwUGAAAAAAQABAD5AAAAkgM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page" anchory="page"/>
            </v:group>
          </w:pict>
        </mc:Fallback>
      </mc:AlternateContent>
    </w:r>
    <w:r>
      <w:rPr>
        <w:noProof/>
        <w:lang w:val="el-GR" w:eastAsia="el-GR"/>
      </w:rPr>
      <mc:AlternateContent>
        <mc:Choice Requires="wps">
          <w:drawing>
            <wp:anchor distT="0" distB="0" distL="114300" distR="114300" simplePos="0" relativeHeight="251676672" behindDoc="0" locked="0" layoutInCell="1" allowOverlap="1">
              <wp:simplePos x="0" y="0"/>
              <wp:positionH relativeFrom="page">
                <wp:posOffset>523875</wp:posOffset>
              </wp:positionH>
              <wp:positionV relativeFrom="page">
                <wp:posOffset>9972675</wp:posOffset>
              </wp:positionV>
              <wp:extent cx="90805" cy="712470"/>
              <wp:effectExtent l="0" t="0" r="23495" b="1143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247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8FF857B" id="Rectangle 23" o:spid="_x0000_s1026" style="position:absolute;margin-left:41.25pt;margin-top:785.25pt;width:7.15pt;height:56.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" fillcolor="#4bacc6" strokecolor="#215968">
              <w10:wrap anchorx="page" anchory="page"/>
            </v:rect>
          </w:pict>
        </mc:Fallback>
      </mc:AlternateContent>
    </w:r>
    <w:r>
      <w:rPr>
        <w:noProof/>
        <w:lang w:val="el-GR" w:eastAsia="el-GR"/>
      </w:rPr>
      <mc:AlternateContent>
        <mc:Choice Requires="wps">
          <w:drawing>
            <wp:anchor distT="0" distB="0" distL="114300" distR="114300" simplePos="0" relativeHeight="251675648" behindDoc="0" locked="0" layoutInCell="1" allowOverlap="1">
              <wp:simplePos x="0" y="0"/>
              <wp:positionH relativeFrom="page">
                <wp:posOffset>6941185</wp:posOffset>
              </wp:positionH>
              <wp:positionV relativeFrom="page">
                <wp:posOffset>9972675</wp:posOffset>
              </wp:positionV>
              <wp:extent cx="90805" cy="712470"/>
              <wp:effectExtent l="0" t="0" r="23495" b="1143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247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43B6905" id="Rectangle 22" o:spid="_x0000_s1026" style="position:absolute;margin-left:546.55pt;margin-top:785.25pt;width:7.15pt;height:56.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" fillcolor="#4bacc6" strokecolor="#215968">
              <w10:wrap anchorx="page" anchory="page"/>
            </v:rect>
          </w:pict>
        </mc:Fallback>
      </mc:AlternateContent>
    </w:r>
    <w:r w:rsidR="000C71EC">
      <w:rPr>
        <w:lang w:val="el-GR"/>
      </w:rPr>
      <w:t xml:space="preserve">ΥΔ </w:t>
    </w:r>
    <w:r w:rsidR="000C71EC">
      <w:t>GR</w:t>
    </w:r>
    <w:r w:rsidR="000C71EC">
      <w:rPr>
        <w:lang w:val="el-GR"/>
      </w:rPr>
      <w:t>0</w:t>
    </w:r>
    <w:r w:rsidR="000C71EC">
      <w:t>9</w:t>
    </w:r>
    <w:r w:rsidR="000C71EC">
      <w:rPr>
        <w:lang w:val="el-GR"/>
      </w:rPr>
      <w:tab/>
    </w:r>
    <w:r w:rsidR="000C71EC">
      <w:rPr>
        <w:lang w:val="el-GR"/>
      </w:rPr>
      <w:tab/>
    </w:r>
    <w:r w:rsidR="000C71EC">
      <w:rPr>
        <w:lang w:val="el-GR"/>
      </w:rPr>
      <w:tab/>
    </w:r>
    <w:r w:rsidR="000C71EC">
      <w:t>-</w:t>
    </w:r>
    <w:r w:rsidR="000C71EC">
      <w:fldChar w:fldCharType="begin"/>
    </w:r>
    <w:r w:rsidR="000C71EC">
      <w:instrText xml:space="preserve"> PAGE   \* MERGEFORMAT </w:instrText>
    </w:r>
    <w:r w:rsidR="000C71EC">
      <w:fldChar w:fldCharType="separate"/>
    </w:r>
    <w:r w:rsidR="00091C55">
      <w:rPr>
        <w:noProof/>
      </w:rPr>
      <w:t>51</w:t>
    </w:r>
    <w:r w:rsidR="000C71EC">
      <w:rPr>
        <w:noProof/>
      </w:rPr>
      <w:fldChar w:fldCharType="end"/>
    </w:r>
    <w:r w:rsidR="000C71EC">
      <w:rPr>
        <w:noProof/>
      </w:rPr>
      <w:t>-</w:t>
    </w:r>
  </w:p>
  <w:p w:rsidR="000C71EC" w:rsidRPr="00996876" w:rsidRDefault="000C71EC" w:rsidP="00996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22F" w:rsidRDefault="002C522F" w:rsidP="008D2AAE">
      <w:pPr>
        <w:spacing w:after="0" w:line="240" w:lineRule="auto"/>
      </w:pPr>
      <w:r>
        <w:separator/>
      </w:r>
    </w:p>
  </w:footnote>
  <w:footnote w:type="continuationSeparator" w:id="0">
    <w:p w:rsidR="002C522F" w:rsidRDefault="002C522F" w:rsidP="008D2AAE">
      <w:pPr>
        <w:spacing w:after="0" w:line="240" w:lineRule="auto"/>
      </w:pPr>
      <w:r>
        <w:continuationSeparator/>
      </w:r>
    </w:p>
  </w:footnote>
  <w:footnote w:id="1">
    <w:p w:rsidR="000C71EC" w:rsidRPr="003B02E7" w:rsidRDefault="000C71EC" w:rsidP="008D2AAE">
      <w:pPr>
        <w:pStyle w:val="FootnoteText"/>
        <w:tabs>
          <w:tab w:val="left" w:pos="2520"/>
          <w:tab w:val="center" w:pos="4848"/>
        </w:tabs>
        <w:spacing w:before="0" w:after="0" w:line="240" w:lineRule="auto"/>
        <w:rPr>
          <w:i/>
          <w:sz w:val="18"/>
          <w:szCs w:val="18"/>
        </w:rPr>
      </w:pPr>
      <w:r w:rsidRPr="003B02E7">
        <w:rPr>
          <w:rStyle w:val="FootnoteReference"/>
          <w:i/>
          <w:sz w:val="18"/>
          <w:szCs w:val="18"/>
        </w:rPr>
        <w:footnoteRef/>
      </w:r>
      <w:hyperlink r:id="rId1" w:history="1">
        <w:r w:rsidRPr="003B02E7">
          <w:rPr>
            <w:rStyle w:val="Hyperlink"/>
            <w:i/>
            <w:sz w:val="18"/>
            <w:szCs w:val="18"/>
          </w:rPr>
          <w:t>http://www.moh.gov.gr/articles/newspaper/egkyklioi/genikh-dieythynsh-dhmosias-ygeias/1317-ekthesh-trietias-2008-2010-gia-thn-poiothta-toy-posimoy-neroy-se-perioxes-poy-eksyphretoyn-perissoteroys-apo-5000-katoikoys-symfwna-me-stoixeia-twn-ypeythynwn-ydreyshs-o-t-a-d-e-y-a-k-lp</w:t>
        </w:r>
      </w:hyperlink>
    </w:p>
    <w:p w:rsidR="000C71EC" w:rsidRDefault="000C71EC" w:rsidP="008D2AAE">
      <w:pPr>
        <w:pStyle w:val="FootnoteText"/>
        <w:tabs>
          <w:tab w:val="left" w:pos="2520"/>
          <w:tab w:val="center" w:pos="4848"/>
        </w:tabs>
        <w:spacing w:before="0" w:after="0" w:line="240" w:lineRule="auto"/>
      </w:pPr>
      <w:r w:rsidRPr="000C5F8F">
        <w:rPr>
          <w:i/>
          <w:sz w:val="18"/>
          <w:szCs w:val="18"/>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1EC" w:rsidRDefault="000C7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1EC" w:rsidRDefault="000C71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1EC" w:rsidRDefault="000C71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1EC" w:rsidRPr="006A1695" w:rsidRDefault="000C71EC" w:rsidP="006A1695">
    <w:pPr>
      <w:pStyle w:val="Header"/>
      <w:tabs>
        <w:tab w:val="clear" w:pos="8306"/>
      </w:tabs>
      <w:jc w:val="center"/>
      <w:rPr>
        <w:rFonts w:ascii="Cambria" w:eastAsia="Times New Roman" w:hAnsi="Cambria"/>
        <w:lang w:val="el-GR"/>
      </w:rPr>
    </w:pPr>
    <w:r w:rsidRPr="00300F57">
      <w:rPr>
        <w:lang w:val="el-GR"/>
      </w:rPr>
      <w:t>Εφαρμογή των προγραμμάτων μέτρων των Σχεδίων Διαχείρισης των Λεκανών Απορροής Ποταμών των Υδατικών Διαμερισμάτων</w:t>
    </w:r>
    <w:r w:rsidR="00CA742A">
      <w:rPr>
        <w:noProof/>
        <w:lang w:val="el-GR" w:eastAsia="el-GR"/>
      </w:rPr>
      <mc:AlternateContent>
        <mc:Choice Requires="wpg">
          <w:drawing>
            <wp:anchor distT="0" distB="0" distL="114300" distR="114300" simplePos="0" relativeHeight="251667456" behindDoc="0" locked="0" layoutInCell="1" allowOverlap="1">
              <wp:simplePos x="0" y="0"/>
              <wp:positionH relativeFrom="page">
                <wp:align>center</wp:align>
              </wp:positionH>
              <wp:positionV relativeFrom="page">
                <wp:align>top</wp:align>
              </wp:positionV>
              <wp:extent cx="7544435" cy="822960"/>
              <wp:effectExtent l="0" t="0" r="21590" b="15240"/>
              <wp:wrapNone/>
              <wp:docPr id="1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4435" cy="822960"/>
                        <a:chOff x="8" y="9"/>
                        <a:chExt cx="15823" cy="1439"/>
                      </a:xfrm>
                    </wpg:grpSpPr>
                    <wps:wsp>
                      <wps:cNvPr id="14"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15"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33F80B74" id="Group 29" o:spid="_x0000_s1026" style="position:absolute;margin-left:0;margin-top:0;width:594.05pt;height:64.8pt;z-index:25166745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1ni8IAAADbAAAADwAAAGRycy9kb3ducmV2LnhtbERPS2vCQBC+C/6HZQRvurGUElJXqaHS&#10;HgrF1ILHITsmqdnZmF3z+PfdgtDbfHzPWW8HU4uOWldZVrBaRiCIc6srLhQcv/aLGITzyBpry6Rg&#10;JAfbzXSyxkTbng/UZb4QIYRdggpK75tESpeXZNAtbUMcuLNtDfoA20LqFvsQbmr5EEVP0mDFoaHE&#10;htKS8kt2Mwr8p8ze0nFH3z+vdRYfT/ix665KzWfDyzMIT4P/F9/d7zrMf4S/X8I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1ni8IAAADbAAAADwAAAAAAAAAAAAAA&#10;AAChAgAAZHJzL2Rvd25yZXYueG1sUEsFBgAAAAAEAAQA+QAAAJADA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w10:wrap anchorx="page" anchory="page"/>
            </v:group>
          </w:pict>
        </mc:Fallback>
      </mc:AlternateContent>
    </w:r>
    <w:r w:rsidR="00CA742A">
      <w:rPr>
        <w:noProof/>
        <w:lang w:val="el-GR" w:eastAsia="el-GR"/>
      </w:rPr>
      <mc:AlternateContent>
        <mc:Choice Requires="wps">
          <w:drawing>
            <wp:anchor distT="0" distB="0" distL="114300" distR="114300" simplePos="0" relativeHeight="251668480" behindDoc="0" locked="0" layoutInCell="1" allowOverlap="1">
              <wp:simplePos x="0" y="0"/>
              <wp:positionH relativeFrom="page">
                <wp:posOffset>6931660</wp:posOffset>
              </wp:positionH>
              <wp:positionV relativeFrom="page">
                <wp:posOffset>0</wp:posOffset>
              </wp:positionV>
              <wp:extent cx="90805" cy="807720"/>
              <wp:effectExtent l="0" t="0" r="23495" b="1143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34ACDC6" id="Rectangle 28" o:spid="_x0000_s1026" style="position:absolute;margin-left:545.8pt;margin-top:0;width:7.15pt;height:63.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" fillcolor="#4bacc6" strokecolor="#215968">
              <w10:wrap anchorx="page" anchory="page"/>
            </v:rect>
          </w:pict>
        </mc:Fallback>
      </mc:AlternateContent>
    </w:r>
    <w:r w:rsidR="00CA742A">
      <w:rPr>
        <w:noProof/>
        <w:lang w:val="el-GR" w:eastAsia="el-GR"/>
      </w:rPr>
      <mc:AlternateContent>
        <mc:Choice Requires="wps">
          <w:drawing>
            <wp:anchor distT="0" distB="0" distL="114300" distR="114300" simplePos="0" relativeHeight="251669504" behindDoc="0" locked="0" layoutInCell="1" allowOverlap="1">
              <wp:simplePos x="0" y="0"/>
              <wp:positionH relativeFrom="page">
                <wp:posOffset>514350</wp:posOffset>
              </wp:positionH>
              <wp:positionV relativeFrom="page">
                <wp:posOffset>0</wp:posOffset>
              </wp:positionV>
              <wp:extent cx="90805" cy="807720"/>
              <wp:effectExtent l="0" t="0" r="23495" b="1143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D36E00A" id="Rectangle 27" o:spid="_x0000_s1026" style="position:absolute;margin-left:40.5pt;margin-top:0;width:7.15pt;height:6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" fillcolor="#4bacc6" strokecolor="#215968">
              <w10:wrap anchorx="page"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1EC" w:rsidRPr="00092C47" w:rsidRDefault="00CA742A" w:rsidP="00092C47">
    <w:pPr>
      <w:pStyle w:val="Header"/>
      <w:tabs>
        <w:tab w:val="clear" w:pos="8306"/>
      </w:tabs>
      <w:jc w:val="center"/>
      <w:rPr>
        <w:rFonts w:ascii="Cambria" w:eastAsia="Times New Roman" w:hAnsi="Cambria"/>
        <w:lang w:val="el-GR"/>
      </w:rPr>
    </w:pPr>
    <w:r>
      <w:rPr>
        <w:noProof/>
        <w:lang w:val="el-GR" w:eastAsia="el-GR"/>
      </w:rPr>
      <mc:AlternateContent>
        <mc:Choice Requires="wpg">
          <w:drawing>
            <wp:anchor distT="0" distB="0" distL="114300" distR="114300" simplePos="0" relativeHeight="251687936" behindDoc="0" locked="0" layoutInCell="1" allowOverlap="1">
              <wp:simplePos x="0" y="0"/>
              <wp:positionH relativeFrom="page">
                <wp:align>center</wp:align>
              </wp:positionH>
              <wp:positionV relativeFrom="page">
                <wp:align>top</wp:align>
              </wp:positionV>
              <wp:extent cx="10674350" cy="810260"/>
              <wp:effectExtent l="0" t="0" r="33020" b="8890"/>
              <wp:wrapNone/>
              <wp:docPr id="1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4350" cy="810260"/>
                        <a:chOff x="8" y="9"/>
                        <a:chExt cx="15823" cy="1439"/>
                      </a:xfrm>
                    </wpg:grpSpPr>
                    <wps:wsp>
                      <wps:cNvPr id="18"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19"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0</wp14:pctHeight>
              </wp14:sizeRelV>
            </wp:anchor>
          </w:drawing>
        </mc:Choice>
        <mc:Fallback>
          <w:pict>
            <v:group w14:anchorId="53AD267E" id="Group 29" o:spid="_x0000_s1026" style="position:absolute;margin-left:0;margin-top:0;width:840.5pt;height:63.8pt;z-index:251687936;mso-width-percent:1000;mso-position-horizontal:center;mso-position-horizontal-relative:page;mso-position-vertical:top;mso-position-vertical-relative:page;mso-width-percent:10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BtjsQAAADbAAAADwAAAGRycy9kb3ducmV2LnhtbESPQWvCQBCF74L/YRmhN93YQ5HoKiqW&#10;9lAojQoeh+yYRLOzaXYb47/vHARvM7w3732zWPWuVh21ofJsYDpJQBHn3lZcGDjs38czUCEiW6w9&#10;k4E7BVgth4MFptbf+Ie6LBZKQjikaKCMsUm1DnlJDsPEN8SinX3rMMraFtq2eJNwV+vXJHnTDiuW&#10;hhIb2paUX7M/ZyB+6+xje9/Q8bKrs9nhhF+b7teYl1G/noOK1Men+XH9aQ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YG2OxAAAANsAAAAPAAAAAAAAAAAA&#10;AAAAAKECAABkcnMvZG93bnJldi54bWxQSwUGAAAAAAQABAD5AAAAkgM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w10:wrap anchorx="page" anchory="page"/>
            </v:group>
          </w:pict>
        </mc:Fallback>
      </mc:AlternateContent>
    </w:r>
    <w:r w:rsidR="000C71EC" w:rsidRPr="00300F57">
      <w:rPr>
        <w:lang w:val="el-GR"/>
      </w:rPr>
      <w:t>Εφαρμογή των προγραμμάτων μέτρων των Σχεδίων Διαχείρισης των Λεκανών Απορροής Ποταμών των Υδατικών Διαμερισμάτων</w:t>
    </w:r>
    <w:r>
      <w:rPr>
        <w:noProof/>
        <w:lang w:val="el-GR" w:eastAsia="el-GR"/>
      </w:rPr>
      <mc:AlternateContent>
        <mc:Choice Requires="wps">
          <w:drawing>
            <wp:anchor distT="0" distB="0" distL="114300" distR="114300" simplePos="0" relativeHeight="251688960" behindDoc="0" locked="0" layoutInCell="1" allowOverlap="1">
              <wp:simplePos x="0" y="0"/>
              <wp:positionH relativeFrom="page">
                <wp:posOffset>10182225</wp:posOffset>
              </wp:positionH>
              <wp:positionV relativeFrom="page">
                <wp:posOffset>0</wp:posOffset>
              </wp:positionV>
              <wp:extent cx="100330" cy="790575"/>
              <wp:effectExtent l="0" t="0" r="13970" b="28575"/>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790575"/>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63917901" id="Rectangle 28" o:spid="_x0000_s1026" style="position:absolute;margin-left:801.75pt;margin-top:0;width:7.9pt;height:62.2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" fillcolor="#4bacc6" strokecolor="#203864">
              <w10:wrap anchorx="page" anchory="page"/>
            </v:rect>
          </w:pict>
        </mc:Fallback>
      </mc:AlternateContent>
    </w:r>
    <w:r>
      <w:rPr>
        <w:noProof/>
        <w:lang w:val="el-GR" w:eastAsia="el-GR"/>
      </w:rPr>
      <mc:AlternateContent>
        <mc:Choice Requires="wps">
          <w:drawing>
            <wp:anchor distT="0" distB="0" distL="114300" distR="114300" simplePos="0" relativeHeight="251689984" behindDoc="0" locked="0" layoutInCell="1" allowOverlap="1">
              <wp:simplePos x="0" y="0"/>
              <wp:positionH relativeFrom="page">
                <wp:posOffset>352425</wp:posOffset>
              </wp:positionH>
              <wp:positionV relativeFrom="page">
                <wp:posOffset>0</wp:posOffset>
              </wp:positionV>
              <wp:extent cx="100330" cy="790575"/>
              <wp:effectExtent l="0" t="0" r="13970" b="28575"/>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790575"/>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8AC35ED" id="Rectangle 27" o:spid="_x0000_s1026" style="position:absolute;margin-left:27.75pt;margin-top:0;width:7.9pt;height:62.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" fillcolor="#4bacc6" strokecolor="#203864">
              <w10:wrap anchorx="page" anchory="page"/>
            </v:rect>
          </w:pict>
        </mc:Fallback>
      </mc:AlternateContent>
    </w:r>
  </w:p>
  <w:p w:rsidR="000C71EC" w:rsidRPr="00092C47" w:rsidRDefault="000C71EC" w:rsidP="00092C47">
    <w:pPr>
      <w:pStyle w:val="Header"/>
      <w:rPr>
        <w:lang w:val="el-G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1EC" w:rsidRPr="006A1695" w:rsidRDefault="000C71EC" w:rsidP="006A1695">
    <w:pPr>
      <w:pStyle w:val="Header"/>
      <w:tabs>
        <w:tab w:val="clear" w:pos="8306"/>
      </w:tabs>
      <w:jc w:val="center"/>
      <w:rPr>
        <w:rFonts w:ascii="Cambria" w:eastAsia="Times New Roman" w:hAnsi="Cambria"/>
        <w:lang w:val="el-GR"/>
      </w:rPr>
    </w:pPr>
    <w:r w:rsidRPr="00300F57">
      <w:rPr>
        <w:lang w:val="el-GR"/>
      </w:rPr>
      <w:t>Εφαρμογή των προγραμμάτων μέτρων των Σχεδίων Διαχείρισης των Λεκανών Απορροής Ποταμών των Υδατικών Διαμερισμάτων</w:t>
    </w:r>
    <w:r w:rsidR="00CA742A">
      <w:rPr>
        <w:noProof/>
        <w:lang w:val="el-GR" w:eastAsia="el-GR"/>
      </w:rPr>
      <mc:AlternateContent>
        <mc:Choice Requires="wpg">
          <w:drawing>
            <wp:anchor distT="0" distB="0" distL="114300" distR="114300" simplePos="0" relativeHeight="251679744" behindDoc="0" locked="0" layoutInCell="1" allowOverlap="1">
              <wp:simplePos x="0" y="0"/>
              <wp:positionH relativeFrom="page">
                <wp:align>center</wp:align>
              </wp:positionH>
              <wp:positionV relativeFrom="page">
                <wp:align>top</wp:align>
              </wp:positionV>
              <wp:extent cx="7544435" cy="822960"/>
              <wp:effectExtent l="0" t="0" r="21590" b="15240"/>
              <wp:wrapNone/>
              <wp:docPr id="2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4435" cy="822960"/>
                        <a:chOff x="8" y="9"/>
                        <a:chExt cx="15823" cy="1439"/>
                      </a:xfrm>
                    </wpg:grpSpPr>
                    <wps:wsp>
                      <wps:cNvPr id="28"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29"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5A1B77D5" id="Group 29" o:spid="_x0000_s1026" style="position:absolute;margin-left:0;margin-top:0;width:594.05pt;height:64.8pt;z-index:251679744;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ynM8EAAADbAAAADwAAAGRycy9kb3ducmV2LnhtbERPy2rCQBTdC/7DcAV3ZlIXIqmjqFja&#10;hSDGFLq8ZG6T2MydmJnm8ffOotDl4bw3u8HUoqPWVZYVvEQxCOLc6ooLBdntbbEG4TyyxtoyKRjJ&#10;wW47nWww0bbnK3WpL0QIYZeggtL7JpHS5SUZdJFtiAP3bVuDPsC2kLrFPoSbWi7jeCUNVhwaSmzo&#10;WFL+k/4aBf4i0/fjeKDP+6lO19kXng/dQ6n5bNi/gvA0+H/xn/tDK1iGseFL+AFy+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DKczwQAAANsAAAAPAAAAAAAAAAAAAAAA&#10;AKECAABkcnMvZG93bnJldi54bWxQSwUGAAAAAAQABAD5AAAAjwM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w10:wrap anchorx="page" anchory="page"/>
            </v:group>
          </w:pict>
        </mc:Fallback>
      </mc:AlternateContent>
    </w:r>
    <w:r w:rsidR="00CA742A">
      <w:rPr>
        <w:noProof/>
        <w:lang w:val="el-GR" w:eastAsia="el-GR"/>
      </w:rPr>
      <mc:AlternateContent>
        <mc:Choice Requires="wps">
          <w:drawing>
            <wp:anchor distT="0" distB="0" distL="114300" distR="114300" simplePos="0" relativeHeight="251680768" behindDoc="0" locked="0" layoutInCell="1" allowOverlap="1">
              <wp:simplePos x="0" y="0"/>
              <wp:positionH relativeFrom="page">
                <wp:posOffset>6931660</wp:posOffset>
              </wp:positionH>
              <wp:positionV relativeFrom="page">
                <wp:posOffset>0</wp:posOffset>
              </wp:positionV>
              <wp:extent cx="90805" cy="807720"/>
              <wp:effectExtent l="0" t="0" r="23495" b="11430"/>
              <wp:wrapNone/>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8E59DAB" id="Rectangle 28" o:spid="_x0000_s1026" style="position:absolute;margin-left:545.8pt;margin-top:0;width:7.15pt;height:63.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" fillcolor="#4bacc6" strokecolor="#215968">
              <w10:wrap anchorx="page" anchory="page"/>
            </v:rect>
          </w:pict>
        </mc:Fallback>
      </mc:AlternateContent>
    </w:r>
    <w:r w:rsidR="00CA742A">
      <w:rPr>
        <w:noProof/>
        <w:lang w:val="el-GR" w:eastAsia="el-GR"/>
      </w:rPr>
      <mc:AlternateContent>
        <mc:Choice Requires="wps">
          <w:drawing>
            <wp:anchor distT="0" distB="0" distL="114300" distR="114300" simplePos="0" relativeHeight="251681792" behindDoc="0" locked="0" layoutInCell="1" allowOverlap="1">
              <wp:simplePos x="0" y="0"/>
              <wp:positionH relativeFrom="page">
                <wp:posOffset>514350</wp:posOffset>
              </wp:positionH>
              <wp:positionV relativeFrom="page">
                <wp:posOffset>0</wp:posOffset>
              </wp:positionV>
              <wp:extent cx="90805" cy="807720"/>
              <wp:effectExtent l="0" t="0" r="23495" b="11430"/>
              <wp:wrapNone/>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6E95A13E" id="Rectangle 27" o:spid="_x0000_s1026" style="position:absolute;margin-left:40.5pt;margin-top:0;width:7.15pt;height:63.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" fillcolor="#4bacc6" strokecolor="#215968">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80025"/>
    <w:multiLevelType w:val="multilevel"/>
    <w:tmpl w:val="DCF2ADFC"/>
    <w:lvl w:ilvl="0">
      <w:start w:val="3"/>
      <w:numFmt w:val="decimal"/>
      <w:lvlText w:val="%1"/>
      <w:lvlJc w:val="left"/>
      <w:pPr>
        <w:ind w:left="792" w:hanging="360"/>
      </w:pPr>
      <w:rPr>
        <w:rFonts w:hint="default"/>
      </w:rPr>
    </w:lvl>
    <w:lvl w:ilvl="1">
      <w:start w:val="1"/>
      <w:numFmt w:val="decimal"/>
      <w:isLgl/>
      <w:lvlText w:val="%1.%2"/>
      <w:lvlJc w:val="left"/>
      <w:pPr>
        <w:ind w:left="792"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
    <w:nsid w:val="02F05284"/>
    <w:multiLevelType w:val="hybridMultilevel"/>
    <w:tmpl w:val="8990D48C"/>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
    <w:nsid w:val="0B9621D0"/>
    <w:multiLevelType w:val="multilevel"/>
    <w:tmpl w:val="9B768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EED20E7"/>
    <w:multiLevelType w:val="hybridMultilevel"/>
    <w:tmpl w:val="59D242BE"/>
    <w:lvl w:ilvl="0" w:tplc="8D405884">
      <w:start w:val="1"/>
      <w:numFmt w:val="bullet"/>
      <w:pStyle w:val="Bullet1"/>
      <w:lvlText w:val=""/>
      <w:lvlJc w:val="left"/>
      <w:pPr>
        <w:ind w:left="360" w:hanging="360"/>
      </w:pPr>
      <w:rPr>
        <w:rFonts w:ascii="Symbol" w:hAnsi="Symbol" w:hint="default"/>
      </w:rPr>
    </w:lvl>
    <w:lvl w:ilvl="1" w:tplc="C5AA8174">
      <w:start w:val="1"/>
      <w:numFmt w:val="lowerRoman"/>
      <w:lvlText w:val="%2."/>
      <w:lvlJc w:val="left"/>
      <w:pPr>
        <w:ind w:left="1440" w:hanging="360"/>
      </w:pPr>
      <w:rPr>
        <w:rFonts w:cs="Times New Roman" w:hint="default"/>
      </w:rPr>
    </w:lvl>
    <w:lvl w:ilvl="2" w:tplc="70DE8AF4">
      <w:start w:val="1"/>
      <w:numFmt w:val="lowerLetter"/>
      <w:pStyle w:val="Nlist3"/>
      <w:lvlText w:val="%3."/>
      <w:lvlJc w:val="lef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2A472518"/>
    <w:multiLevelType w:val="multilevel"/>
    <w:tmpl w:val="89249F20"/>
    <w:lvl w:ilvl="0">
      <w:start w:val="4"/>
      <w:numFmt w:val="decimal"/>
      <w:lvlText w:val="%1"/>
      <w:lvlJc w:val="left"/>
      <w:pPr>
        <w:ind w:left="360" w:hanging="360"/>
      </w:pPr>
      <w:rPr>
        <w:rFonts w:ascii="Calibri" w:eastAsia="Calibri" w:hAnsi="Calibri" w:cs="Times New Roman" w:hint="default"/>
        <w:color w:val="0000FF"/>
        <w:u w:val="single"/>
      </w:rPr>
    </w:lvl>
    <w:lvl w:ilvl="1">
      <w:start w:val="2"/>
      <w:numFmt w:val="decimal"/>
      <w:lvlText w:val="%1.%2"/>
      <w:lvlJc w:val="left"/>
      <w:pPr>
        <w:ind w:left="580" w:hanging="360"/>
      </w:pPr>
      <w:rPr>
        <w:rFonts w:ascii="Calibri" w:eastAsia="Calibri" w:hAnsi="Calibri" w:cs="Times New Roman" w:hint="default"/>
        <w:color w:val="0000FF"/>
        <w:u w:val="single"/>
      </w:rPr>
    </w:lvl>
    <w:lvl w:ilvl="2">
      <w:start w:val="1"/>
      <w:numFmt w:val="decimal"/>
      <w:lvlText w:val="%1.%2.%3"/>
      <w:lvlJc w:val="left"/>
      <w:pPr>
        <w:ind w:left="1160" w:hanging="720"/>
      </w:pPr>
      <w:rPr>
        <w:rFonts w:ascii="Calibri" w:eastAsia="Calibri" w:hAnsi="Calibri" w:cs="Times New Roman" w:hint="default"/>
        <w:color w:val="0000FF"/>
        <w:u w:val="single"/>
      </w:rPr>
    </w:lvl>
    <w:lvl w:ilvl="3">
      <w:start w:val="1"/>
      <w:numFmt w:val="decimal"/>
      <w:lvlText w:val="%1.%2.%3.%4"/>
      <w:lvlJc w:val="left"/>
      <w:pPr>
        <w:ind w:left="1380" w:hanging="720"/>
      </w:pPr>
      <w:rPr>
        <w:rFonts w:ascii="Calibri" w:eastAsia="Calibri" w:hAnsi="Calibri" w:cs="Times New Roman" w:hint="default"/>
        <w:color w:val="0000FF"/>
        <w:u w:val="single"/>
      </w:rPr>
    </w:lvl>
    <w:lvl w:ilvl="4">
      <w:start w:val="1"/>
      <w:numFmt w:val="decimal"/>
      <w:lvlText w:val="%1.%2.%3.%4.%5"/>
      <w:lvlJc w:val="left"/>
      <w:pPr>
        <w:ind w:left="1960" w:hanging="1080"/>
      </w:pPr>
      <w:rPr>
        <w:rFonts w:ascii="Calibri" w:eastAsia="Calibri" w:hAnsi="Calibri" w:cs="Times New Roman" w:hint="default"/>
        <w:color w:val="0000FF"/>
        <w:u w:val="single"/>
      </w:rPr>
    </w:lvl>
    <w:lvl w:ilvl="5">
      <w:start w:val="1"/>
      <w:numFmt w:val="decimal"/>
      <w:lvlText w:val="%1.%2.%3.%4.%5.%6"/>
      <w:lvlJc w:val="left"/>
      <w:pPr>
        <w:ind w:left="2180" w:hanging="1080"/>
      </w:pPr>
      <w:rPr>
        <w:rFonts w:ascii="Calibri" w:eastAsia="Calibri" w:hAnsi="Calibri" w:cs="Times New Roman" w:hint="default"/>
        <w:color w:val="0000FF"/>
        <w:u w:val="single"/>
      </w:rPr>
    </w:lvl>
    <w:lvl w:ilvl="6">
      <w:start w:val="1"/>
      <w:numFmt w:val="decimal"/>
      <w:lvlText w:val="%1.%2.%3.%4.%5.%6.%7"/>
      <w:lvlJc w:val="left"/>
      <w:pPr>
        <w:ind w:left="2760" w:hanging="1440"/>
      </w:pPr>
      <w:rPr>
        <w:rFonts w:ascii="Calibri" w:eastAsia="Calibri" w:hAnsi="Calibri" w:cs="Times New Roman" w:hint="default"/>
        <w:color w:val="0000FF"/>
        <w:u w:val="single"/>
      </w:rPr>
    </w:lvl>
    <w:lvl w:ilvl="7">
      <w:start w:val="1"/>
      <w:numFmt w:val="decimal"/>
      <w:lvlText w:val="%1.%2.%3.%4.%5.%6.%7.%8"/>
      <w:lvlJc w:val="left"/>
      <w:pPr>
        <w:ind w:left="3340" w:hanging="1800"/>
      </w:pPr>
      <w:rPr>
        <w:rFonts w:ascii="Calibri" w:eastAsia="Calibri" w:hAnsi="Calibri" w:cs="Times New Roman" w:hint="default"/>
        <w:color w:val="0000FF"/>
        <w:u w:val="single"/>
      </w:rPr>
    </w:lvl>
    <w:lvl w:ilvl="8">
      <w:start w:val="1"/>
      <w:numFmt w:val="decimal"/>
      <w:lvlText w:val="%1.%2.%3.%4.%5.%6.%7.%8.%9"/>
      <w:lvlJc w:val="left"/>
      <w:pPr>
        <w:ind w:left="3560" w:hanging="1800"/>
      </w:pPr>
      <w:rPr>
        <w:rFonts w:ascii="Calibri" w:eastAsia="Calibri" w:hAnsi="Calibri" w:cs="Times New Roman" w:hint="default"/>
        <w:color w:val="0000FF"/>
        <w:u w:val="single"/>
      </w:rPr>
    </w:lvl>
  </w:abstractNum>
  <w:abstractNum w:abstractNumId="5">
    <w:nsid w:val="2B2E488A"/>
    <w:multiLevelType w:val="hybridMultilevel"/>
    <w:tmpl w:val="B5F2A266"/>
    <w:lvl w:ilvl="0" w:tplc="0408000F">
      <w:start w:val="1"/>
      <w:numFmt w:val="decimal"/>
      <w:lvlText w:val="%1."/>
      <w:lvlJc w:val="left"/>
      <w:pPr>
        <w:ind w:left="-351" w:hanging="360"/>
      </w:pPr>
      <w:rPr>
        <w:rFonts w:cs="Times New Roman" w:hint="default"/>
      </w:rPr>
    </w:lvl>
    <w:lvl w:ilvl="1" w:tplc="04080003" w:tentative="1">
      <w:start w:val="1"/>
      <w:numFmt w:val="bullet"/>
      <w:lvlText w:val="o"/>
      <w:lvlJc w:val="left"/>
      <w:pPr>
        <w:ind w:left="369" w:hanging="360"/>
      </w:pPr>
      <w:rPr>
        <w:rFonts w:ascii="Courier New" w:hAnsi="Courier New" w:hint="default"/>
      </w:rPr>
    </w:lvl>
    <w:lvl w:ilvl="2" w:tplc="04080005" w:tentative="1">
      <w:start w:val="1"/>
      <w:numFmt w:val="bullet"/>
      <w:lvlText w:val=""/>
      <w:lvlJc w:val="left"/>
      <w:pPr>
        <w:ind w:left="1089" w:hanging="360"/>
      </w:pPr>
      <w:rPr>
        <w:rFonts w:ascii="Wingdings" w:hAnsi="Wingdings" w:hint="default"/>
      </w:rPr>
    </w:lvl>
    <w:lvl w:ilvl="3" w:tplc="04080001" w:tentative="1">
      <w:start w:val="1"/>
      <w:numFmt w:val="bullet"/>
      <w:lvlText w:val=""/>
      <w:lvlJc w:val="left"/>
      <w:pPr>
        <w:ind w:left="1809" w:hanging="360"/>
      </w:pPr>
      <w:rPr>
        <w:rFonts w:ascii="Symbol" w:hAnsi="Symbol" w:hint="default"/>
      </w:rPr>
    </w:lvl>
    <w:lvl w:ilvl="4" w:tplc="04080003" w:tentative="1">
      <w:start w:val="1"/>
      <w:numFmt w:val="bullet"/>
      <w:lvlText w:val="o"/>
      <w:lvlJc w:val="left"/>
      <w:pPr>
        <w:ind w:left="2529" w:hanging="360"/>
      </w:pPr>
      <w:rPr>
        <w:rFonts w:ascii="Courier New" w:hAnsi="Courier New" w:hint="default"/>
      </w:rPr>
    </w:lvl>
    <w:lvl w:ilvl="5" w:tplc="04080005" w:tentative="1">
      <w:start w:val="1"/>
      <w:numFmt w:val="bullet"/>
      <w:lvlText w:val=""/>
      <w:lvlJc w:val="left"/>
      <w:pPr>
        <w:ind w:left="3249" w:hanging="360"/>
      </w:pPr>
      <w:rPr>
        <w:rFonts w:ascii="Wingdings" w:hAnsi="Wingdings" w:hint="default"/>
      </w:rPr>
    </w:lvl>
    <w:lvl w:ilvl="6" w:tplc="04080001" w:tentative="1">
      <w:start w:val="1"/>
      <w:numFmt w:val="bullet"/>
      <w:lvlText w:val=""/>
      <w:lvlJc w:val="left"/>
      <w:pPr>
        <w:ind w:left="3969" w:hanging="360"/>
      </w:pPr>
      <w:rPr>
        <w:rFonts w:ascii="Symbol" w:hAnsi="Symbol" w:hint="default"/>
      </w:rPr>
    </w:lvl>
    <w:lvl w:ilvl="7" w:tplc="04080003" w:tentative="1">
      <w:start w:val="1"/>
      <w:numFmt w:val="bullet"/>
      <w:lvlText w:val="o"/>
      <w:lvlJc w:val="left"/>
      <w:pPr>
        <w:ind w:left="4689" w:hanging="360"/>
      </w:pPr>
      <w:rPr>
        <w:rFonts w:ascii="Courier New" w:hAnsi="Courier New" w:hint="default"/>
      </w:rPr>
    </w:lvl>
    <w:lvl w:ilvl="8" w:tplc="04080005" w:tentative="1">
      <w:start w:val="1"/>
      <w:numFmt w:val="bullet"/>
      <w:lvlText w:val=""/>
      <w:lvlJc w:val="left"/>
      <w:pPr>
        <w:ind w:left="5409" w:hanging="360"/>
      </w:pPr>
      <w:rPr>
        <w:rFonts w:ascii="Wingdings" w:hAnsi="Wingdings" w:hint="default"/>
      </w:rPr>
    </w:lvl>
  </w:abstractNum>
  <w:abstractNum w:abstractNumId="6">
    <w:nsid w:val="3D3B49B8"/>
    <w:multiLevelType w:val="hybridMultilevel"/>
    <w:tmpl w:val="70F4BD86"/>
    <w:lvl w:ilvl="0" w:tplc="8DEC17D4">
      <w:start w:val="1"/>
      <w:numFmt w:val="bullet"/>
      <w:lvlText w:val=""/>
      <w:lvlJc w:val="left"/>
      <w:pPr>
        <w:ind w:left="720" w:hanging="360"/>
      </w:pPr>
      <w:rPr>
        <w:rFonts w:ascii="Symbol" w:hAnsi="Symbol" w:hint="default"/>
      </w:rPr>
    </w:lvl>
    <w:lvl w:ilvl="1" w:tplc="739CB1C0">
      <w:start w:val="1"/>
      <w:numFmt w:val="bullet"/>
      <w:pStyle w:val="Bullet2"/>
      <w:lvlText w:val="▫"/>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DC042A6"/>
    <w:multiLevelType w:val="hybridMultilevel"/>
    <w:tmpl w:val="21F03F40"/>
    <w:lvl w:ilvl="0" w:tplc="46488E3E">
      <w:numFmt w:val="bullet"/>
      <w:lvlText w:val="-"/>
      <w:lvlJc w:val="left"/>
      <w:pPr>
        <w:ind w:left="1260" w:hanging="360"/>
      </w:pPr>
      <w:rPr>
        <w:rFonts w:ascii="Times New Roman" w:hAnsi="Times New Roman" w:hint="default"/>
      </w:rPr>
    </w:lvl>
    <w:lvl w:ilvl="1" w:tplc="04080003" w:tentative="1">
      <w:start w:val="1"/>
      <w:numFmt w:val="bullet"/>
      <w:lvlText w:val="o"/>
      <w:lvlJc w:val="left"/>
      <w:pPr>
        <w:ind w:left="1980" w:hanging="360"/>
      </w:pPr>
      <w:rPr>
        <w:rFonts w:ascii="Courier New" w:hAnsi="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8">
    <w:nsid w:val="435F5273"/>
    <w:multiLevelType w:val="hybridMultilevel"/>
    <w:tmpl w:val="8990D48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7CB75330"/>
    <w:multiLevelType w:val="hybridMultilevel"/>
    <w:tmpl w:val="522AA23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8"/>
  </w:num>
  <w:num w:numId="13">
    <w:abstractNumId w:val="9"/>
  </w:num>
  <w:num w:numId="14">
    <w:abstractNumId w:val="1"/>
  </w:num>
  <w:num w:numId="15">
    <w:abstractNumId w:val="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F0"/>
    <w:rsid w:val="00000898"/>
    <w:rsid w:val="000425A0"/>
    <w:rsid w:val="00047DA1"/>
    <w:rsid w:val="00087D09"/>
    <w:rsid w:val="00091C55"/>
    <w:rsid w:val="00092C47"/>
    <w:rsid w:val="00094FAA"/>
    <w:rsid w:val="000B5D8C"/>
    <w:rsid w:val="000B6990"/>
    <w:rsid w:val="000C5F8F"/>
    <w:rsid w:val="000C71EC"/>
    <w:rsid w:val="000E1E64"/>
    <w:rsid w:val="00101E2B"/>
    <w:rsid w:val="0015399E"/>
    <w:rsid w:val="0015711F"/>
    <w:rsid w:val="001607FF"/>
    <w:rsid w:val="0016700A"/>
    <w:rsid w:val="00173A27"/>
    <w:rsid w:val="00175CDD"/>
    <w:rsid w:val="0018100B"/>
    <w:rsid w:val="00184554"/>
    <w:rsid w:val="001B12D1"/>
    <w:rsid w:val="001D05A0"/>
    <w:rsid w:val="001E4436"/>
    <w:rsid w:val="002121E1"/>
    <w:rsid w:val="00216DCF"/>
    <w:rsid w:val="00247D50"/>
    <w:rsid w:val="002525CE"/>
    <w:rsid w:val="00260F43"/>
    <w:rsid w:val="00271400"/>
    <w:rsid w:val="00285F18"/>
    <w:rsid w:val="002C522F"/>
    <w:rsid w:val="003017F0"/>
    <w:rsid w:val="003069E6"/>
    <w:rsid w:val="003168F8"/>
    <w:rsid w:val="00322CCD"/>
    <w:rsid w:val="00346595"/>
    <w:rsid w:val="003A3DB8"/>
    <w:rsid w:val="003B01C4"/>
    <w:rsid w:val="003B02E7"/>
    <w:rsid w:val="003D7F5A"/>
    <w:rsid w:val="00421DA8"/>
    <w:rsid w:val="00481315"/>
    <w:rsid w:val="00482A39"/>
    <w:rsid w:val="004B758A"/>
    <w:rsid w:val="004C7266"/>
    <w:rsid w:val="004D0A40"/>
    <w:rsid w:val="004F35B5"/>
    <w:rsid w:val="00503E09"/>
    <w:rsid w:val="005122A0"/>
    <w:rsid w:val="00515025"/>
    <w:rsid w:val="00545867"/>
    <w:rsid w:val="00566380"/>
    <w:rsid w:val="00580CF5"/>
    <w:rsid w:val="00595115"/>
    <w:rsid w:val="00604954"/>
    <w:rsid w:val="006061C2"/>
    <w:rsid w:val="00616A4A"/>
    <w:rsid w:val="00680430"/>
    <w:rsid w:val="006A1695"/>
    <w:rsid w:val="006A7FB3"/>
    <w:rsid w:val="00716F5F"/>
    <w:rsid w:val="00723EAC"/>
    <w:rsid w:val="007606BE"/>
    <w:rsid w:val="00770ABA"/>
    <w:rsid w:val="00776C0E"/>
    <w:rsid w:val="007D193E"/>
    <w:rsid w:val="007D28C9"/>
    <w:rsid w:val="00807908"/>
    <w:rsid w:val="00813CCC"/>
    <w:rsid w:val="00835A2D"/>
    <w:rsid w:val="008623E5"/>
    <w:rsid w:val="00875495"/>
    <w:rsid w:val="00894DD8"/>
    <w:rsid w:val="008A6312"/>
    <w:rsid w:val="008B2D3F"/>
    <w:rsid w:val="008C624C"/>
    <w:rsid w:val="008D2AAE"/>
    <w:rsid w:val="008D529D"/>
    <w:rsid w:val="00905306"/>
    <w:rsid w:val="00922E54"/>
    <w:rsid w:val="009256A2"/>
    <w:rsid w:val="00932B0D"/>
    <w:rsid w:val="009801C5"/>
    <w:rsid w:val="00996876"/>
    <w:rsid w:val="009A4D3D"/>
    <w:rsid w:val="009C77E1"/>
    <w:rsid w:val="009D0A8E"/>
    <w:rsid w:val="00A06EF8"/>
    <w:rsid w:val="00A21FE1"/>
    <w:rsid w:val="00A330A8"/>
    <w:rsid w:val="00A3628C"/>
    <w:rsid w:val="00A64ECD"/>
    <w:rsid w:val="00AF5003"/>
    <w:rsid w:val="00B00D43"/>
    <w:rsid w:val="00B50D02"/>
    <w:rsid w:val="00B9790B"/>
    <w:rsid w:val="00BC1C5E"/>
    <w:rsid w:val="00BC224F"/>
    <w:rsid w:val="00C65321"/>
    <w:rsid w:val="00C668BD"/>
    <w:rsid w:val="00C80372"/>
    <w:rsid w:val="00C812C1"/>
    <w:rsid w:val="00CA35E3"/>
    <w:rsid w:val="00CA45DC"/>
    <w:rsid w:val="00CA742A"/>
    <w:rsid w:val="00CD39FE"/>
    <w:rsid w:val="00D51D80"/>
    <w:rsid w:val="00D71B9B"/>
    <w:rsid w:val="00D8262E"/>
    <w:rsid w:val="00DD4FC5"/>
    <w:rsid w:val="00E168C0"/>
    <w:rsid w:val="00E44BE0"/>
    <w:rsid w:val="00E80E7F"/>
    <w:rsid w:val="00ED27BA"/>
    <w:rsid w:val="00EF1C38"/>
    <w:rsid w:val="00F00C98"/>
    <w:rsid w:val="00F465D8"/>
    <w:rsid w:val="00F7473F"/>
    <w:rsid w:val="00FB1AD1"/>
    <w:rsid w:val="00FB3DD5"/>
    <w:rsid w:val="00FC68BE"/>
    <w:rsid w:val="00FD13F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A385E62-9566-4568-8E08-31D484A5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A27"/>
    <w:pPr>
      <w:spacing w:after="160" w:line="259" w:lineRule="auto"/>
    </w:pPr>
    <w:rPr>
      <w:sz w:val="22"/>
      <w:szCs w:val="22"/>
      <w:lang w:val="en-US" w:eastAsia="en-US"/>
    </w:rPr>
  </w:style>
  <w:style w:type="paragraph" w:styleId="Heading1">
    <w:name w:val="heading 1"/>
    <w:basedOn w:val="Normal"/>
    <w:next w:val="Normal"/>
    <w:link w:val="Heading1Char"/>
    <w:uiPriority w:val="9"/>
    <w:qFormat/>
    <w:locked/>
    <w:rsid w:val="00580CF5"/>
    <w:pPr>
      <w:keepNext/>
      <w:keepLines/>
      <w:spacing w:before="480" w:after="240" w:line="300" w:lineRule="atLeast"/>
      <w:jc w:val="both"/>
      <w:outlineLvl w:val="0"/>
    </w:pPr>
    <w:rPr>
      <w:rFonts w:ascii="Cambria" w:eastAsia="Times New Roman" w:hAnsi="Cambria"/>
      <w:b/>
      <w:bCs/>
      <w:color w:val="365F91"/>
      <w:lang w:val="el-GR"/>
    </w:rPr>
  </w:style>
  <w:style w:type="paragraph" w:styleId="Heading2">
    <w:name w:val="heading 2"/>
    <w:basedOn w:val="Normal"/>
    <w:next w:val="Normal"/>
    <w:link w:val="Heading2Char"/>
    <w:uiPriority w:val="9"/>
    <w:unhideWhenUsed/>
    <w:qFormat/>
    <w:locked/>
    <w:rsid w:val="00580CF5"/>
    <w:pPr>
      <w:keepNext/>
      <w:keepLines/>
      <w:spacing w:before="200" w:after="120" w:line="300" w:lineRule="atLeast"/>
      <w:jc w:val="both"/>
      <w:outlineLvl w:val="1"/>
    </w:pPr>
    <w:rPr>
      <w:rFonts w:ascii="Cambria" w:eastAsia="Times New Roman" w:hAnsi="Cambria"/>
      <w:b/>
      <w:bCs/>
      <w:color w:val="4F81BD"/>
      <w:lang w:val="el-GR"/>
    </w:rPr>
  </w:style>
  <w:style w:type="paragraph" w:styleId="Heading3">
    <w:name w:val="heading 3"/>
    <w:basedOn w:val="Normal"/>
    <w:next w:val="Normal"/>
    <w:link w:val="Heading3Char"/>
    <w:uiPriority w:val="9"/>
    <w:semiHidden/>
    <w:unhideWhenUsed/>
    <w:qFormat/>
    <w:locked/>
    <w:rsid w:val="00580CF5"/>
    <w:pPr>
      <w:keepNext/>
      <w:keepLines/>
      <w:spacing w:before="200" w:after="0" w:line="300" w:lineRule="atLeast"/>
      <w:jc w:val="both"/>
      <w:outlineLvl w:val="2"/>
    </w:pPr>
    <w:rPr>
      <w:rFonts w:ascii="Cambria" w:eastAsia="Times New Roman" w:hAnsi="Cambria"/>
      <w:b/>
      <w:bCs/>
      <w:color w:val="4F81BD"/>
      <w:lang w:val="el-GR"/>
    </w:rPr>
  </w:style>
  <w:style w:type="paragraph" w:styleId="Heading4">
    <w:name w:val="heading 4"/>
    <w:basedOn w:val="Normal"/>
    <w:next w:val="Normal"/>
    <w:link w:val="Heading4Char"/>
    <w:uiPriority w:val="9"/>
    <w:semiHidden/>
    <w:unhideWhenUsed/>
    <w:qFormat/>
    <w:locked/>
    <w:rsid w:val="00580CF5"/>
    <w:pPr>
      <w:keepNext/>
      <w:keepLines/>
      <w:spacing w:before="200" w:after="0" w:line="300" w:lineRule="atLeast"/>
      <w:jc w:val="both"/>
      <w:outlineLvl w:val="3"/>
    </w:pPr>
    <w:rPr>
      <w:rFonts w:ascii="Cambria" w:eastAsia="Times New Roman" w:hAnsi="Cambria"/>
      <w:b/>
      <w:bCs/>
      <w:i/>
      <w:iCs/>
      <w:color w:val="4F81BD"/>
      <w:lang w:val="el-GR"/>
    </w:rPr>
  </w:style>
  <w:style w:type="paragraph" w:styleId="Heading5">
    <w:name w:val="heading 5"/>
    <w:basedOn w:val="Normal"/>
    <w:next w:val="Normal"/>
    <w:link w:val="Heading5Char"/>
    <w:uiPriority w:val="9"/>
    <w:semiHidden/>
    <w:unhideWhenUsed/>
    <w:qFormat/>
    <w:locked/>
    <w:rsid w:val="00580CF5"/>
    <w:pPr>
      <w:keepNext/>
      <w:keepLines/>
      <w:spacing w:before="200" w:after="0" w:line="300" w:lineRule="atLeast"/>
      <w:jc w:val="both"/>
      <w:outlineLvl w:val="4"/>
    </w:pPr>
    <w:rPr>
      <w:rFonts w:ascii="Cambria" w:eastAsia="Times New Roman" w:hAnsi="Cambria"/>
      <w:color w:val="243F60"/>
      <w:lang w:val="el-GR"/>
    </w:rPr>
  </w:style>
  <w:style w:type="paragraph" w:styleId="Heading6">
    <w:name w:val="heading 6"/>
    <w:basedOn w:val="Normal"/>
    <w:next w:val="Normal"/>
    <w:link w:val="Heading6Char"/>
    <w:uiPriority w:val="9"/>
    <w:semiHidden/>
    <w:unhideWhenUsed/>
    <w:qFormat/>
    <w:locked/>
    <w:rsid w:val="00580CF5"/>
    <w:pPr>
      <w:keepNext/>
      <w:keepLines/>
      <w:spacing w:before="200" w:after="0" w:line="300" w:lineRule="atLeast"/>
      <w:jc w:val="both"/>
      <w:outlineLvl w:val="5"/>
    </w:pPr>
    <w:rPr>
      <w:rFonts w:ascii="Cambria" w:eastAsia="Times New Roman" w:hAnsi="Cambria"/>
      <w:i/>
      <w:iCs/>
      <w:color w:val="243F60"/>
      <w:lang w:val="el-GR"/>
    </w:rPr>
  </w:style>
  <w:style w:type="paragraph" w:styleId="Heading7">
    <w:name w:val="heading 7"/>
    <w:basedOn w:val="Normal"/>
    <w:next w:val="Normal"/>
    <w:link w:val="Heading7Char"/>
    <w:uiPriority w:val="9"/>
    <w:semiHidden/>
    <w:unhideWhenUsed/>
    <w:qFormat/>
    <w:locked/>
    <w:rsid w:val="00580CF5"/>
    <w:pPr>
      <w:keepNext/>
      <w:keepLines/>
      <w:spacing w:before="200" w:after="0" w:line="300" w:lineRule="atLeast"/>
      <w:jc w:val="both"/>
      <w:outlineLvl w:val="6"/>
    </w:pPr>
    <w:rPr>
      <w:rFonts w:ascii="Cambria" w:eastAsia="Times New Roman" w:hAnsi="Cambria"/>
      <w:i/>
      <w:iCs/>
      <w:color w:val="404040"/>
      <w:lang w:val="el-GR"/>
    </w:rPr>
  </w:style>
  <w:style w:type="paragraph" w:styleId="Heading8">
    <w:name w:val="heading 8"/>
    <w:basedOn w:val="Normal"/>
    <w:next w:val="Normal"/>
    <w:link w:val="Heading8Char"/>
    <w:uiPriority w:val="9"/>
    <w:semiHidden/>
    <w:unhideWhenUsed/>
    <w:qFormat/>
    <w:locked/>
    <w:rsid w:val="00580CF5"/>
    <w:pPr>
      <w:keepNext/>
      <w:keepLines/>
      <w:spacing w:before="200" w:after="0" w:line="300" w:lineRule="atLeast"/>
      <w:jc w:val="both"/>
      <w:outlineLvl w:val="7"/>
    </w:pPr>
    <w:rPr>
      <w:rFonts w:ascii="Cambria" w:eastAsia="Times New Roman" w:hAnsi="Cambria"/>
      <w:color w:val="404040"/>
      <w:sz w:val="20"/>
      <w:szCs w:val="20"/>
      <w:lang w:val="el-GR"/>
    </w:rPr>
  </w:style>
  <w:style w:type="paragraph" w:styleId="Heading9">
    <w:name w:val="heading 9"/>
    <w:basedOn w:val="Normal"/>
    <w:next w:val="Normal"/>
    <w:link w:val="Heading9Char"/>
    <w:uiPriority w:val="9"/>
    <w:semiHidden/>
    <w:unhideWhenUsed/>
    <w:qFormat/>
    <w:locked/>
    <w:rsid w:val="00580CF5"/>
    <w:pPr>
      <w:keepNext/>
      <w:keepLines/>
      <w:spacing w:before="200" w:after="0" w:line="300" w:lineRule="atLeast"/>
      <w:jc w:val="both"/>
      <w:outlineLvl w:val="8"/>
    </w:pPr>
    <w:rPr>
      <w:rFonts w:ascii="Cambria" w:eastAsia="Times New Roman" w:hAnsi="Cambria"/>
      <w:i/>
      <w:iCs/>
      <w:color w:val="404040"/>
      <w:sz w:val="20"/>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17F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017F0"/>
    <w:rPr>
      <w:rFonts w:cs="Times New Roman"/>
      <w:color w:val="0000FF"/>
      <w:u w:val="single"/>
    </w:rPr>
  </w:style>
  <w:style w:type="paragraph" w:customStyle="1" w:styleId="NormalBold">
    <w:name w:val="Normal.Bold"/>
    <w:basedOn w:val="Normal"/>
    <w:link w:val="NormalBoldChar"/>
    <w:uiPriority w:val="99"/>
    <w:rsid w:val="003017F0"/>
    <w:pPr>
      <w:spacing w:before="240" w:after="120" w:line="276" w:lineRule="auto"/>
      <w:jc w:val="both"/>
    </w:pPr>
    <w:rPr>
      <w:rFonts w:eastAsia="Times New Roman"/>
      <w:b/>
      <w:lang w:val="el-GR" w:eastAsia="el-GR"/>
    </w:rPr>
  </w:style>
  <w:style w:type="character" w:customStyle="1" w:styleId="NormalBoldChar">
    <w:name w:val="Normal.Bold Char"/>
    <w:link w:val="NormalBold"/>
    <w:uiPriority w:val="99"/>
    <w:locked/>
    <w:rsid w:val="003017F0"/>
    <w:rPr>
      <w:rFonts w:eastAsia="Times New Roman"/>
      <w:b/>
      <w:sz w:val="22"/>
    </w:rPr>
  </w:style>
  <w:style w:type="paragraph" w:customStyle="1" w:styleId="WFDBODYTEXT">
    <w:name w:val="WFD_BODY TEXT"/>
    <w:basedOn w:val="Normal"/>
    <w:link w:val="WFDBODYTEXTChar"/>
    <w:uiPriority w:val="99"/>
    <w:rsid w:val="003017F0"/>
    <w:pPr>
      <w:spacing w:before="120" w:after="120" w:line="300" w:lineRule="atLeast"/>
      <w:jc w:val="both"/>
    </w:pPr>
    <w:rPr>
      <w:rFonts w:eastAsia="Times New Roman"/>
      <w:lang w:val="el-GR"/>
    </w:rPr>
  </w:style>
  <w:style w:type="character" w:customStyle="1" w:styleId="WFDBODYTEXTChar">
    <w:name w:val="WFD_BODY TEXT Char"/>
    <w:link w:val="WFDBODYTEXT"/>
    <w:uiPriority w:val="99"/>
    <w:locked/>
    <w:rsid w:val="003017F0"/>
    <w:rPr>
      <w:rFonts w:eastAsia="Times New Roman"/>
      <w:sz w:val="22"/>
      <w:lang w:eastAsia="en-US"/>
    </w:rPr>
  </w:style>
  <w:style w:type="paragraph" w:customStyle="1" w:styleId="Bullet1">
    <w:name w:val="Bullet1"/>
    <w:basedOn w:val="ListParagraph"/>
    <w:link w:val="Bullet1Char"/>
    <w:uiPriority w:val="99"/>
    <w:rsid w:val="003017F0"/>
    <w:pPr>
      <w:numPr>
        <w:numId w:val="2"/>
      </w:numPr>
      <w:spacing w:before="120" w:after="120" w:line="276" w:lineRule="auto"/>
      <w:ind w:left="641" w:hanging="357"/>
      <w:contextualSpacing/>
      <w:jc w:val="both"/>
    </w:pPr>
    <w:rPr>
      <w:rFonts w:eastAsia="Times New Roman"/>
      <w:lang w:val="el-GR" w:eastAsia="el-GR"/>
    </w:rPr>
  </w:style>
  <w:style w:type="character" w:customStyle="1" w:styleId="Bullet1Char">
    <w:name w:val="Bullet1 Char"/>
    <w:link w:val="Bullet1"/>
    <w:uiPriority w:val="99"/>
    <w:locked/>
    <w:rsid w:val="003017F0"/>
    <w:rPr>
      <w:rFonts w:eastAsia="Times New Roman"/>
      <w:sz w:val="22"/>
    </w:rPr>
  </w:style>
  <w:style w:type="paragraph" w:customStyle="1" w:styleId="Nlist3">
    <w:name w:val="Nlist3"/>
    <w:basedOn w:val="Normal"/>
    <w:uiPriority w:val="99"/>
    <w:rsid w:val="003017F0"/>
    <w:pPr>
      <w:numPr>
        <w:ilvl w:val="2"/>
        <w:numId w:val="2"/>
      </w:numPr>
      <w:tabs>
        <w:tab w:val="num" w:pos="360"/>
      </w:tabs>
      <w:spacing w:before="120" w:after="120" w:line="276" w:lineRule="auto"/>
      <w:ind w:left="993" w:hanging="284"/>
      <w:contextualSpacing/>
      <w:jc w:val="both"/>
    </w:pPr>
    <w:rPr>
      <w:rFonts w:eastAsia="Times New Roman"/>
      <w:lang w:eastAsia="el-GR"/>
    </w:rPr>
  </w:style>
  <w:style w:type="paragraph" w:styleId="ListParagraph">
    <w:name w:val="List Paragraph"/>
    <w:basedOn w:val="Normal"/>
    <w:uiPriority w:val="99"/>
    <w:qFormat/>
    <w:rsid w:val="003017F0"/>
    <w:pPr>
      <w:ind w:left="720"/>
    </w:pPr>
  </w:style>
  <w:style w:type="paragraph" w:customStyle="1" w:styleId="Tablemainleft">
    <w:name w:val="Table_main_left"/>
    <w:basedOn w:val="Normal"/>
    <w:link w:val="TablemainleftChar"/>
    <w:uiPriority w:val="99"/>
    <w:rsid w:val="002121E1"/>
    <w:pPr>
      <w:spacing w:after="0" w:line="240" w:lineRule="auto"/>
    </w:pPr>
    <w:rPr>
      <w:rFonts w:eastAsia="Times New Roman"/>
      <w:bCs/>
      <w:sz w:val="20"/>
      <w:szCs w:val="18"/>
      <w:lang w:val="el-GR" w:eastAsia="el-GR"/>
    </w:rPr>
  </w:style>
  <w:style w:type="character" w:customStyle="1" w:styleId="TablemainleftChar">
    <w:name w:val="Table_main_left Char"/>
    <w:link w:val="Tablemainleft"/>
    <w:uiPriority w:val="99"/>
    <w:locked/>
    <w:rsid w:val="002121E1"/>
    <w:rPr>
      <w:rFonts w:ascii="Calibri" w:hAnsi="Calibri" w:cs="Times New Roman"/>
      <w:bCs/>
      <w:sz w:val="18"/>
      <w:szCs w:val="18"/>
    </w:rPr>
  </w:style>
  <w:style w:type="paragraph" w:customStyle="1" w:styleId="Captionupper">
    <w:name w:val="Caption_upper"/>
    <w:basedOn w:val="Caption"/>
    <w:link w:val="CaptionupperChar"/>
    <w:uiPriority w:val="99"/>
    <w:rsid w:val="002121E1"/>
    <w:pPr>
      <w:keepNext/>
      <w:spacing w:before="360" w:after="120"/>
      <w:ind w:left="1418" w:hanging="1418"/>
      <w:contextualSpacing/>
      <w:jc w:val="both"/>
    </w:pPr>
    <w:rPr>
      <w:rFonts w:eastAsia="Times New Roman"/>
      <w:b/>
      <w:bCs/>
      <w:i w:val="0"/>
      <w:iCs w:val="0"/>
      <w:color w:val="auto"/>
      <w:sz w:val="22"/>
      <w:lang w:val="el-GR" w:eastAsia="el-GR"/>
    </w:rPr>
  </w:style>
  <w:style w:type="character" w:customStyle="1" w:styleId="CaptionupperChar">
    <w:name w:val="Caption_upper Char"/>
    <w:link w:val="Captionupper"/>
    <w:uiPriority w:val="99"/>
    <w:locked/>
    <w:rsid w:val="002121E1"/>
    <w:rPr>
      <w:rFonts w:eastAsia="Times New Roman" w:cs="Times New Roman"/>
      <w:b/>
      <w:bCs/>
      <w:sz w:val="18"/>
      <w:szCs w:val="18"/>
    </w:rPr>
  </w:style>
  <w:style w:type="paragraph" w:customStyle="1" w:styleId="Tablemain">
    <w:name w:val="Table_main"/>
    <w:basedOn w:val="Normal"/>
    <w:link w:val="TablemainChar"/>
    <w:uiPriority w:val="99"/>
    <w:rsid w:val="002121E1"/>
    <w:pPr>
      <w:spacing w:after="0" w:line="240" w:lineRule="auto"/>
      <w:jc w:val="center"/>
    </w:pPr>
    <w:rPr>
      <w:rFonts w:eastAsia="Times New Roman"/>
      <w:bCs/>
      <w:sz w:val="20"/>
      <w:szCs w:val="18"/>
      <w:lang w:val="el-GR" w:eastAsia="el-GR"/>
    </w:rPr>
  </w:style>
  <w:style w:type="character" w:customStyle="1" w:styleId="TablemainChar">
    <w:name w:val="Table_main Char"/>
    <w:link w:val="Tablemain"/>
    <w:uiPriority w:val="99"/>
    <w:locked/>
    <w:rsid w:val="002121E1"/>
    <w:rPr>
      <w:rFonts w:ascii="Calibri" w:hAnsi="Calibri" w:cs="Times New Roman"/>
      <w:bCs/>
      <w:sz w:val="18"/>
      <w:szCs w:val="18"/>
    </w:rPr>
  </w:style>
  <w:style w:type="table" w:customStyle="1" w:styleId="MediumShading1-Accent11">
    <w:name w:val="Medium Shading 1 - Accent 11"/>
    <w:uiPriority w:val="99"/>
    <w:rsid w:val="002121E1"/>
    <w:pPr>
      <w:ind w:left="851" w:hanging="851"/>
    </w:pPr>
    <w:rPr>
      <w:rFonts w:eastAsia="Times New Roman"/>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Caption">
    <w:name w:val="caption"/>
    <w:aliases w:val="Λ.ΕΙΚΟΝΑΣ"/>
    <w:basedOn w:val="Normal"/>
    <w:next w:val="Normal"/>
    <w:link w:val="CaptionChar"/>
    <w:uiPriority w:val="99"/>
    <w:qFormat/>
    <w:rsid w:val="002121E1"/>
    <w:pPr>
      <w:spacing w:after="200" w:line="240" w:lineRule="auto"/>
    </w:pPr>
    <w:rPr>
      <w:i/>
      <w:iCs/>
      <w:color w:val="44546A"/>
      <w:sz w:val="18"/>
      <w:szCs w:val="18"/>
    </w:rPr>
  </w:style>
  <w:style w:type="paragraph" w:customStyle="1" w:styleId="Bullet2">
    <w:name w:val="Bullet2"/>
    <w:aliases w:val="pel"/>
    <w:basedOn w:val="Bullet1"/>
    <w:uiPriority w:val="99"/>
    <w:rsid w:val="009256A2"/>
    <w:pPr>
      <w:numPr>
        <w:ilvl w:val="1"/>
        <w:numId w:val="3"/>
      </w:numPr>
      <w:ind w:left="1049" w:hanging="425"/>
    </w:pPr>
  </w:style>
  <w:style w:type="paragraph" w:customStyle="1" w:styleId="Bullet2pel">
    <w:name w:val="Bullet2_pel"/>
    <w:basedOn w:val="Bullet2"/>
    <w:link w:val="Bullet2pelChar"/>
    <w:autoRedefine/>
    <w:uiPriority w:val="99"/>
    <w:rsid w:val="009256A2"/>
    <w:pPr>
      <w:ind w:left="1440" w:hanging="360"/>
    </w:pPr>
  </w:style>
  <w:style w:type="character" w:customStyle="1" w:styleId="Bullet2pelChar">
    <w:name w:val="Bullet2_pel Char"/>
    <w:link w:val="Bullet2pel"/>
    <w:uiPriority w:val="99"/>
    <w:locked/>
    <w:rsid w:val="009256A2"/>
    <w:rPr>
      <w:rFonts w:ascii="Calibri" w:hAnsi="Calibri" w:cs="Arial"/>
      <w:sz w:val="22"/>
      <w:szCs w:val="22"/>
    </w:rPr>
  </w:style>
  <w:style w:type="character" w:styleId="FollowedHyperlink">
    <w:name w:val="FollowedHyperlink"/>
    <w:uiPriority w:val="99"/>
    <w:semiHidden/>
    <w:rsid w:val="00285F18"/>
    <w:rPr>
      <w:rFonts w:cs="Times New Roman"/>
      <w:color w:val="954F72"/>
      <w:u w:val="single"/>
    </w:rPr>
  </w:style>
  <w:style w:type="paragraph" w:customStyle="1" w:styleId="Tablemainmiddle">
    <w:name w:val="Table_main_middle"/>
    <w:basedOn w:val="Normal"/>
    <w:link w:val="TablemainmiddleChar"/>
    <w:autoRedefine/>
    <w:uiPriority w:val="99"/>
    <w:rsid w:val="00E80E7F"/>
    <w:pPr>
      <w:spacing w:after="0" w:line="240" w:lineRule="auto"/>
      <w:jc w:val="center"/>
    </w:pPr>
    <w:rPr>
      <w:rFonts w:eastAsia="Times New Roman"/>
      <w:bCs/>
      <w:sz w:val="20"/>
      <w:szCs w:val="18"/>
      <w:lang w:val="el-GR" w:eastAsia="el-GR"/>
    </w:rPr>
  </w:style>
  <w:style w:type="character" w:customStyle="1" w:styleId="TablemainmiddleChar">
    <w:name w:val="Table_main_middle Char"/>
    <w:link w:val="Tablemainmiddle"/>
    <w:uiPriority w:val="99"/>
    <w:locked/>
    <w:rsid w:val="00E80E7F"/>
    <w:rPr>
      <w:rFonts w:ascii="Calibri" w:hAnsi="Calibri" w:cs="Times New Roman"/>
      <w:bCs/>
      <w:sz w:val="18"/>
      <w:szCs w:val="18"/>
    </w:rPr>
  </w:style>
  <w:style w:type="paragraph" w:styleId="BalloonText">
    <w:name w:val="Balloon Text"/>
    <w:basedOn w:val="Normal"/>
    <w:link w:val="BalloonTextChar"/>
    <w:uiPriority w:val="99"/>
    <w:semiHidden/>
    <w:rsid w:val="000E1E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E1E64"/>
    <w:rPr>
      <w:rFonts w:ascii="Segoe UI" w:hAnsi="Segoe UI" w:cs="Segoe UI"/>
      <w:sz w:val="18"/>
      <w:szCs w:val="18"/>
      <w:lang w:val="en-US" w:eastAsia="en-US"/>
    </w:rPr>
  </w:style>
  <w:style w:type="paragraph" w:styleId="FootnoteText">
    <w:name w:val="footnote text"/>
    <w:basedOn w:val="Normal"/>
    <w:link w:val="FootnoteTextChar"/>
    <w:uiPriority w:val="99"/>
    <w:rsid w:val="008D2AAE"/>
    <w:pPr>
      <w:autoSpaceDE w:val="0"/>
      <w:autoSpaceDN w:val="0"/>
      <w:adjustRightInd w:val="0"/>
      <w:spacing w:before="60" w:after="60" w:line="280" w:lineRule="atLeast"/>
      <w:jc w:val="both"/>
      <w:textAlignment w:val="center"/>
    </w:pPr>
    <w:rPr>
      <w:rFonts w:ascii="Franklin Gothic Book" w:eastAsia="Times New Roman" w:hAnsi="Franklin Gothic Book"/>
    </w:rPr>
  </w:style>
  <w:style w:type="character" w:customStyle="1" w:styleId="FootnoteTextChar">
    <w:name w:val="Footnote Text Char"/>
    <w:link w:val="FootnoteText"/>
    <w:uiPriority w:val="99"/>
    <w:locked/>
    <w:rsid w:val="008D2AAE"/>
    <w:rPr>
      <w:rFonts w:ascii="Franklin Gothic Book" w:hAnsi="Franklin Gothic Book" w:cs="Times New Roman"/>
      <w:sz w:val="22"/>
      <w:szCs w:val="22"/>
      <w:lang w:val="en-US" w:eastAsia="en-US"/>
    </w:rPr>
  </w:style>
  <w:style w:type="character" w:styleId="FootnoteReference">
    <w:name w:val="footnote reference"/>
    <w:uiPriority w:val="99"/>
    <w:semiHidden/>
    <w:rsid w:val="008D2AAE"/>
    <w:rPr>
      <w:rFonts w:cs="Times New Roman"/>
      <w:vertAlign w:val="superscript"/>
    </w:rPr>
  </w:style>
  <w:style w:type="character" w:customStyle="1" w:styleId="CaptionChar">
    <w:name w:val="Caption Char"/>
    <w:aliases w:val="Λ.ΕΙΚΟΝΑΣ Char"/>
    <w:link w:val="Caption"/>
    <w:uiPriority w:val="99"/>
    <w:locked/>
    <w:rsid w:val="008D2AAE"/>
    <w:rPr>
      <w:rFonts w:cs="Times New Roman"/>
      <w:i/>
      <w:iCs/>
      <w:color w:val="44546A"/>
      <w:sz w:val="18"/>
      <w:szCs w:val="18"/>
      <w:lang w:val="en-US" w:eastAsia="en-US"/>
    </w:rPr>
  </w:style>
  <w:style w:type="paragraph" w:customStyle="1" w:styleId="Default">
    <w:name w:val="Default"/>
    <w:uiPriority w:val="99"/>
    <w:rsid w:val="00604954"/>
    <w:pPr>
      <w:autoSpaceDE w:val="0"/>
      <w:autoSpaceDN w:val="0"/>
      <w:adjustRightInd w:val="0"/>
    </w:pPr>
    <w:rPr>
      <w:rFonts w:eastAsia="Times New Roman" w:cs="Calibri"/>
      <w:color w:val="000000"/>
      <w:sz w:val="24"/>
      <w:szCs w:val="24"/>
    </w:rPr>
  </w:style>
  <w:style w:type="character" w:customStyle="1" w:styleId="Sa166">
    <w:name w:val="S?µa166"/>
    <w:aliases w:val="?e?µ????_"/>
    <w:link w:val="Sa24"/>
    <w:uiPriority w:val="99"/>
    <w:locked/>
    <w:rsid w:val="00604954"/>
    <w:rPr>
      <w:rFonts w:ascii="Arial" w:hAnsi="Arial"/>
      <w:spacing w:val="4"/>
      <w:sz w:val="17"/>
      <w:shd w:val="clear" w:color="auto" w:fill="FFFFFF"/>
    </w:rPr>
  </w:style>
  <w:style w:type="paragraph" w:customStyle="1" w:styleId="Sa24">
    <w:name w:val="S?µa24"/>
    <w:aliases w:val="?e?µ????24"/>
    <w:basedOn w:val="Normal"/>
    <w:link w:val="Sa166"/>
    <w:uiPriority w:val="99"/>
    <w:rsid w:val="00604954"/>
    <w:pPr>
      <w:widowControl w:val="0"/>
      <w:shd w:val="clear" w:color="auto" w:fill="FFFFFF"/>
      <w:spacing w:after="0" w:line="226" w:lineRule="exact"/>
      <w:ind w:hanging="500"/>
      <w:jc w:val="center"/>
    </w:pPr>
    <w:rPr>
      <w:rFonts w:ascii="Arial" w:hAnsi="Arial"/>
      <w:spacing w:val="4"/>
      <w:sz w:val="17"/>
      <w:szCs w:val="17"/>
      <w:shd w:val="clear" w:color="auto" w:fill="FFFFFF"/>
      <w:lang w:val="el-GR" w:eastAsia="el-GR"/>
    </w:rPr>
  </w:style>
  <w:style w:type="paragraph" w:styleId="Subtitle">
    <w:name w:val="Subtitle"/>
    <w:basedOn w:val="Normal"/>
    <w:next w:val="Normal"/>
    <w:link w:val="SubtitleChar"/>
    <w:uiPriority w:val="99"/>
    <w:qFormat/>
    <w:locked/>
    <w:rsid w:val="003D7F5A"/>
    <w:pPr>
      <w:numPr>
        <w:ilvl w:val="1"/>
      </w:numPr>
      <w:spacing w:line="300" w:lineRule="atLeast"/>
      <w:jc w:val="both"/>
    </w:pPr>
    <w:rPr>
      <w:rFonts w:eastAsia="Times New Roman"/>
      <w:color w:val="5A5A5A"/>
      <w:spacing w:val="15"/>
      <w:lang w:val="el-GR"/>
    </w:rPr>
  </w:style>
  <w:style w:type="character" w:customStyle="1" w:styleId="SubtitleChar">
    <w:name w:val="Subtitle Char"/>
    <w:link w:val="Subtitle"/>
    <w:uiPriority w:val="99"/>
    <w:locked/>
    <w:rsid w:val="003D7F5A"/>
    <w:rPr>
      <w:rFonts w:ascii="Calibri" w:eastAsia="Times New Roman" w:hAnsi="Calibri" w:cs="Times New Roman"/>
      <w:color w:val="5A5A5A"/>
      <w:spacing w:val="15"/>
      <w:sz w:val="22"/>
      <w:szCs w:val="22"/>
      <w:lang w:val="el-GR" w:eastAsia="en-US" w:bidi="ar-SA"/>
    </w:rPr>
  </w:style>
  <w:style w:type="character" w:styleId="SubtleEmphasis">
    <w:name w:val="Subtle Emphasis"/>
    <w:uiPriority w:val="99"/>
    <w:qFormat/>
    <w:rsid w:val="003D7F5A"/>
    <w:rPr>
      <w:rFonts w:cs="Times New Roman"/>
      <w:i/>
      <w:iCs/>
      <w:color w:val="404040"/>
    </w:rPr>
  </w:style>
  <w:style w:type="character" w:customStyle="1" w:styleId="Heading1Char">
    <w:name w:val="Heading 1 Char"/>
    <w:link w:val="Heading1"/>
    <w:uiPriority w:val="9"/>
    <w:rsid w:val="00580CF5"/>
    <w:rPr>
      <w:rFonts w:ascii="Cambria" w:eastAsia="Times New Roman" w:hAnsi="Cambria"/>
      <w:b/>
      <w:bCs/>
      <w:color w:val="365F91"/>
      <w:lang w:eastAsia="en-US"/>
    </w:rPr>
  </w:style>
  <w:style w:type="character" w:customStyle="1" w:styleId="Heading2Char">
    <w:name w:val="Heading 2 Char"/>
    <w:link w:val="Heading2"/>
    <w:uiPriority w:val="9"/>
    <w:rsid w:val="00580CF5"/>
    <w:rPr>
      <w:rFonts w:ascii="Cambria" w:eastAsia="Times New Roman" w:hAnsi="Cambria"/>
      <w:b/>
      <w:bCs/>
      <w:color w:val="4F81BD"/>
      <w:lang w:eastAsia="en-US"/>
    </w:rPr>
  </w:style>
  <w:style w:type="character" w:customStyle="1" w:styleId="Heading3Char">
    <w:name w:val="Heading 3 Char"/>
    <w:link w:val="Heading3"/>
    <w:uiPriority w:val="9"/>
    <w:semiHidden/>
    <w:rsid w:val="00580CF5"/>
    <w:rPr>
      <w:rFonts w:ascii="Cambria" w:eastAsia="Times New Roman" w:hAnsi="Cambria"/>
      <w:b/>
      <w:bCs/>
      <w:color w:val="4F81BD"/>
      <w:lang w:eastAsia="en-US"/>
    </w:rPr>
  </w:style>
  <w:style w:type="character" w:customStyle="1" w:styleId="Heading4Char">
    <w:name w:val="Heading 4 Char"/>
    <w:link w:val="Heading4"/>
    <w:uiPriority w:val="9"/>
    <w:semiHidden/>
    <w:rsid w:val="00580CF5"/>
    <w:rPr>
      <w:rFonts w:ascii="Cambria" w:eastAsia="Times New Roman" w:hAnsi="Cambria"/>
      <w:b/>
      <w:bCs/>
      <w:i/>
      <w:iCs/>
      <w:color w:val="4F81BD"/>
      <w:lang w:eastAsia="en-US"/>
    </w:rPr>
  </w:style>
  <w:style w:type="character" w:customStyle="1" w:styleId="Heading5Char">
    <w:name w:val="Heading 5 Char"/>
    <w:link w:val="Heading5"/>
    <w:uiPriority w:val="9"/>
    <w:semiHidden/>
    <w:rsid w:val="00580CF5"/>
    <w:rPr>
      <w:rFonts w:ascii="Cambria" w:eastAsia="Times New Roman" w:hAnsi="Cambria"/>
      <w:color w:val="243F60"/>
      <w:lang w:eastAsia="en-US"/>
    </w:rPr>
  </w:style>
  <w:style w:type="character" w:customStyle="1" w:styleId="Heading6Char">
    <w:name w:val="Heading 6 Char"/>
    <w:link w:val="Heading6"/>
    <w:uiPriority w:val="9"/>
    <w:semiHidden/>
    <w:rsid w:val="00580CF5"/>
    <w:rPr>
      <w:rFonts w:ascii="Cambria" w:eastAsia="Times New Roman" w:hAnsi="Cambria"/>
      <w:i/>
      <w:iCs/>
      <w:color w:val="243F60"/>
      <w:lang w:eastAsia="en-US"/>
    </w:rPr>
  </w:style>
  <w:style w:type="character" w:customStyle="1" w:styleId="Heading7Char">
    <w:name w:val="Heading 7 Char"/>
    <w:link w:val="Heading7"/>
    <w:uiPriority w:val="9"/>
    <w:semiHidden/>
    <w:rsid w:val="00580CF5"/>
    <w:rPr>
      <w:rFonts w:ascii="Cambria" w:eastAsia="Times New Roman" w:hAnsi="Cambria"/>
      <w:i/>
      <w:iCs/>
      <w:color w:val="404040"/>
      <w:lang w:eastAsia="en-US"/>
    </w:rPr>
  </w:style>
  <w:style w:type="character" w:customStyle="1" w:styleId="Heading8Char">
    <w:name w:val="Heading 8 Char"/>
    <w:link w:val="Heading8"/>
    <w:uiPriority w:val="9"/>
    <w:semiHidden/>
    <w:rsid w:val="00580CF5"/>
    <w:rPr>
      <w:rFonts w:ascii="Cambria" w:eastAsia="Times New Roman" w:hAnsi="Cambria"/>
      <w:color w:val="404040"/>
      <w:sz w:val="20"/>
      <w:szCs w:val="20"/>
      <w:lang w:eastAsia="en-US"/>
    </w:rPr>
  </w:style>
  <w:style w:type="character" w:customStyle="1" w:styleId="Heading9Char">
    <w:name w:val="Heading 9 Char"/>
    <w:link w:val="Heading9"/>
    <w:uiPriority w:val="9"/>
    <w:semiHidden/>
    <w:rsid w:val="00580CF5"/>
    <w:rPr>
      <w:rFonts w:ascii="Cambria" w:eastAsia="Times New Roman" w:hAnsi="Cambria"/>
      <w:i/>
      <w:iCs/>
      <w:color w:val="404040"/>
      <w:sz w:val="20"/>
      <w:szCs w:val="20"/>
      <w:lang w:eastAsia="en-US"/>
    </w:rPr>
  </w:style>
  <w:style w:type="paragraph" w:styleId="Header">
    <w:name w:val="header"/>
    <w:basedOn w:val="Normal"/>
    <w:link w:val="HeaderChar"/>
    <w:uiPriority w:val="99"/>
    <w:unhideWhenUsed/>
    <w:rsid w:val="006A1695"/>
    <w:pPr>
      <w:tabs>
        <w:tab w:val="center" w:pos="4153"/>
        <w:tab w:val="right" w:pos="8306"/>
      </w:tabs>
    </w:pPr>
  </w:style>
  <w:style w:type="character" w:customStyle="1" w:styleId="HeaderChar">
    <w:name w:val="Header Char"/>
    <w:basedOn w:val="DefaultParagraphFont"/>
    <w:link w:val="Header"/>
    <w:uiPriority w:val="99"/>
    <w:rsid w:val="006A1695"/>
    <w:rPr>
      <w:sz w:val="22"/>
      <w:szCs w:val="22"/>
      <w:lang w:val="en-US" w:eastAsia="en-US"/>
    </w:rPr>
  </w:style>
  <w:style w:type="paragraph" w:styleId="Footer">
    <w:name w:val="footer"/>
    <w:basedOn w:val="Normal"/>
    <w:link w:val="FooterChar"/>
    <w:uiPriority w:val="99"/>
    <w:unhideWhenUsed/>
    <w:rsid w:val="006A1695"/>
    <w:pPr>
      <w:tabs>
        <w:tab w:val="center" w:pos="4153"/>
        <w:tab w:val="right" w:pos="8306"/>
      </w:tabs>
    </w:pPr>
  </w:style>
  <w:style w:type="character" w:customStyle="1" w:styleId="FooterChar">
    <w:name w:val="Footer Char"/>
    <w:basedOn w:val="DefaultParagraphFont"/>
    <w:link w:val="Footer"/>
    <w:uiPriority w:val="99"/>
    <w:rsid w:val="006A1695"/>
    <w:rPr>
      <w:sz w:val="22"/>
      <w:szCs w:val="22"/>
      <w:lang w:val="en-US" w:eastAsia="en-US"/>
    </w:rPr>
  </w:style>
  <w:style w:type="paragraph" w:styleId="TOCHeading">
    <w:name w:val="TOC Heading"/>
    <w:basedOn w:val="Heading1"/>
    <w:next w:val="Normal"/>
    <w:uiPriority w:val="39"/>
    <w:unhideWhenUsed/>
    <w:qFormat/>
    <w:rsid w:val="00E168C0"/>
    <w:pPr>
      <w:spacing w:before="240" w:after="0" w:line="259" w:lineRule="auto"/>
      <w:jc w:val="left"/>
      <w:outlineLvl w:val="9"/>
    </w:pPr>
    <w:rPr>
      <w:b w:val="0"/>
      <w:bCs w:val="0"/>
      <w:sz w:val="32"/>
      <w:szCs w:val="32"/>
      <w:lang w:val="en-US"/>
    </w:rPr>
  </w:style>
  <w:style w:type="paragraph" w:styleId="TOC1">
    <w:name w:val="toc 1"/>
    <w:basedOn w:val="Normal"/>
    <w:next w:val="Normal"/>
    <w:autoRedefine/>
    <w:uiPriority w:val="39"/>
    <w:unhideWhenUsed/>
    <w:locked/>
    <w:rsid w:val="00E168C0"/>
    <w:pPr>
      <w:spacing w:after="100"/>
    </w:pPr>
  </w:style>
  <w:style w:type="paragraph" w:styleId="TOC2">
    <w:name w:val="toc 2"/>
    <w:basedOn w:val="Normal"/>
    <w:next w:val="Normal"/>
    <w:autoRedefine/>
    <w:uiPriority w:val="39"/>
    <w:unhideWhenUsed/>
    <w:locked/>
    <w:rsid w:val="00E168C0"/>
    <w:pPr>
      <w:spacing w:after="100"/>
      <w:ind w:left="220"/>
    </w:pPr>
  </w:style>
  <w:style w:type="table" w:styleId="GridTable5Dark-Accent1">
    <w:name w:val="Grid Table 5 Dark Accent 1"/>
    <w:basedOn w:val="TableNormal"/>
    <w:uiPriority w:val="50"/>
    <w:rsid w:val="003A3DB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3837">
      <w:bodyDiv w:val="1"/>
      <w:marLeft w:val="0"/>
      <w:marRight w:val="0"/>
      <w:marTop w:val="0"/>
      <w:marBottom w:val="0"/>
      <w:divBdr>
        <w:top w:val="none" w:sz="0" w:space="0" w:color="auto"/>
        <w:left w:val="none" w:sz="0" w:space="0" w:color="auto"/>
        <w:bottom w:val="none" w:sz="0" w:space="0" w:color="auto"/>
        <w:right w:val="none" w:sz="0" w:space="0" w:color="auto"/>
      </w:divBdr>
    </w:div>
    <w:div w:id="1317343769">
      <w:marLeft w:val="0"/>
      <w:marRight w:val="0"/>
      <w:marTop w:val="0"/>
      <w:marBottom w:val="0"/>
      <w:divBdr>
        <w:top w:val="none" w:sz="0" w:space="0" w:color="auto"/>
        <w:left w:val="none" w:sz="0" w:space="0" w:color="auto"/>
        <w:bottom w:val="none" w:sz="0" w:space="0" w:color="auto"/>
        <w:right w:val="none" w:sz="0" w:space="0" w:color="auto"/>
      </w:divBdr>
    </w:div>
    <w:div w:id="1487085631">
      <w:bodyDiv w:val="1"/>
      <w:marLeft w:val="0"/>
      <w:marRight w:val="0"/>
      <w:marTop w:val="0"/>
      <w:marBottom w:val="0"/>
      <w:divBdr>
        <w:top w:val="none" w:sz="0" w:space="0" w:color="auto"/>
        <w:left w:val="none" w:sz="0" w:space="0" w:color="auto"/>
        <w:bottom w:val="none" w:sz="0" w:space="0" w:color="auto"/>
        <w:right w:val="none" w:sz="0" w:space="0" w:color="auto"/>
      </w:divBdr>
    </w:div>
    <w:div w:id="1611157928">
      <w:bodyDiv w:val="1"/>
      <w:marLeft w:val="0"/>
      <w:marRight w:val="0"/>
      <w:marTop w:val="0"/>
      <w:marBottom w:val="0"/>
      <w:divBdr>
        <w:top w:val="none" w:sz="0" w:space="0" w:color="auto"/>
        <w:left w:val="none" w:sz="0" w:space="0" w:color="auto"/>
        <w:bottom w:val="none" w:sz="0" w:space="0" w:color="auto"/>
        <w:right w:val="none" w:sz="0" w:space="0" w:color="auto"/>
      </w:divBdr>
    </w:div>
    <w:div w:id="1668315477">
      <w:bodyDiv w:val="1"/>
      <w:marLeft w:val="0"/>
      <w:marRight w:val="0"/>
      <w:marTop w:val="0"/>
      <w:marBottom w:val="0"/>
      <w:divBdr>
        <w:top w:val="none" w:sz="0" w:space="0" w:color="auto"/>
        <w:left w:val="none" w:sz="0" w:space="0" w:color="auto"/>
        <w:bottom w:val="none" w:sz="0" w:space="0" w:color="auto"/>
        <w:right w:val="none" w:sz="0" w:space="0" w:color="auto"/>
      </w:divBdr>
    </w:div>
    <w:div w:id="1916936510">
      <w:bodyDiv w:val="1"/>
      <w:marLeft w:val="0"/>
      <w:marRight w:val="0"/>
      <w:marTop w:val="0"/>
      <w:marBottom w:val="0"/>
      <w:divBdr>
        <w:top w:val="none" w:sz="0" w:space="0" w:color="auto"/>
        <w:left w:val="none" w:sz="0" w:space="0" w:color="auto"/>
        <w:bottom w:val="none" w:sz="0" w:space="0" w:color="auto"/>
        <w:right w:val="none" w:sz="0" w:space="0" w:color="auto"/>
      </w:divBdr>
    </w:div>
    <w:div w:id="213367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ypeka.gr/Default.aspx?tabid=539&amp;language=el-GR" TargetMode="External"/><Relationship Id="rId26" Type="http://schemas.openxmlformats.org/officeDocument/2006/relationships/hyperlink" Target="http://www.ypeka.gr/Default.aspx?tabid=539&amp;language=el-GR"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ypeka.gr/LinkClick.aspx?fileticket=3sc8R%2byJjuw%3d&amp;tabid=539" TargetMode="External"/><Relationship Id="rId34" Type="http://schemas.openxmlformats.org/officeDocument/2006/relationships/hyperlink" Target="http://ypeka.plexscape.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ypeka.gr/Default.aspx?tabid=889&amp;language=el-GR" TargetMode="External"/><Relationship Id="rId25" Type="http://schemas.openxmlformats.org/officeDocument/2006/relationships/hyperlink" Target="http://www.ypeka.gr/Default.aspx?tabid=889&amp;language=el-GR" TargetMode="External"/><Relationship Id="rId33" Type="http://schemas.openxmlformats.org/officeDocument/2006/relationships/hyperlink" Target="http://www.ypeka.gr"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ypeka.gr" TargetMode="External"/><Relationship Id="rId20" Type="http://schemas.openxmlformats.org/officeDocument/2006/relationships/hyperlink" Target="http://www.ypeka.gr/LinkClick.aspx?fileticket=9oCJ9mVgTnE%3d&amp;tabid=539" TargetMode="External"/><Relationship Id="rId29" Type="http://schemas.openxmlformats.org/officeDocument/2006/relationships/hyperlink" Target="http://www.ypeka.gr/LinkClick.aspx?fileticket=3sc8R%2byJjuw%3d&amp;tabid=53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ypeka.gr" TargetMode="External"/><Relationship Id="rId32" Type="http://schemas.openxmlformats.org/officeDocument/2006/relationships/hyperlink" Target="http://geodata.gov.gr" TargetMode="External"/><Relationship Id="rId37" Type="http://schemas.openxmlformats.org/officeDocument/2006/relationships/header" Target="header5.xm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bathingwaterprofiles.gr" TargetMode="External"/><Relationship Id="rId23" Type="http://schemas.openxmlformats.org/officeDocument/2006/relationships/hyperlink" Target="http://www.ypeka.gr/Default.aspx?tabid=804&amp;language=el-GR" TargetMode="External"/><Relationship Id="rId28" Type="http://schemas.openxmlformats.org/officeDocument/2006/relationships/hyperlink" Target="http://www.ypeka.gr/LinkClick.aspx?fileticket=9oCJ9mVgTnE%3d&amp;tabid=539" TargetMode="Externa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ypeka.gr/Default.aspx?tabid=539&amp;language=el-GR" TargetMode="External"/><Relationship Id="rId31" Type="http://schemas.openxmlformats.org/officeDocument/2006/relationships/hyperlink" Target="http://wwww.minagric.gr/syspest/SYSPEST_CROPS_skeyasma.asp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www.moh.gov.gr/articles/newspaper/egkyklioi/genikh-dieythynsh-dhmosias-ygeias/1317-ekthesh-trietias-2008-2010-gia-thn-poiothta-toy-posimoy-neroy-se-perioxes-poy-eksyphretoyn-perissoteroys-apo-5000-katoikoys-symfwna-me-stoixeia-twn-ypeythynwn-ydreyshs-o-t-a-d-e-y-a-k-lp" TargetMode="External"/><Relationship Id="rId27" Type="http://schemas.openxmlformats.org/officeDocument/2006/relationships/hyperlink" Target="http://www.ypeka.gr/Default.aspx?tabid=539&amp;language=el-GR" TargetMode="External"/><Relationship Id="rId30" Type="http://schemas.openxmlformats.org/officeDocument/2006/relationships/hyperlink" Target="http://www.ypeka.gr/Default.aspx?tabid=250&amp;language=el-GR" TargetMode="External"/><Relationship Id="rId35"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moh.gov.gr/articles/newspaper/egkyklioi/genikh-dieythynsh-dhmosias-ygeias/1317-ekthesh-trietias-2008-2010-gia-thn-poiothta-toy-posimoy-neroy-se-perioxes-poy-eksyphretoyn-perissoteroys-apo-5000-katoikoys-symfwna-me-stoixeia-twn-ypeythynwn-ydreyshs-o-t-a-d-e-y-a-k-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736CF-1400-4939-93A9-F8343E70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13456</Words>
  <Characters>72666</Characters>
  <Application>Microsoft Office Word</Application>
  <DocSecurity>0</DocSecurity>
  <Lines>605</Lines>
  <Paragraphs>171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Tassos Varveris</dc:creator>
  <cp:keywords/>
  <dc:description/>
  <cp:lastModifiedBy>Tassos Varveris</cp:lastModifiedBy>
  <cp:revision>7</cp:revision>
  <cp:lastPrinted>2014-12-03T17:19:00Z</cp:lastPrinted>
  <dcterms:created xsi:type="dcterms:W3CDTF">2014-12-03T11:44:00Z</dcterms:created>
  <dcterms:modified xsi:type="dcterms:W3CDTF">2014-12-03T17:19:00Z</dcterms:modified>
</cp:coreProperties>
</file>