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24" w:rsidRDefault="009C4C24" w:rsidP="00D249F8">
      <w:pPr>
        <w:pStyle w:val="Subtitle"/>
        <w:jc w:val="center"/>
        <w:rPr>
          <w:rStyle w:val="SubtleEmphasis"/>
          <w:b/>
          <w:i w:val="0"/>
          <w:color w:val="548DD4"/>
        </w:rPr>
      </w:pPr>
    </w:p>
    <w:p w:rsidR="009C4C24" w:rsidRDefault="009C4C24" w:rsidP="00D249F8">
      <w:pPr>
        <w:pStyle w:val="Subtitle"/>
        <w:jc w:val="center"/>
        <w:rPr>
          <w:rStyle w:val="SubtleEmphasis"/>
          <w:b/>
          <w:i w:val="0"/>
          <w:color w:val="548DD4"/>
        </w:rPr>
      </w:pPr>
    </w:p>
    <w:p w:rsidR="009C4C24" w:rsidRDefault="009C4C24" w:rsidP="00D249F8">
      <w:pPr>
        <w:pStyle w:val="Subtitle"/>
        <w:jc w:val="center"/>
        <w:rPr>
          <w:rStyle w:val="SubtleEmphasis"/>
          <w:b/>
          <w:i w:val="0"/>
          <w:color w:val="548DD4"/>
        </w:rPr>
      </w:pPr>
      <w:bookmarkStart w:id="0" w:name="_Toc403476424"/>
      <w:bookmarkStart w:id="1" w:name="_Toc403476885"/>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0"/>
      <w:r>
        <w:rPr>
          <w:rStyle w:val="SubtleEmphasis"/>
          <w:b/>
          <w:i w:val="0"/>
          <w:color w:val="548DD4"/>
        </w:rPr>
        <w:t xml:space="preserve"> - </w:t>
      </w:r>
      <w:bookmarkStart w:id="2" w:name="_Toc403476425"/>
      <w:r w:rsidRPr="00A64ECD">
        <w:rPr>
          <w:rStyle w:val="SubtleEmphasis"/>
          <w:b/>
          <w:i w:val="0"/>
          <w:color w:val="548DD4"/>
        </w:rPr>
        <w:t xml:space="preserve">ΥΔΑΤΙΚΟ ΔΙΑΜΕΡΙΣΜΑ </w:t>
      </w:r>
      <w:r>
        <w:rPr>
          <w:rStyle w:val="SubtleEmphasis"/>
          <w:b/>
          <w:i w:val="0"/>
          <w:color w:val="548DD4"/>
        </w:rPr>
        <w:t>ΑΝΑΤΟΛΙΚΗΣ</w:t>
      </w:r>
      <w:r w:rsidRPr="00A64ECD">
        <w:rPr>
          <w:rStyle w:val="SubtleEmphasis"/>
          <w:b/>
          <w:i w:val="0"/>
          <w:color w:val="548DD4"/>
        </w:rPr>
        <w:t xml:space="preserve"> ΠΕΛΟΠΟΝΝΗΣΟΥ </w:t>
      </w:r>
      <w:r>
        <w:rPr>
          <w:rStyle w:val="SubtleEmphasis"/>
          <w:b/>
          <w:i w:val="0"/>
          <w:color w:val="548DD4"/>
        </w:rPr>
        <w:t>(</w:t>
      </w:r>
      <w:r w:rsidRPr="00A64ECD">
        <w:rPr>
          <w:rStyle w:val="SubtleEmphasis"/>
          <w:b/>
          <w:i w:val="0"/>
          <w:color w:val="548DD4"/>
        </w:rPr>
        <w:t xml:space="preserve">GR </w:t>
      </w:r>
      <w:r>
        <w:rPr>
          <w:rStyle w:val="SubtleEmphasis"/>
          <w:b/>
          <w:i w:val="0"/>
          <w:color w:val="548DD4"/>
        </w:rPr>
        <w:t>03</w:t>
      </w:r>
      <w:bookmarkEnd w:id="2"/>
      <w:r>
        <w:rPr>
          <w:rStyle w:val="SubtleEmphasis"/>
          <w:b/>
          <w:i w:val="0"/>
          <w:color w:val="548DD4"/>
        </w:rPr>
        <w:t>)</w:t>
      </w:r>
      <w:bookmarkEnd w:id="1"/>
    </w:p>
    <w:p w:rsidR="00AB12BE" w:rsidRDefault="00D45F2C" w:rsidP="00D249F8">
      <w:pPr>
        <w:rPr>
          <w:noProof/>
          <w:lang w:eastAsia="el-GR"/>
        </w:rPr>
        <w:sectPr w:rsidR="00AB12BE" w:rsidSect="00C21C68">
          <w:pgSz w:w="11906" w:h="16838"/>
          <w:pgMar w:top="1440" w:right="1800" w:bottom="1276" w:left="1800" w:header="708" w:footer="236" w:gutter="0"/>
          <w:cols w:space="708"/>
          <w:docGrid w:linePitch="360"/>
        </w:sectPr>
      </w:pPr>
      <w:r>
        <w:rPr>
          <w:noProof/>
          <w:lang w:val="el-GR" w:eastAsia="el-GR"/>
        </w:rPr>
        <w:drawing>
          <wp:inline distT="0" distB="0" distL="0" distR="0">
            <wp:extent cx="5465445" cy="5720080"/>
            <wp:effectExtent l="0" t="0" r="190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445" cy="5720080"/>
                    </a:xfrm>
                    <a:prstGeom prst="rect">
                      <a:avLst/>
                    </a:prstGeom>
                    <a:noFill/>
                    <a:ln>
                      <a:noFill/>
                    </a:ln>
                  </pic:spPr>
                </pic:pic>
              </a:graphicData>
            </a:graphic>
          </wp:inline>
        </w:drawing>
      </w:r>
    </w:p>
    <w:p w:rsidR="0025567C" w:rsidRDefault="0025567C" w:rsidP="00062375">
      <w:pPr>
        <w:rPr>
          <w:b/>
          <w:sz w:val="28"/>
          <w:lang w:val="el-GR"/>
        </w:rPr>
      </w:pPr>
    </w:p>
    <w:p w:rsidR="00062375" w:rsidRPr="001A1734" w:rsidRDefault="00062375" w:rsidP="00062375">
      <w:pPr>
        <w:rPr>
          <w:b/>
          <w:sz w:val="28"/>
          <w:lang w:val="el-GR"/>
        </w:rPr>
      </w:pPr>
      <w:r w:rsidRPr="001A1734">
        <w:rPr>
          <w:b/>
          <w:sz w:val="28"/>
          <w:lang w:val="el-GR"/>
        </w:rPr>
        <w:t xml:space="preserve">Πίνακας Περιεχομένων </w:t>
      </w:r>
    </w:p>
    <w:sdt>
      <w:sdtPr>
        <w:id w:val="-1271862178"/>
        <w:docPartObj>
          <w:docPartGallery w:val="Table of Contents"/>
          <w:docPartUnique/>
        </w:docPartObj>
      </w:sdtPr>
      <w:sdtEndPr>
        <w:rPr>
          <w:b/>
          <w:bCs/>
          <w:noProof/>
        </w:rPr>
      </w:sdtEndPr>
      <w:sdtContent>
        <w:p w:rsidR="007A1956" w:rsidRDefault="0086095C">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062375">
            <w:instrText xml:space="preserve"> TOC \o "1-3" \h \z \u </w:instrText>
          </w:r>
          <w:r>
            <w:fldChar w:fldCharType="separate"/>
          </w:r>
          <w:hyperlink w:anchor="_Toc405369926" w:history="1">
            <w:r w:rsidR="007A1956" w:rsidRPr="00F114BC">
              <w:rPr>
                <w:rStyle w:val="Hyperlink"/>
                <w:noProof/>
              </w:rPr>
              <w:t>1</w:t>
            </w:r>
            <w:r w:rsidR="007A1956">
              <w:rPr>
                <w:rFonts w:asciiTheme="minorHAnsi" w:eastAsiaTheme="minorEastAsia" w:hAnsiTheme="minorHAnsi" w:cstheme="minorBidi"/>
                <w:noProof/>
                <w:lang w:val="el-GR" w:eastAsia="el-GR"/>
              </w:rPr>
              <w:tab/>
            </w:r>
            <w:r w:rsidR="007A1956" w:rsidRPr="00F114BC">
              <w:rPr>
                <w:rStyle w:val="Hyperlink"/>
                <w:noProof/>
              </w:rPr>
              <w:t>Βασικά μέτρα του Άρθρου 11.3(α)</w:t>
            </w:r>
            <w:r w:rsidR="007A1956">
              <w:rPr>
                <w:noProof/>
                <w:webHidden/>
              </w:rPr>
              <w:tab/>
            </w:r>
            <w:r w:rsidR="007A1956">
              <w:rPr>
                <w:noProof/>
                <w:webHidden/>
              </w:rPr>
              <w:fldChar w:fldCharType="begin"/>
            </w:r>
            <w:r w:rsidR="007A1956">
              <w:rPr>
                <w:noProof/>
                <w:webHidden/>
              </w:rPr>
              <w:instrText xml:space="preserve"> PAGEREF _Toc405369926 \h </w:instrText>
            </w:r>
            <w:r w:rsidR="007A1956">
              <w:rPr>
                <w:noProof/>
                <w:webHidden/>
              </w:rPr>
            </w:r>
            <w:r w:rsidR="007A1956">
              <w:rPr>
                <w:noProof/>
                <w:webHidden/>
              </w:rPr>
              <w:fldChar w:fldCharType="separate"/>
            </w:r>
            <w:r w:rsidR="0080442C">
              <w:rPr>
                <w:noProof/>
                <w:webHidden/>
              </w:rPr>
              <w:t>2</w:t>
            </w:r>
            <w:r w:rsidR="007A1956">
              <w:rPr>
                <w:noProof/>
                <w:webHidden/>
              </w:rPr>
              <w:fldChar w:fldCharType="end"/>
            </w:r>
          </w:hyperlink>
        </w:p>
        <w:p w:rsidR="007A1956" w:rsidRDefault="00587F5C">
          <w:pPr>
            <w:pStyle w:val="TOC1"/>
            <w:tabs>
              <w:tab w:val="left" w:pos="440"/>
              <w:tab w:val="right" w:leader="dot" w:pos="8296"/>
            </w:tabs>
            <w:rPr>
              <w:rFonts w:asciiTheme="minorHAnsi" w:eastAsiaTheme="minorEastAsia" w:hAnsiTheme="minorHAnsi" w:cstheme="minorBidi"/>
              <w:noProof/>
              <w:lang w:val="el-GR" w:eastAsia="el-GR"/>
            </w:rPr>
          </w:pPr>
          <w:hyperlink w:anchor="_Toc405369927" w:history="1">
            <w:r w:rsidR="007A1956" w:rsidRPr="00F114BC">
              <w:rPr>
                <w:rStyle w:val="Hyperlink"/>
                <w:noProof/>
              </w:rPr>
              <w:t>2</w:t>
            </w:r>
            <w:r w:rsidR="007A1956">
              <w:rPr>
                <w:rFonts w:asciiTheme="minorHAnsi" w:eastAsiaTheme="minorEastAsia" w:hAnsiTheme="minorHAnsi" w:cstheme="minorBidi"/>
                <w:noProof/>
                <w:lang w:val="el-GR" w:eastAsia="el-GR"/>
              </w:rPr>
              <w:tab/>
            </w:r>
            <w:r w:rsidR="007A1956" w:rsidRPr="00F114BC">
              <w:rPr>
                <w:rStyle w:val="Hyperlink"/>
                <w:noProof/>
              </w:rPr>
              <w:t>Βασικά μέτρα του Άρθρου 11.3(β) -  11.3(ιβ)</w:t>
            </w:r>
            <w:r w:rsidR="007A1956">
              <w:rPr>
                <w:noProof/>
                <w:webHidden/>
              </w:rPr>
              <w:tab/>
            </w:r>
            <w:r w:rsidR="007A1956">
              <w:rPr>
                <w:noProof/>
                <w:webHidden/>
              </w:rPr>
              <w:fldChar w:fldCharType="begin"/>
            </w:r>
            <w:r w:rsidR="007A1956">
              <w:rPr>
                <w:noProof/>
                <w:webHidden/>
              </w:rPr>
              <w:instrText xml:space="preserve"> PAGEREF _Toc405369927 \h </w:instrText>
            </w:r>
            <w:r w:rsidR="007A1956">
              <w:rPr>
                <w:noProof/>
                <w:webHidden/>
              </w:rPr>
            </w:r>
            <w:r w:rsidR="007A1956">
              <w:rPr>
                <w:noProof/>
                <w:webHidden/>
              </w:rPr>
              <w:fldChar w:fldCharType="separate"/>
            </w:r>
            <w:r w:rsidR="0080442C">
              <w:rPr>
                <w:noProof/>
                <w:webHidden/>
              </w:rPr>
              <w:t>17</w:t>
            </w:r>
            <w:r w:rsidR="007A1956">
              <w:rPr>
                <w:noProof/>
                <w:webHidden/>
              </w:rPr>
              <w:fldChar w:fldCharType="end"/>
            </w:r>
          </w:hyperlink>
        </w:p>
        <w:p w:rsidR="007A1956" w:rsidRDefault="00587F5C">
          <w:pPr>
            <w:pStyle w:val="TOC1"/>
            <w:tabs>
              <w:tab w:val="left" w:pos="440"/>
              <w:tab w:val="right" w:leader="dot" w:pos="8296"/>
            </w:tabs>
            <w:rPr>
              <w:rFonts w:asciiTheme="minorHAnsi" w:eastAsiaTheme="minorEastAsia" w:hAnsiTheme="minorHAnsi" w:cstheme="minorBidi"/>
              <w:noProof/>
              <w:lang w:val="el-GR" w:eastAsia="el-GR"/>
            </w:rPr>
          </w:pPr>
          <w:hyperlink w:anchor="_Toc405369928" w:history="1">
            <w:r w:rsidR="007A1956" w:rsidRPr="00F114BC">
              <w:rPr>
                <w:rStyle w:val="Hyperlink"/>
                <w:noProof/>
              </w:rPr>
              <w:t>3</w:t>
            </w:r>
            <w:r w:rsidR="007A1956">
              <w:rPr>
                <w:rFonts w:asciiTheme="minorHAnsi" w:eastAsiaTheme="minorEastAsia" w:hAnsiTheme="minorHAnsi" w:cstheme="minorBidi"/>
                <w:noProof/>
                <w:lang w:val="el-GR" w:eastAsia="el-GR"/>
              </w:rPr>
              <w:tab/>
            </w:r>
            <w:r w:rsidR="007A1956" w:rsidRPr="00F114BC">
              <w:rPr>
                <w:rStyle w:val="Hyperlink"/>
                <w:noProof/>
              </w:rPr>
              <w:t>Συμπληρωματικά Μέτρα</w:t>
            </w:r>
            <w:r w:rsidR="007A1956">
              <w:rPr>
                <w:noProof/>
                <w:webHidden/>
              </w:rPr>
              <w:tab/>
            </w:r>
            <w:r w:rsidR="007A1956">
              <w:rPr>
                <w:noProof/>
                <w:webHidden/>
              </w:rPr>
              <w:fldChar w:fldCharType="begin"/>
            </w:r>
            <w:r w:rsidR="007A1956">
              <w:rPr>
                <w:noProof/>
                <w:webHidden/>
              </w:rPr>
              <w:instrText xml:space="preserve"> PAGEREF _Toc405369928 \h </w:instrText>
            </w:r>
            <w:r w:rsidR="007A1956">
              <w:rPr>
                <w:noProof/>
                <w:webHidden/>
              </w:rPr>
            </w:r>
            <w:r w:rsidR="007A1956">
              <w:rPr>
                <w:noProof/>
                <w:webHidden/>
              </w:rPr>
              <w:fldChar w:fldCharType="separate"/>
            </w:r>
            <w:r w:rsidR="0080442C">
              <w:rPr>
                <w:noProof/>
                <w:webHidden/>
              </w:rPr>
              <w:t>28</w:t>
            </w:r>
            <w:r w:rsidR="007A1956">
              <w:rPr>
                <w:noProof/>
                <w:webHidden/>
              </w:rPr>
              <w:fldChar w:fldCharType="end"/>
            </w:r>
          </w:hyperlink>
        </w:p>
        <w:p w:rsidR="007A1956" w:rsidRDefault="00587F5C">
          <w:pPr>
            <w:pStyle w:val="TOC1"/>
            <w:tabs>
              <w:tab w:val="left" w:pos="440"/>
              <w:tab w:val="right" w:leader="dot" w:pos="8296"/>
            </w:tabs>
            <w:rPr>
              <w:rFonts w:asciiTheme="minorHAnsi" w:eastAsiaTheme="minorEastAsia" w:hAnsiTheme="minorHAnsi" w:cstheme="minorBidi"/>
              <w:noProof/>
              <w:lang w:val="el-GR" w:eastAsia="el-GR"/>
            </w:rPr>
          </w:pPr>
          <w:hyperlink w:anchor="_Toc405369929" w:history="1">
            <w:r w:rsidR="007A1956" w:rsidRPr="00F114BC">
              <w:rPr>
                <w:rStyle w:val="Hyperlink"/>
                <w:noProof/>
              </w:rPr>
              <w:t>4</w:t>
            </w:r>
            <w:r w:rsidR="007A1956">
              <w:rPr>
                <w:rFonts w:asciiTheme="minorHAnsi" w:eastAsiaTheme="minorEastAsia" w:hAnsiTheme="minorHAnsi" w:cstheme="minorBidi"/>
                <w:noProof/>
                <w:lang w:val="el-GR" w:eastAsia="el-GR"/>
              </w:rPr>
              <w:tab/>
            </w:r>
            <w:r w:rsidR="007A1956" w:rsidRPr="00F114BC">
              <w:rPr>
                <w:rStyle w:val="Hyperlink"/>
                <w:noProof/>
              </w:rPr>
              <w:t>Βασικά στατιστικά στοιχεία προόδου εφαρμογής του προγράμματος μέτρων</w:t>
            </w:r>
            <w:r w:rsidR="007A1956">
              <w:rPr>
                <w:noProof/>
                <w:webHidden/>
              </w:rPr>
              <w:tab/>
            </w:r>
            <w:r w:rsidR="007A1956">
              <w:rPr>
                <w:noProof/>
                <w:webHidden/>
              </w:rPr>
              <w:fldChar w:fldCharType="begin"/>
            </w:r>
            <w:r w:rsidR="007A1956">
              <w:rPr>
                <w:noProof/>
                <w:webHidden/>
              </w:rPr>
              <w:instrText xml:space="preserve"> PAGEREF _Toc405369929 \h </w:instrText>
            </w:r>
            <w:r w:rsidR="007A1956">
              <w:rPr>
                <w:noProof/>
                <w:webHidden/>
              </w:rPr>
            </w:r>
            <w:r w:rsidR="007A1956">
              <w:rPr>
                <w:noProof/>
                <w:webHidden/>
              </w:rPr>
              <w:fldChar w:fldCharType="separate"/>
            </w:r>
            <w:r w:rsidR="0080442C">
              <w:rPr>
                <w:noProof/>
                <w:webHidden/>
              </w:rPr>
              <w:t>41</w:t>
            </w:r>
            <w:r w:rsidR="007A1956">
              <w:rPr>
                <w:noProof/>
                <w:webHidden/>
              </w:rPr>
              <w:fldChar w:fldCharType="end"/>
            </w:r>
          </w:hyperlink>
        </w:p>
        <w:p w:rsidR="007A1956" w:rsidRDefault="00587F5C">
          <w:pPr>
            <w:pStyle w:val="TOC2"/>
            <w:tabs>
              <w:tab w:val="left" w:pos="880"/>
              <w:tab w:val="right" w:leader="dot" w:pos="8296"/>
            </w:tabs>
            <w:rPr>
              <w:rFonts w:asciiTheme="minorHAnsi" w:eastAsiaTheme="minorEastAsia" w:hAnsiTheme="minorHAnsi" w:cstheme="minorBidi"/>
              <w:noProof/>
              <w:lang w:val="el-GR" w:eastAsia="el-GR"/>
            </w:rPr>
          </w:pPr>
          <w:hyperlink w:anchor="_Toc405369930" w:history="1">
            <w:r w:rsidR="007A1956" w:rsidRPr="00F114BC">
              <w:rPr>
                <w:rStyle w:val="Hyperlink"/>
                <w:noProof/>
              </w:rPr>
              <w:t>4.1</w:t>
            </w:r>
            <w:r w:rsidR="007A1956">
              <w:rPr>
                <w:rFonts w:asciiTheme="minorHAnsi" w:eastAsiaTheme="minorEastAsia" w:hAnsiTheme="minorHAnsi" w:cstheme="minorBidi"/>
                <w:noProof/>
                <w:lang w:val="el-GR" w:eastAsia="el-GR"/>
              </w:rPr>
              <w:tab/>
            </w:r>
            <w:r w:rsidR="007A1956" w:rsidRPr="00F114BC">
              <w:rPr>
                <w:rStyle w:val="Hyperlink"/>
                <w:noProof/>
              </w:rPr>
              <w:t>Βασικά Μέτρα  Άρθρου 11.(β) – 11.3(ιβ)</w:t>
            </w:r>
            <w:r w:rsidR="007A1956">
              <w:rPr>
                <w:noProof/>
                <w:webHidden/>
              </w:rPr>
              <w:tab/>
            </w:r>
            <w:r w:rsidR="007A1956">
              <w:rPr>
                <w:noProof/>
                <w:webHidden/>
              </w:rPr>
              <w:fldChar w:fldCharType="begin"/>
            </w:r>
            <w:r w:rsidR="007A1956">
              <w:rPr>
                <w:noProof/>
                <w:webHidden/>
              </w:rPr>
              <w:instrText xml:space="preserve"> PAGEREF _Toc405369930 \h </w:instrText>
            </w:r>
            <w:r w:rsidR="007A1956">
              <w:rPr>
                <w:noProof/>
                <w:webHidden/>
              </w:rPr>
            </w:r>
            <w:r w:rsidR="007A1956">
              <w:rPr>
                <w:noProof/>
                <w:webHidden/>
              </w:rPr>
              <w:fldChar w:fldCharType="separate"/>
            </w:r>
            <w:r w:rsidR="0080442C">
              <w:rPr>
                <w:noProof/>
                <w:webHidden/>
              </w:rPr>
              <w:t>41</w:t>
            </w:r>
            <w:r w:rsidR="007A1956">
              <w:rPr>
                <w:noProof/>
                <w:webHidden/>
              </w:rPr>
              <w:fldChar w:fldCharType="end"/>
            </w:r>
          </w:hyperlink>
        </w:p>
        <w:p w:rsidR="007A1956" w:rsidRDefault="00587F5C">
          <w:pPr>
            <w:pStyle w:val="TOC2"/>
            <w:tabs>
              <w:tab w:val="left" w:pos="880"/>
              <w:tab w:val="right" w:leader="dot" w:pos="8296"/>
            </w:tabs>
            <w:rPr>
              <w:rFonts w:asciiTheme="minorHAnsi" w:eastAsiaTheme="minorEastAsia" w:hAnsiTheme="minorHAnsi" w:cstheme="minorBidi"/>
              <w:noProof/>
              <w:lang w:val="el-GR" w:eastAsia="el-GR"/>
            </w:rPr>
          </w:pPr>
          <w:hyperlink w:anchor="_Toc405369931" w:history="1">
            <w:r w:rsidR="007A1956" w:rsidRPr="00F114BC">
              <w:rPr>
                <w:rStyle w:val="Hyperlink"/>
                <w:noProof/>
              </w:rPr>
              <w:t>4.2</w:t>
            </w:r>
            <w:r w:rsidR="007A1956">
              <w:rPr>
                <w:rFonts w:asciiTheme="minorHAnsi" w:eastAsiaTheme="minorEastAsia" w:hAnsiTheme="minorHAnsi" w:cstheme="minorBidi"/>
                <w:noProof/>
                <w:lang w:val="el-GR" w:eastAsia="el-GR"/>
              </w:rPr>
              <w:tab/>
            </w:r>
            <w:r w:rsidR="007A1956" w:rsidRPr="00F114BC">
              <w:rPr>
                <w:rStyle w:val="Hyperlink"/>
                <w:noProof/>
              </w:rPr>
              <w:t>Συμπληρωματικά  Μέτρα</w:t>
            </w:r>
            <w:r w:rsidR="007A1956">
              <w:rPr>
                <w:noProof/>
                <w:webHidden/>
              </w:rPr>
              <w:tab/>
            </w:r>
            <w:r w:rsidR="007A1956">
              <w:rPr>
                <w:noProof/>
                <w:webHidden/>
              </w:rPr>
              <w:fldChar w:fldCharType="begin"/>
            </w:r>
            <w:r w:rsidR="007A1956">
              <w:rPr>
                <w:noProof/>
                <w:webHidden/>
              </w:rPr>
              <w:instrText xml:space="preserve"> PAGEREF _Toc405369931 \h </w:instrText>
            </w:r>
            <w:r w:rsidR="007A1956">
              <w:rPr>
                <w:noProof/>
                <w:webHidden/>
              </w:rPr>
            </w:r>
            <w:r w:rsidR="007A1956">
              <w:rPr>
                <w:noProof/>
                <w:webHidden/>
              </w:rPr>
              <w:fldChar w:fldCharType="separate"/>
            </w:r>
            <w:r w:rsidR="0080442C">
              <w:rPr>
                <w:noProof/>
                <w:webHidden/>
              </w:rPr>
              <w:t>41</w:t>
            </w:r>
            <w:r w:rsidR="007A1956">
              <w:rPr>
                <w:noProof/>
                <w:webHidden/>
              </w:rPr>
              <w:fldChar w:fldCharType="end"/>
            </w:r>
          </w:hyperlink>
        </w:p>
        <w:p w:rsidR="007A1956" w:rsidRDefault="00587F5C">
          <w:pPr>
            <w:pStyle w:val="TOC1"/>
            <w:tabs>
              <w:tab w:val="left" w:pos="440"/>
              <w:tab w:val="right" w:leader="dot" w:pos="8296"/>
            </w:tabs>
            <w:rPr>
              <w:rFonts w:asciiTheme="minorHAnsi" w:eastAsiaTheme="minorEastAsia" w:hAnsiTheme="minorHAnsi" w:cstheme="minorBidi"/>
              <w:noProof/>
              <w:lang w:val="el-GR" w:eastAsia="el-GR"/>
            </w:rPr>
          </w:pPr>
          <w:hyperlink w:anchor="_Toc405369932" w:history="1">
            <w:r w:rsidR="007A1956" w:rsidRPr="00F114BC">
              <w:rPr>
                <w:rStyle w:val="Hyperlink"/>
                <w:rFonts w:ascii="Times New Roman" w:hAnsi="Times New Roman"/>
                <w:noProof/>
              </w:rPr>
              <w:t>5</w:t>
            </w:r>
            <w:r w:rsidR="007A1956">
              <w:rPr>
                <w:rFonts w:asciiTheme="minorHAnsi" w:eastAsiaTheme="minorEastAsia" w:hAnsiTheme="minorHAnsi" w:cstheme="minorBidi"/>
                <w:noProof/>
                <w:lang w:val="el-GR" w:eastAsia="el-GR"/>
              </w:rPr>
              <w:tab/>
            </w:r>
            <w:r w:rsidR="007A1956" w:rsidRPr="00F114BC">
              <w:rPr>
                <w:rStyle w:val="Hyperlink"/>
                <w:rFonts w:ascii="Times New Roman" w:hAnsi="Times New Roman"/>
                <w:noProof/>
              </w:rPr>
              <w:t>Εκτιμώμενοι προϋπολογισμοί ανά κατηγορία συμπληρωματικών μέτρων</w:t>
            </w:r>
            <w:r w:rsidR="007A1956">
              <w:rPr>
                <w:noProof/>
                <w:webHidden/>
              </w:rPr>
              <w:tab/>
            </w:r>
            <w:r w:rsidR="007A1956">
              <w:rPr>
                <w:noProof/>
                <w:webHidden/>
              </w:rPr>
              <w:fldChar w:fldCharType="begin"/>
            </w:r>
            <w:r w:rsidR="007A1956">
              <w:rPr>
                <w:noProof/>
                <w:webHidden/>
              </w:rPr>
              <w:instrText xml:space="preserve"> PAGEREF _Toc405369932 \h </w:instrText>
            </w:r>
            <w:r w:rsidR="007A1956">
              <w:rPr>
                <w:noProof/>
                <w:webHidden/>
              </w:rPr>
            </w:r>
            <w:r w:rsidR="007A1956">
              <w:rPr>
                <w:noProof/>
                <w:webHidden/>
              </w:rPr>
              <w:fldChar w:fldCharType="separate"/>
            </w:r>
            <w:r w:rsidR="0080442C">
              <w:rPr>
                <w:noProof/>
                <w:webHidden/>
              </w:rPr>
              <w:t>42</w:t>
            </w:r>
            <w:r w:rsidR="007A1956">
              <w:rPr>
                <w:noProof/>
                <w:webHidden/>
              </w:rPr>
              <w:fldChar w:fldCharType="end"/>
            </w:r>
          </w:hyperlink>
        </w:p>
        <w:p w:rsidR="00062375" w:rsidRDefault="0086095C" w:rsidP="00062375">
          <w:r>
            <w:rPr>
              <w:b/>
              <w:bCs/>
              <w:noProof/>
            </w:rPr>
            <w:fldChar w:fldCharType="end"/>
          </w:r>
        </w:p>
      </w:sdtContent>
    </w:sdt>
    <w:p w:rsidR="009C4C24" w:rsidRPr="00062375" w:rsidRDefault="00062375" w:rsidP="00062375">
      <w:pPr>
        <w:spacing w:after="0" w:line="240" w:lineRule="auto"/>
      </w:pPr>
      <w:r w:rsidRPr="00062375">
        <w:br w:type="page"/>
      </w:r>
    </w:p>
    <w:p w:rsidR="00D836FC" w:rsidRPr="0025567C" w:rsidRDefault="00D836FC" w:rsidP="0025567C">
      <w:pPr>
        <w:pStyle w:val="Heading1"/>
        <w:pageBreakBefore/>
        <w:ind w:left="431" w:hanging="431"/>
      </w:pPr>
      <w:bookmarkStart w:id="3" w:name="_Toc405369926"/>
      <w:r w:rsidRPr="0025567C">
        <w:lastRenderedPageBreak/>
        <w:t>Βασικά μέτρα του Άρθρου 11.3(α)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
        <w:gridCol w:w="3267"/>
        <w:gridCol w:w="91"/>
        <w:gridCol w:w="4154"/>
      </w:tblGrid>
      <w:tr w:rsidR="009C4C24" w:rsidRPr="00A06EF8" w:rsidTr="00762F17">
        <w:tc>
          <w:tcPr>
            <w:tcW w:w="794" w:type="dxa"/>
            <w:gridSpan w:val="2"/>
            <w:tcBorders>
              <w:top w:val="nil"/>
              <w:left w:val="nil"/>
              <w:bottom w:val="nil"/>
              <w:right w:val="nil"/>
            </w:tcBorders>
            <w:shd w:val="clear" w:color="auto" w:fill="D9D9D9"/>
          </w:tcPr>
          <w:p w:rsidR="009C4C24" w:rsidRPr="00A06EF8" w:rsidRDefault="009C4C24" w:rsidP="00D836FC">
            <w:pPr>
              <w:spacing w:line="300" w:lineRule="atLeast"/>
            </w:pPr>
            <w:r w:rsidRPr="00D836FC">
              <w:rPr>
                <w:lang w:val="el-GR"/>
              </w:rPr>
              <w:br w:type="page"/>
            </w:r>
            <w:r w:rsidRPr="00A06EF8">
              <w:t>Α/Α  1</w:t>
            </w:r>
          </w:p>
        </w:tc>
        <w:tc>
          <w:tcPr>
            <w:tcW w:w="7728" w:type="dxa"/>
            <w:gridSpan w:val="3"/>
            <w:tcBorders>
              <w:top w:val="nil"/>
              <w:left w:val="nil"/>
              <w:right w:val="nil"/>
            </w:tcBorders>
          </w:tcPr>
          <w:p w:rsidR="009C4C24" w:rsidRPr="00A06EF8" w:rsidRDefault="009C4C24" w:rsidP="00D836FC">
            <w:pPr>
              <w:spacing w:line="300" w:lineRule="atLeast"/>
            </w:pPr>
          </w:p>
        </w:tc>
      </w:tr>
      <w:tr w:rsidR="009C4C24" w:rsidRPr="0080442C" w:rsidTr="00762F17">
        <w:tc>
          <w:tcPr>
            <w:tcW w:w="8522" w:type="dxa"/>
            <w:gridSpan w:val="5"/>
          </w:tcPr>
          <w:p w:rsidR="009C4C24" w:rsidRPr="002D1290" w:rsidRDefault="009C4C24" w:rsidP="00A330A8">
            <w:pPr>
              <w:pStyle w:val="NormalBold"/>
              <w:spacing w:line="300" w:lineRule="atLeast"/>
            </w:pPr>
            <w:r w:rsidRPr="002D1290">
              <w:t xml:space="preserve">Οδηγίες για ύδατα κολύμβησης (76/160/ΕΟΚ και 2006/7) </w:t>
            </w:r>
          </w:p>
        </w:tc>
      </w:tr>
      <w:tr w:rsidR="009C4C24" w:rsidRPr="00A06EF8" w:rsidTr="00762F17">
        <w:tc>
          <w:tcPr>
            <w:tcW w:w="8522" w:type="dxa"/>
            <w:gridSpan w:val="5"/>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762F17">
        <w:tc>
          <w:tcPr>
            <w:tcW w:w="8522" w:type="dxa"/>
            <w:gridSpan w:val="5"/>
          </w:tcPr>
          <w:p w:rsidR="009C4C24" w:rsidRPr="002D1290" w:rsidRDefault="009C4C24" w:rsidP="00A330A8">
            <w:pPr>
              <w:pStyle w:val="WFDBODYTEXT"/>
              <w:rPr>
                <w:rFonts w:cs="Calibri"/>
              </w:rPr>
            </w:pPr>
            <w:r w:rsidRPr="002D1290">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9C4C24" w:rsidRPr="002D1290" w:rsidRDefault="009C4C24" w:rsidP="00A330A8">
            <w:pPr>
              <w:pStyle w:val="WFDBODYTEXT"/>
              <w:rPr>
                <w:rFonts w:cs="Calibri"/>
              </w:rPr>
            </w:pPr>
            <w:r w:rsidRPr="002D1290">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9C4C24" w:rsidRPr="0080442C" w:rsidTr="00762F17">
        <w:tc>
          <w:tcPr>
            <w:tcW w:w="8522" w:type="dxa"/>
            <w:gridSpan w:val="5"/>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762F17">
        <w:tc>
          <w:tcPr>
            <w:tcW w:w="8522" w:type="dxa"/>
            <w:gridSpan w:val="5"/>
          </w:tcPr>
          <w:p w:rsidR="009C4C24" w:rsidRPr="00A06EF8" w:rsidRDefault="009C4C24" w:rsidP="00D249F8">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9C4C24" w:rsidRPr="002D1290" w:rsidRDefault="009C4C24" w:rsidP="00A330A8">
            <w:pPr>
              <w:pStyle w:val="WFDBODYTEXT"/>
              <w:numPr>
                <w:ilvl w:val="0"/>
                <w:numId w:val="1"/>
              </w:numPr>
              <w:spacing w:before="60" w:after="0"/>
              <w:ind w:left="714" w:hanging="357"/>
              <w:rPr>
                <w:rFonts w:cs="Calibri"/>
              </w:rPr>
            </w:pPr>
            <w:r w:rsidRPr="002D1290">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9C4C24" w:rsidRPr="002D1290" w:rsidRDefault="009C4C24" w:rsidP="00A330A8">
            <w:pPr>
              <w:pStyle w:val="WFDBODYTEXT"/>
              <w:numPr>
                <w:ilvl w:val="0"/>
                <w:numId w:val="1"/>
              </w:numPr>
              <w:spacing w:before="60" w:after="0"/>
              <w:ind w:left="714" w:hanging="357"/>
              <w:rPr>
                <w:rFonts w:cs="Calibri"/>
              </w:rPr>
            </w:pPr>
            <w:r w:rsidRPr="002D1290">
              <w:rPr>
                <w:rFonts w:cs="Calibri"/>
              </w:rPr>
              <w:t xml:space="preserve">Καθορισμό της διάρκειας της κολυμβητικής περιόδου ετησίως έτος 2012. </w:t>
            </w:r>
          </w:p>
          <w:p w:rsidR="009C4C24" w:rsidRPr="002D1290" w:rsidRDefault="009C4C24" w:rsidP="00A330A8">
            <w:pPr>
              <w:pStyle w:val="WFDBODYTEXT"/>
              <w:numPr>
                <w:ilvl w:val="0"/>
                <w:numId w:val="1"/>
              </w:numPr>
              <w:spacing w:before="60"/>
              <w:ind w:left="714" w:hanging="357"/>
              <w:rPr>
                <w:rFonts w:cs="Calibri"/>
              </w:rPr>
            </w:pPr>
            <w:r w:rsidRPr="002D1290">
              <w:rPr>
                <w:rFonts w:cs="Calibri"/>
              </w:rPr>
              <w:t>Υλοποίηση του προγράμματος παρακολούθησης ποιότητας νερών κολύμβησης στις ακτές της Ελλάδας.</w:t>
            </w:r>
            <w:r w:rsidRPr="002D1290">
              <w:rPr>
                <w:rFonts w:cs="Calibri"/>
                <w:lang w:eastAsia="el-GR"/>
              </w:rPr>
              <w:t xml:space="preserve"> Παρακολουθούνται 2155 αντιπροσωπευτικά σημεία σε 40 Νομούς της χώρας. </w:t>
            </w:r>
          </w:p>
          <w:p w:rsidR="009C4C24" w:rsidRPr="003F207C" w:rsidRDefault="009C4C24" w:rsidP="003F207C">
            <w:pPr>
              <w:rPr>
                <w:lang w:val="el-GR"/>
              </w:rPr>
            </w:pPr>
            <w:r w:rsidRPr="003F207C">
              <w:rPr>
                <w:lang w:val="el-GR"/>
              </w:rPr>
              <w:t>Στο ΥΔ 03 έχουν καταρτιστεί 88 ταυτότητες, 77 στη ΛΑΠ 31 και 11 στη ΛΑΠ 33.</w:t>
            </w:r>
          </w:p>
        </w:tc>
      </w:tr>
      <w:tr w:rsidR="009C4C24" w:rsidRPr="0080442C" w:rsidTr="00762F17">
        <w:tc>
          <w:tcPr>
            <w:tcW w:w="4152" w:type="dxa"/>
            <w:gridSpan w:val="4"/>
            <w:shd w:val="clear" w:color="auto" w:fill="F2F2F2"/>
          </w:tcPr>
          <w:p w:rsidR="009C4C24" w:rsidRPr="00A06EF8" w:rsidRDefault="009C4C24"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70" w:type="dxa"/>
          </w:tcPr>
          <w:p w:rsidR="009C4C24" w:rsidRPr="00A06EF8" w:rsidRDefault="009C4C24"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9C4C24" w:rsidRPr="00A06EF8" w:rsidTr="00762F17">
        <w:tc>
          <w:tcPr>
            <w:tcW w:w="4152" w:type="dxa"/>
            <w:gridSpan w:val="4"/>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370" w:type="dxa"/>
          </w:tcPr>
          <w:p w:rsidR="009C4C24" w:rsidRPr="00A06EF8" w:rsidRDefault="009C4C24" w:rsidP="00A330A8">
            <w:pPr>
              <w:spacing w:line="300" w:lineRule="atLeast"/>
            </w:pPr>
            <w:r w:rsidRPr="00A06EF8">
              <w:t>2,9 Μ€</w:t>
            </w:r>
          </w:p>
        </w:tc>
      </w:tr>
      <w:tr w:rsidR="009C4C24" w:rsidRPr="0080442C" w:rsidTr="00762F17">
        <w:trPr>
          <w:trHeight w:val="544"/>
        </w:trPr>
        <w:tc>
          <w:tcPr>
            <w:tcW w:w="4152" w:type="dxa"/>
            <w:gridSpan w:val="4"/>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370" w:type="dxa"/>
          </w:tcPr>
          <w:p w:rsidR="009C4C24" w:rsidRPr="00A06EF8" w:rsidRDefault="009C4C24"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9C4C24" w:rsidRPr="0080442C" w:rsidTr="00762F17">
        <w:tc>
          <w:tcPr>
            <w:tcW w:w="8522" w:type="dxa"/>
            <w:gridSpan w:val="5"/>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762F17">
        <w:tc>
          <w:tcPr>
            <w:tcW w:w="8522" w:type="dxa"/>
            <w:gridSpan w:val="5"/>
          </w:tcPr>
          <w:p w:rsidR="009C4C24" w:rsidRPr="00A06EF8" w:rsidRDefault="00587F5C" w:rsidP="00A330A8">
            <w:pPr>
              <w:spacing w:line="300" w:lineRule="atLeast"/>
              <w:rPr>
                <w:u w:val="single"/>
                <w:lang w:val="el-GR"/>
              </w:rPr>
            </w:pPr>
            <w:hyperlink r:id="rId9" w:history="1">
              <w:r w:rsidR="009C4C24" w:rsidRPr="00A06EF8">
                <w:rPr>
                  <w:rStyle w:val="Hyperlink"/>
                  <w:rFonts w:cs="Calibri"/>
                </w:rPr>
                <w:t>www</w:t>
              </w:r>
              <w:r w:rsidR="009C4C24" w:rsidRPr="00A06EF8">
                <w:rPr>
                  <w:rStyle w:val="Hyperlink"/>
                  <w:rFonts w:cs="Calibri"/>
                  <w:lang w:val="el-GR"/>
                </w:rPr>
                <w:t>.</w:t>
              </w:r>
              <w:proofErr w:type="spellStart"/>
              <w:r w:rsidR="009C4C24" w:rsidRPr="00A06EF8">
                <w:rPr>
                  <w:rStyle w:val="Hyperlink"/>
                  <w:rFonts w:cs="Calibri"/>
                </w:rPr>
                <w:t>bathingwaterprofiles</w:t>
              </w:r>
              <w:proofErr w:type="spellEnd"/>
              <w:r w:rsidR="009C4C24" w:rsidRPr="00A06EF8">
                <w:rPr>
                  <w:rStyle w:val="Hyperlink"/>
                  <w:rFonts w:cs="Calibri"/>
                  <w:lang w:val="el-GR"/>
                </w:rPr>
                <w:t>.</w:t>
              </w:r>
              <w:r w:rsidR="009C4C24" w:rsidRPr="00A06EF8">
                <w:rPr>
                  <w:rStyle w:val="Hyperlink"/>
                  <w:rFonts w:cs="Calibri"/>
                </w:rPr>
                <w:t>gr</w:t>
              </w:r>
            </w:hyperlink>
            <w:r w:rsidR="009C4C24" w:rsidRPr="00A06EF8">
              <w:rPr>
                <w:u w:val="single"/>
                <w:lang w:val="el-GR"/>
              </w:rPr>
              <w:t xml:space="preserve">. </w:t>
            </w:r>
          </w:p>
          <w:p w:rsidR="009C4C24" w:rsidRPr="00A06EF8" w:rsidRDefault="009C4C24" w:rsidP="00A330A8">
            <w:pPr>
              <w:spacing w:line="300" w:lineRule="atLeast"/>
              <w:rPr>
                <w:lang w:val="el-GR"/>
              </w:rPr>
            </w:pPr>
            <w:proofErr w:type="spellStart"/>
            <w:r w:rsidRPr="00A06EF8">
              <w:rPr>
                <w:lang w:val="el-GR"/>
              </w:rPr>
              <w:t>Διαδραστικός</w:t>
            </w:r>
            <w:proofErr w:type="spellEnd"/>
            <w:r w:rsidRPr="00A06EF8">
              <w:rPr>
                <w:lang w:val="el-GR"/>
              </w:rPr>
              <w:t xml:space="preserve"> </w:t>
            </w:r>
            <w:proofErr w:type="spellStart"/>
            <w:r w:rsidRPr="00A06EF8">
              <w:rPr>
                <w:lang w:val="el-GR"/>
              </w:rPr>
              <w:t>ιστότοπος</w:t>
            </w:r>
            <w:proofErr w:type="spellEnd"/>
            <w:r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9C4C24" w:rsidRPr="00A06EF8" w:rsidTr="00762F17">
        <w:tc>
          <w:tcPr>
            <w:tcW w:w="787"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2</w:t>
            </w:r>
          </w:p>
        </w:tc>
        <w:tc>
          <w:tcPr>
            <w:tcW w:w="7735" w:type="dxa"/>
            <w:gridSpan w:val="4"/>
            <w:tcBorders>
              <w:top w:val="nil"/>
              <w:left w:val="nil"/>
              <w:right w:val="nil"/>
            </w:tcBorders>
          </w:tcPr>
          <w:p w:rsidR="009C4C24" w:rsidRPr="00A06EF8" w:rsidRDefault="009C4C24" w:rsidP="00A330A8">
            <w:pPr>
              <w:pageBreakBefore/>
              <w:spacing w:line="300" w:lineRule="atLeast"/>
            </w:pPr>
          </w:p>
        </w:tc>
      </w:tr>
      <w:tr w:rsidR="009C4C24" w:rsidRPr="0080442C" w:rsidTr="00762F17">
        <w:tc>
          <w:tcPr>
            <w:tcW w:w="8522" w:type="dxa"/>
            <w:gridSpan w:val="5"/>
          </w:tcPr>
          <w:p w:rsidR="009C4C24" w:rsidRPr="002D1290" w:rsidRDefault="009C4C24" w:rsidP="00A330A8">
            <w:pPr>
              <w:pStyle w:val="NormalBold"/>
              <w:spacing w:line="300" w:lineRule="atLeast"/>
            </w:pPr>
            <w:r w:rsidRPr="002D1290">
              <w:t xml:space="preserve">Οδηγίες για τη διατήρηση των Πτηνών (79/409/ΕΟΚ) </w:t>
            </w:r>
          </w:p>
        </w:tc>
      </w:tr>
      <w:tr w:rsidR="009C4C24" w:rsidRPr="00A06EF8" w:rsidTr="00762F17">
        <w:tc>
          <w:tcPr>
            <w:tcW w:w="8522" w:type="dxa"/>
            <w:gridSpan w:val="5"/>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762F17">
        <w:tc>
          <w:tcPr>
            <w:tcW w:w="8522" w:type="dxa"/>
            <w:gridSpan w:val="5"/>
          </w:tcPr>
          <w:p w:rsidR="009C4C24" w:rsidRPr="002D1290" w:rsidRDefault="009C4C24" w:rsidP="00A330A8">
            <w:pPr>
              <w:pStyle w:val="Bullet1"/>
              <w:numPr>
                <w:ilvl w:val="0"/>
                <w:numId w:val="0"/>
              </w:numPr>
              <w:spacing w:line="300" w:lineRule="atLeast"/>
              <w:rPr>
                <w:rFonts w:cs="Arial"/>
              </w:rPr>
            </w:pPr>
            <w:r w:rsidRPr="002D1290">
              <w:rPr>
                <w:rFonts w:cs="Arial"/>
              </w:rPr>
              <w:t xml:space="preserve">Έχει συνάφεια με την οδηγία </w:t>
            </w:r>
            <w:r w:rsidRPr="002D1290">
              <w:rPr>
                <w:rFonts w:cs="Arial"/>
                <w:i/>
              </w:rPr>
              <w:t xml:space="preserve">για τα οικοσυστήματα (92/43/ΕΟΚ) (βλ. Παρακάτω). Αφορά στις </w:t>
            </w:r>
            <w:r w:rsidRPr="002D1290">
              <w:rPr>
                <w:rFonts w:cs="Arial"/>
                <w:b/>
              </w:rPr>
              <w:t>Οδηγία 79/409/ΕΟΚ</w:t>
            </w:r>
            <w:r w:rsidRPr="002D1290">
              <w:rPr>
                <w:rFonts w:cs="Arial"/>
              </w:rPr>
              <w:t xml:space="preserve"> περί της διατηρήσεως των αγρίων πτηνών που κωδικοποιήθηκε με την </w:t>
            </w:r>
            <w:r w:rsidRPr="002D1290">
              <w:rPr>
                <w:rFonts w:cs="Arial"/>
                <w:b/>
              </w:rPr>
              <w:t>Οδηγία 2009/147/ΕΚ και ενσωματώθηκαν στο εθνικό δίκαιο με την ΚΥΑ 414985/29-11-85</w:t>
            </w:r>
            <w:r w:rsidRPr="002D1290">
              <w:rPr>
                <w:rFonts w:cs="Arial"/>
              </w:rPr>
              <w:t xml:space="preserve"> «Μέτρα διαχείρισης της άγριας </w:t>
            </w:r>
            <w:proofErr w:type="spellStart"/>
            <w:r w:rsidRPr="002D1290">
              <w:rPr>
                <w:rFonts w:cs="Arial"/>
              </w:rPr>
              <w:t>πτηνοπανίδας</w:t>
            </w:r>
            <w:proofErr w:type="spellEnd"/>
            <w:r w:rsidRPr="002D1290">
              <w:rPr>
                <w:rFonts w:cs="Arial"/>
              </w:rPr>
              <w:t xml:space="preserve">» και την ΚΥΑ </w:t>
            </w:r>
            <w:proofErr w:type="spellStart"/>
            <w:r w:rsidRPr="002D1290">
              <w:rPr>
                <w:rFonts w:cs="Arial"/>
                <w:b/>
              </w:rPr>
              <w:t>ΚΥΑ</w:t>
            </w:r>
            <w:proofErr w:type="spellEnd"/>
            <w:r w:rsidRPr="002D1290">
              <w:rPr>
                <w:rFonts w:cs="Arial"/>
                <w:b/>
              </w:rPr>
              <w:t xml:space="preserve"> 37338/1807/Ε103/6-9-2010 </w:t>
            </w:r>
            <w:r w:rsidRPr="002D1290">
              <w:rPr>
                <w:rFonts w:cs="Arial"/>
              </w:rPr>
              <w:t xml:space="preserve">«Καθορισμός μέτρων και διαδικασιών για τη διατήρηση της άγριας </w:t>
            </w:r>
            <w:proofErr w:type="spellStart"/>
            <w:r w:rsidRPr="002D1290">
              <w:rPr>
                <w:rFonts w:cs="Arial"/>
              </w:rPr>
              <w:t>ορνιθοπανίδας</w:t>
            </w:r>
            <w:proofErr w:type="spellEnd"/>
            <w:r w:rsidRPr="002D1290">
              <w:rPr>
                <w:rFonts w:cs="Arial"/>
              </w:rPr>
              <w:t xml:space="preserve"> και των </w:t>
            </w:r>
            <w:proofErr w:type="spellStart"/>
            <w:r w:rsidRPr="002D1290">
              <w:rPr>
                <w:rFonts w:cs="Arial"/>
              </w:rPr>
              <w:t>οικοτόπων</w:t>
            </w:r>
            <w:proofErr w:type="spellEnd"/>
            <w:r w:rsidRPr="002D1290">
              <w:rPr>
                <w:rFonts w:cs="Arial"/>
              </w:rPr>
              <w:t>/ενδιαιτημάτων της, σε συμμόρφωση με τις διατάξεις της Οδηγίας 79/409/ΕΟΚ»</w:t>
            </w:r>
          </w:p>
          <w:p w:rsidR="009C4C24" w:rsidRPr="00A06EF8" w:rsidRDefault="009C4C24" w:rsidP="00D249F8">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9C4C24" w:rsidRPr="00A06EF8" w:rsidRDefault="009C4C24" w:rsidP="00D249F8">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9C4C24" w:rsidRPr="00A06EF8" w:rsidRDefault="009C4C24" w:rsidP="003E156B">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w:t>
            </w:r>
            <w:r w:rsidR="003E156B">
              <w:rPr>
                <w:rFonts w:cs="PFCatalog"/>
                <w:lang w:val="el-GR"/>
              </w:rPr>
              <w:t xml:space="preserve"> </w:t>
            </w:r>
            <w:r w:rsidRPr="00A06EF8">
              <w:rPr>
                <w:rFonts w:cs="PFCatalog"/>
                <w:lang w:val="el-GR"/>
              </w:rPr>
              <w:t xml:space="preserve">στρατηγική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που</w:t>
            </w:r>
            <w:r w:rsidR="003E156B">
              <w:rPr>
                <w:rFonts w:cs="PFCatalog"/>
                <w:lang w:val="el-GR"/>
              </w:rPr>
              <w:t xml:space="preserve"> </w:t>
            </w:r>
            <w:r w:rsidRPr="00A06EF8">
              <w:rPr>
                <w:rFonts w:cs="PFCatalog"/>
                <w:lang w:val="el-GR"/>
              </w:rPr>
              <w:t xml:space="preserve">θα </w:t>
            </w:r>
            <w:proofErr w:type="spellStart"/>
            <w:r w:rsidRPr="00A06EF8">
              <w:rPr>
                <w:rFonts w:cs="PFCatalog"/>
                <w:lang w:val="el-GR"/>
              </w:rPr>
              <w:t>επικαιροποιείται</w:t>
            </w:r>
            <w:proofErr w:type="spellEnd"/>
            <w:r w:rsidRPr="00A06EF8">
              <w:rPr>
                <w:rFonts w:cs="PFCatalog"/>
                <w:lang w:val="el-GR"/>
              </w:rPr>
              <w:t xml:space="preserve"> ανά πενταετία, γ) την Εθνική απογραφή</w:t>
            </w:r>
            <w:r w:rsidR="003E156B">
              <w:rPr>
                <w:rFonts w:cs="PFCatalog"/>
                <w:lang w:val="el-GR"/>
              </w:rPr>
              <w:t xml:space="preserve"> </w:t>
            </w:r>
            <w:r w:rsidRPr="00A06EF8">
              <w:rPr>
                <w:rFonts w:cs="PFCatalog"/>
                <w:lang w:val="el-GR"/>
              </w:rPr>
              <w:t xml:space="preserve">βιοποικιλότητας,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w:t>
            </w:r>
            <w:proofErr w:type="spellEnd"/>
            <w:r w:rsidRPr="00A06EF8">
              <w:rPr>
                <w:rFonts w:cs="PFCatalog"/>
                <w:lang w:val="el-GR"/>
              </w:rPr>
              <w:t xml:space="preserve"> και</w:t>
            </w:r>
            <w:r w:rsidR="003E156B">
              <w:rPr>
                <w:rFonts w:cs="PFCatalog"/>
                <w:lang w:val="el-GR"/>
              </w:rPr>
              <w:t xml:space="preserve"> </w:t>
            </w:r>
            <w:r w:rsidRPr="00A06EF8">
              <w:rPr>
                <w:rFonts w:cs="PFCatalog"/>
                <w:lang w:val="el-GR"/>
              </w:rPr>
              <w:t xml:space="preserve">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κατ</w:t>
            </w:r>
            <w:r w:rsidR="003E156B">
              <w:rPr>
                <w:rFonts w:cs="PFCatalog"/>
                <w:lang w:val="el-GR"/>
              </w:rPr>
              <w:t>α</w:t>
            </w:r>
            <w:r w:rsidRPr="00A06EF8">
              <w:rPr>
                <w:rFonts w:cs="PFCatalog"/>
                <w:lang w:val="el-GR"/>
              </w:rPr>
              <w:t>λ</w:t>
            </w:r>
            <w:r w:rsidR="003E156B">
              <w:rPr>
                <w:rFonts w:cs="PFCatalog"/>
                <w:lang w:val="el-GR"/>
              </w:rPr>
              <w:t>ό</w:t>
            </w:r>
            <w:r w:rsidRPr="00A06EF8">
              <w:rPr>
                <w:rFonts w:cs="PFCatalog"/>
                <w:lang w:val="el-GR"/>
              </w:rPr>
              <w:t xml:space="preserve">γους 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tc>
      </w:tr>
      <w:tr w:rsidR="009C4C24" w:rsidRPr="0080442C" w:rsidTr="00762F17">
        <w:tc>
          <w:tcPr>
            <w:tcW w:w="8522" w:type="dxa"/>
            <w:gridSpan w:val="5"/>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A06EF8" w:rsidTr="00762F17">
        <w:tc>
          <w:tcPr>
            <w:tcW w:w="8522" w:type="dxa"/>
            <w:gridSpan w:val="5"/>
          </w:tcPr>
          <w:p w:rsidR="009C4C24" w:rsidRPr="00A06EF8" w:rsidRDefault="009C4C24" w:rsidP="00D249F8">
            <w:pPr>
              <w:spacing w:line="300" w:lineRule="atLeast"/>
              <w:jc w:val="both"/>
              <w:rPr>
                <w:lang w:val="el-GR"/>
              </w:rPr>
            </w:pPr>
            <w:r w:rsidRPr="00A06EF8">
              <w:rPr>
                <w:lang w:val="el-GR"/>
              </w:rPr>
              <w:t xml:space="preserve">Στο Υδατικό διαμέρισμα έχουν ορισθεί </w:t>
            </w:r>
            <w:r>
              <w:rPr>
                <w:lang w:val="el-GR"/>
              </w:rPr>
              <w:t>10</w:t>
            </w:r>
            <w:r w:rsidRPr="00A06EF8">
              <w:rPr>
                <w:lang w:val="el-GR"/>
              </w:rPr>
              <w:t xml:space="preserve">  Ζώνες Ειδικής Προστασίας οι οποίες έχουν Ενταχθεί στο δίκτυο </w:t>
            </w:r>
            <w:proofErr w:type="spellStart"/>
            <w:r w:rsidRPr="00A06EF8">
              <w:rPr>
                <w:lang w:val="el-GR"/>
              </w:rPr>
              <w:t>Natura</w:t>
            </w:r>
            <w:proofErr w:type="spellEnd"/>
            <w:r w:rsidRPr="00A06EF8">
              <w:rPr>
                <w:lang w:val="el-GR"/>
              </w:rPr>
              <w:t xml:space="preserve"> 2000.  </w:t>
            </w:r>
          </w:p>
          <w:p w:rsidR="009C4C24" w:rsidRPr="00A06EF8" w:rsidRDefault="009C4C24" w:rsidP="00D249F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Pr>
                <w:lang w:val="el-GR" w:eastAsia="el-GR"/>
              </w:rPr>
              <w:t>Ανατολικής</w:t>
            </w:r>
            <w:r w:rsidRPr="00A06EF8">
              <w:rPr>
                <w:lang w:val="el-GR" w:eastAsia="el-GR"/>
              </w:rPr>
              <w:t xml:space="preserve"> Πελοποννήσου είναι οι εξής:</w:t>
            </w:r>
          </w:p>
          <w:p w:rsidR="009C4C24" w:rsidRPr="00A06EF8" w:rsidRDefault="009C4C24" w:rsidP="00A330A8">
            <w:pPr>
              <w:keepNext/>
              <w:spacing w:before="360" w:after="120" w:line="300" w:lineRule="atLeast"/>
              <w:ind w:left="1418" w:hanging="1418"/>
              <w:contextualSpacing/>
              <w:rPr>
                <w:b/>
                <w:bCs/>
                <w:lang w:val="el-GR" w:eastAsia="el-GR"/>
              </w:rPr>
            </w:pPr>
            <w:r w:rsidRPr="000E1E64">
              <w:rPr>
                <w:b/>
                <w:bCs/>
                <w:lang w:val="el-GR" w:eastAsia="el-GR"/>
              </w:rPr>
              <w:t xml:space="preserve">Περιοχές δικτύου </w:t>
            </w:r>
            <w:proofErr w:type="spellStart"/>
            <w:r w:rsidRPr="000E1E64">
              <w:rPr>
                <w:b/>
                <w:bCs/>
                <w:lang w:val="el-GR" w:eastAsia="el-GR"/>
              </w:rPr>
              <w:t>Natura</w:t>
            </w:r>
            <w:proofErr w:type="spellEnd"/>
            <w:r w:rsidRPr="000E1E64">
              <w:rPr>
                <w:b/>
                <w:bCs/>
                <w:lang w:val="el-GR" w:eastAsia="el-GR"/>
              </w:rPr>
              <w:t xml:space="preserve"> ΥΔ </w:t>
            </w:r>
            <w:proofErr w:type="spellStart"/>
            <w:r w:rsidRPr="003F207C">
              <w:rPr>
                <w:b/>
                <w:bCs/>
                <w:lang w:val="el-GR" w:eastAsia="el-GR"/>
              </w:rPr>
              <w:t>Ανατολικής</w:t>
            </w:r>
            <w:r w:rsidRPr="000E1E64">
              <w:rPr>
                <w:b/>
                <w:bCs/>
                <w:lang w:val="el-GR" w:eastAsia="el-GR"/>
              </w:rPr>
              <w:t>Πελοποννήσου</w:t>
            </w:r>
            <w:proofErr w:type="spellEnd"/>
          </w:p>
          <w:tbl>
            <w:tblPr>
              <w:tblW w:w="7560" w:type="dxa"/>
              <w:tblInd w:w="350"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62"/>
              <w:gridCol w:w="1066"/>
              <w:gridCol w:w="3832"/>
              <w:gridCol w:w="1800"/>
            </w:tblGrid>
            <w:tr w:rsidR="009C4C24" w:rsidRPr="00B86452" w:rsidTr="00D249F8">
              <w:trPr>
                <w:cantSplit/>
                <w:trHeight w:val="20"/>
                <w:tblHeader/>
              </w:trPr>
              <w:tc>
                <w:tcPr>
                  <w:tcW w:w="862" w:type="dxa"/>
                  <w:tcBorders>
                    <w:top w:val="single" w:sz="8" w:space="0" w:color="7BA0CD"/>
                    <w:left w:val="single" w:sz="8" w:space="0" w:color="7BA0CD"/>
                    <w:bottom w:val="single" w:sz="8" w:space="0" w:color="7BA0CD"/>
                    <w:right w:val="nil"/>
                  </w:tcBorders>
                  <w:shd w:val="clear" w:color="auto" w:fill="4F81BD"/>
                </w:tcPr>
                <w:p w:rsidR="009C4C24" w:rsidRPr="002D1290" w:rsidRDefault="009C4C24" w:rsidP="00846514">
                  <w:pPr>
                    <w:pStyle w:val="Tablemainleft"/>
                    <w:rPr>
                      <w:b/>
                      <w:color w:val="FFFFFF"/>
                    </w:rPr>
                  </w:pPr>
                  <w:r w:rsidRPr="002D1290">
                    <w:rPr>
                      <w:b/>
                      <w:color w:val="FFFFFF"/>
                    </w:rPr>
                    <w:t>ΛΑΠ</w:t>
                  </w:r>
                </w:p>
              </w:tc>
              <w:tc>
                <w:tcPr>
                  <w:tcW w:w="1066" w:type="dxa"/>
                  <w:tcBorders>
                    <w:top w:val="single" w:sz="8" w:space="0" w:color="7BA0CD"/>
                    <w:left w:val="nil"/>
                    <w:bottom w:val="single" w:sz="8" w:space="0" w:color="7BA0CD"/>
                    <w:right w:val="nil"/>
                  </w:tcBorders>
                  <w:shd w:val="clear" w:color="auto" w:fill="4F81BD"/>
                </w:tcPr>
                <w:p w:rsidR="009C4C24" w:rsidRPr="002D1290" w:rsidRDefault="009C4C24" w:rsidP="00846514">
                  <w:pPr>
                    <w:pStyle w:val="Tablemainleft"/>
                    <w:rPr>
                      <w:b/>
                      <w:color w:val="FFFFFF"/>
                    </w:rPr>
                  </w:pPr>
                  <w:r w:rsidRPr="002D1290">
                    <w:rPr>
                      <w:b/>
                      <w:color w:val="FFFFFF"/>
                    </w:rPr>
                    <w:t>Κωδικός</w:t>
                  </w:r>
                </w:p>
              </w:tc>
              <w:tc>
                <w:tcPr>
                  <w:tcW w:w="3832" w:type="dxa"/>
                  <w:tcBorders>
                    <w:top w:val="single" w:sz="8" w:space="0" w:color="7BA0CD"/>
                    <w:left w:val="nil"/>
                    <w:bottom w:val="single" w:sz="8" w:space="0" w:color="7BA0CD"/>
                    <w:right w:val="nil"/>
                  </w:tcBorders>
                  <w:shd w:val="clear" w:color="auto" w:fill="4F81BD"/>
                </w:tcPr>
                <w:p w:rsidR="009C4C24" w:rsidRPr="002D1290" w:rsidRDefault="009C4C24" w:rsidP="00846514">
                  <w:pPr>
                    <w:pStyle w:val="Tablemainleft"/>
                    <w:rPr>
                      <w:b/>
                      <w:color w:val="FFFFFF"/>
                    </w:rPr>
                  </w:pPr>
                  <w:proofErr w:type="spellStart"/>
                  <w:r w:rsidRPr="002D1290">
                    <w:rPr>
                      <w:b/>
                      <w:color w:val="FFFFFF"/>
                      <w:lang w:val="en-US"/>
                    </w:rPr>
                    <w:t>Natura</w:t>
                  </w:r>
                  <w:proofErr w:type="spellEnd"/>
                </w:p>
              </w:tc>
              <w:tc>
                <w:tcPr>
                  <w:tcW w:w="1800" w:type="dxa"/>
                  <w:tcBorders>
                    <w:top w:val="single" w:sz="8" w:space="0" w:color="7BA0CD"/>
                    <w:left w:val="nil"/>
                    <w:bottom w:val="single" w:sz="8" w:space="0" w:color="7BA0CD"/>
                    <w:right w:val="single" w:sz="8" w:space="0" w:color="7BA0CD"/>
                  </w:tcBorders>
                  <w:shd w:val="clear" w:color="auto" w:fill="4F81BD"/>
                </w:tcPr>
                <w:p w:rsidR="009C4C24" w:rsidRPr="002D1290" w:rsidRDefault="009C4C24" w:rsidP="00846514">
                  <w:pPr>
                    <w:pStyle w:val="Tablemainleft"/>
                    <w:rPr>
                      <w:b/>
                      <w:color w:val="FFFFFF"/>
                    </w:rPr>
                  </w:pPr>
                  <w:r w:rsidRPr="002D1290">
                    <w:rPr>
                      <w:b/>
                      <w:color w:val="FFFFFF"/>
                    </w:rPr>
                    <w:t>Είδος Προστασίας</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GR30</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GR2510004</w:t>
                  </w:r>
                </w:p>
              </w:tc>
              <w:tc>
                <w:tcPr>
                  <w:tcW w:w="3832"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ΟΡΗ ΑΡΤΕΜΗΣΙΟ ΚΑΙ ΛΥΡΚΕΙΟ</w:t>
                  </w:r>
                </w:p>
              </w:tc>
              <w:tc>
                <w:tcPr>
                  <w:tcW w:w="1800"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GR2510004</w:t>
                  </w:r>
                </w:p>
              </w:tc>
              <w:tc>
                <w:tcPr>
                  <w:tcW w:w="3832"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ΟΠΗ ΑΡΤΕΜΗΣΙΟ ΚΑΙ ΛΥΡΚΕΙΟ</w:t>
                  </w:r>
                </w:p>
              </w:tc>
              <w:tc>
                <w:tcPr>
                  <w:tcW w:w="1800"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shd w:val="clear" w:color="auto" w:fill="D3DFEE"/>
                </w:tcPr>
                <w:p w:rsidR="009C4C24" w:rsidRPr="002D1290" w:rsidRDefault="009C4C24" w:rsidP="00846514">
                  <w:pPr>
                    <w:pStyle w:val="Tablemainleft"/>
                    <w:rPr>
                      <w:b/>
                      <w:sz w:val="18"/>
                    </w:rPr>
                  </w:pPr>
                  <w:r w:rsidRPr="002D1290">
                    <w:rPr>
                      <w:sz w:val="18"/>
                    </w:rPr>
                    <w:t>GR31, GR33</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GR2540006</w:t>
                  </w:r>
                </w:p>
              </w:tc>
              <w:tc>
                <w:tcPr>
                  <w:tcW w:w="3832"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ΥΓΡΟΤΟΠΟΙ ΕΚΒΟΛΩΝ ΕΥΡΩΤΑ</w:t>
                  </w:r>
                </w:p>
              </w:tc>
              <w:tc>
                <w:tcPr>
                  <w:tcW w:w="1800"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lastRenderedPageBreak/>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GR2540007</w:t>
                  </w:r>
                </w:p>
              </w:tc>
              <w:tc>
                <w:tcPr>
                  <w:tcW w:w="3832"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ΟΡΗ ΑΝΑΤΟΛΙΚΗΣ ΛΑΚΩΝΙΑΣ</w:t>
                  </w:r>
                </w:p>
              </w:tc>
              <w:tc>
                <w:tcPr>
                  <w:tcW w:w="1800"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ΖΕΠ</w:t>
                  </w:r>
                </w:p>
              </w:tc>
            </w:tr>
            <w:tr w:rsidR="009C4C24" w:rsidRPr="00B86452" w:rsidTr="00D249F8">
              <w:trPr>
                <w:cantSplit/>
                <w:trHeight w:val="865"/>
              </w:trPr>
              <w:tc>
                <w:tcPr>
                  <w:tcW w:w="86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GR3000012</w:t>
                  </w:r>
                </w:p>
              </w:tc>
              <w:tc>
                <w:tcPr>
                  <w:tcW w:w="3832"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ΝΗΣΟΣ ΑΝΤΙΚΥΘΗΡΑ ΚΑΙ ΝΗΣΙΔΕΣ ΠΡΑΣΣΟΝΗΣΙ, ΛΑΓΟΥΒΑΡΔΟΣ, ΠΛΑΚΟΥΛΗΘΡΑ ΚΑΙ ΝΗΣΙΔΕΣ ΘΥΜΩΝΙΕΣ</w:t>
                  </w:r>
                </w:p>
              </w:tc>
              <w:tc>
                <w:tcPr>
                  <w:tcW w:w="1800"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GR3000013</w:t>
                  </w:r>
                </w:p>
              </w:tc>
              <w:tc>
                <w:tcPr>
                  <w:tcW w:w="3832"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ΚΥΘΗΡΑ ΚΑΙ ΓΥΡΩ ΝΗΣΙΔΕΣ: ΠΡΑΣΣΟΝΗΣΙ,ΔΡΑΓΟΝΕΡΑ,ΑΝΤΙΔΡΑΓΟΝΕΡΑ, ΑΥΓΟ, ΚΑΠΕΛΛΟ,ΚΟΥΦΟ ΚΑΙ ΦΙΔΟΝΗΣΙ</w:t>
                  </w:r>
                </w:p>
              </w:tc>
              <w:tc>
                <w:tcPr>
                  <w:tcW w:w="1800"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2D1290">
                  <w:pPr>
                    <w:pStyle w:val="Tablemainleft"/>
                    <w:ind w:left="851" w:hanging="851"/>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2D1290">
                  <w:pPr>
                    <w:pStyle w:val="Tablemainleft"/>
                    <w:ind w:left="851" w:hanging="851"/>
                    <w:rPr>
                      <w:sz w:val="18"/>
                    </w:rPr>
                  </w:pPr>
                  <w:r w:rsidRPr="002D1290">
                    <w:rPr>
                      <w:sz w:val="18"/>
                    </w:rPr>
                    <w:t>GR3000011</w:t>
                  </w:r>
                </w:p>
              </w:tc>
              <w:tc>
                <w:tcPr>
                  <w:tcW w:w="3832" w:type="dxa"/>
                  <w:tcBorders>
                    <w:top w:val="single" w:sz="8" w:space="0" w:color="7BA0CD"/>
                    <w:left w:val="nil"/>
                    <w:bottom w:val="single" w:sz="8" w:space="0" w:color="7BA0CD"/>
                    <w:right w:val="nil"/>
                  </w:tcBorders>
                  <w:shd w:val="clear" w:color="auto" w:fill="D3DFEE"/>
                </w:tcPr>
                <w:p w:rsidR="009C4C24" w:rsidRPr="002D1290" w:rsidRDefault="009C4C24" w:rsidP="002D1290">
                  <w:pPr>
                    <w:pStyle w:val="Tablemainleft"/>
                    <w:ind w:left="851" w:hanging="851"/>
                    <w:rPr>
                      <w:sz w:val="18"/>
                    </w:rPr>
                  </w:pPr>
                  <w:r w:rsidRPr="002D1290">
                    <w:rPr>
                      <w:sz w:val="18"/>
                    </w:rPr>
                    <w:t xml:space="preserve">ΝΗΣΙΔΕΣ ΜΗΡΤΩΟΥ ΠΕΛΑΓΟΥΣ: </w:t>
                  </w:r>
                </w:p>
                <w:p w:rsidR="009C4C24" w:rsidRPr="002D1290" w:rsidRDefault="009C4C24" w:rsidP="002D1290">
                  <w:pPr>
                    <w:pStyle w:val="Tablemainleft"/>
                    <w:ind w:left="851" w:hanging="851"/>
                    <w:rPr>
                      <w:sz w:val="18"/>
                    </w:rPr>
                  </w:pPr>
                  <w:r w:rsidRPr="002D1290">
                    <w:rPr>
                      <w:sz w:val="18"/>
                    </w:rPr>
                    <w:t>ΒΕΛΟΠΟΥΛΑ, ΦΑΛΚΟΝΕΡΑ, ΑΝΑΝΕΣ</w:t>
                  </w:r>
                </w:p>
              </w:tc>
              <w:tc>
                <w:tcPr>
                  <w:tcW w:w="1800"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2D1290">
                  <w:pPr>
                    <w:pStyle w:val="Tablemainmiddle"/>
                    <w:ind w:left="851" w:hanging="851"/>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GR33</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GR2540008</w:t>
                  </w:r>
                </w:p>
              </w:tc>
              <w:tc>
                <w:tcPr>
                  <w:tcW w:w="3832"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ΝΟΤΙΑ ΜΑΝΗ</w:t>
                  </w:r>
                </w:p>
              </w:tc>
              <w:tc>
                <w:tcPr>
                  <w:tcW w:w="1800"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ΖΕΠ</w:t>
                  </w:r>
                </w:p>
              </w:tc>
            </w:tr>
            <w:tr w:rsidR="009C4C24" w:rsidRPr="00B86452" w:rsidTr="00D249F8">
              <w:trPr>
                <w:cantSplit/>
                <w:trHeight w:val="20"/>
              </w:trPr>
              <w:tc>
                <w:tcPr>
                  <w:tcW w:w="86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GR33</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GR2550009</w:t>
                  </w:r>
                </w:p>
              </w:tc>
              <w:tc>
                <w:tcPr>
                  <w:tcW w:w="3832"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ΟΡΟΣ ΤΑΫΓΕΤΟΣ - ΛΑΓΚΑΔΑ ΤΡΥΠΗΣ</w:t>
                  </w:r>
                </w:p>
              </w:tc>
              <w:tc>
                <w:tcPr>
                  <w:tcW w:w="1800"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ΖΕΠ</w:t>
                  </w:r>
                </w:p>
              </w:tc>
            </w:tr>
            <w:tr w:rsidR="009C4C24" w:rsidRPr="00D66E2A" w:rsidTr="00D249F8">
              <w:trPr>
                <w:cantSplit/>
                <w:trHeight w:val="20"/>
              </w:trPr>
              <w:tc>
                <w:tcPr>
                  <w:tcW w:w="862" w:type="dxa"/>
                  <w:tcBorders>
                    <w:top w:val="single" w:sz="8" w:space="0" w:color="7BA0CD"/>
                    <w:left w:val="single" w:sz="8" w:space="0" w:color="7BA0CD"/>
                    <w:bottom w:val="single" w:sz="8" w:space="0" w:color="7BA0CD"/>
                    <w:right w:val="nil"/>
                  </w:tcBorders>
                  <w:noWrap/>
                </w:tcPr>
                <w:p w:rsidR="009C4C24" w:rsidRPr="002D1290" w:rsidRDefault="009C4C24" w:rsidP="002D1290">
                  <w:pPr>
                    <w:pStyle w:val="Tablemainleft"/>
                    <w:ind w:left="851" w:hanging="851"/>
                    <w:rPr>
                      <w:b/>
                      <w:sz w:val="18"/>
                    </w:rPr>
                  </w:pPr>
                  <w:r w:rsidRPr="002D1290">
                    <w:rPr>
                      <w:sz w:val="18"/>
                    </w:rPr>
                    <w:t>GR33</w:t>
                  </w:r>
                </w:p>
              </w:tc>
              <w:tc>
                <w:tcPr>
                  <w:tcW w:w="1066" w:type="dxa"/>
                  <w:tcBorders>
                    <w:top w:val="single" w:sz="8" w:space="0" w:color="7BA0CD"/>
                    <w:left w:val="nil"/>
                    <w:bottom w:val="single" w:sz="8" w:space="0" w:color="7BA0CD"/>
                    <w:right w:val="nil"/>
                  </w:tcBorders>
                  <w:noWrap/>
                </w:tcPr>
                <w:p w:rsidR="009C4C24" w:rsidRPr="002D1290" w:rsidRDefault="009C4C24" w:rsidP="002D1290">
                  <w:pPr>
                    <w:pStyle w:val="Tablemainleft"/>
                    <w:ind w:left="851" w:hanging="851"/>
                    <w:rPr>
                      <w:sz w:val="18"/>
                    </w:rPr>
                  </w:pPr>
                  <w:r w:rsidRPr="002D1290">
                    <w:rPr>
                      <w:sz w:val="18"/>
                    </w:rPr>
                    <w:t>GR2540006</w:t>
                  </w:r>
                </w:p>
              </w:tc>
              <w:tc>
                <w:tcPr>
                  <w:tcW w:w="3832" w:type="dxa"/>
                  <w:tcBorders>
                    <w:top w:val="single" w:sz="8" w:space="0" w:color="7BA0CD"/>
                    <w:left w:val="nil"/>
                    <w:bottom w:val="single" w:sz="8" w:space="0" w:color="7BA0CD"/>
                    <w:right w:val="nil"/>
                  </w:tcBorders>
                </w:tcPr>
                <w:p w:rsidR="009C4C24" w:rsidRPr="002D1290" w:rsidRDefault="009C4C24" w:rsidP="002D1290">
                  <w:pPr>
                    <w:pStyle w:val="Tablemainleft"/>
                    <w:ind w:left="851" w:hanging="851"/>
                    <w:rPr>
                      <w:sz w:val="18"/>
                    </w:rPr>
                  </w:pPr>
                  <w:r w:rsidRPr="002D1290">
                    <w:rPr>
                      <w:sz w:val="18"/>
                    </w:rPr>
                    <w:t>YΓΡΟΤΟΠΟI ΕΚΒΟΛΩΝ ΕΥΡΩΤΑ</w:t>
                  </w:r>
                </w:p>
              </w:tc>
              <w:tc>
                <w:tcPr>
                  <w:tcW w:w="1800" w:type="dxa"/>
                  <w:tcBorders>
                    <w:top w:val="single" w:sz="8" w:space="0" w:color="7BA0CD"/>
                    <w:left w:val="nil"/>
                    <w:bottom w:val="single" w:sz="8" w:space="0" w:color="7BA0CD"/>
                    <w:right w:val="single" w:sz="8" w:space="0" w:color="7BA0CD"/>
                  </w:tcBorders>
                  <w:noWrap/>
                </w:tcPr>
                <w:p w:rsidR="009C4C24" w:rsidRPr="002D1290" w:rsidRDefault="009C4C24" w:rsidP="002D1290">
                  <w:pPr>
                    <w:pStyle w:val="Tablemainmiddle"/>
                    <w:ind w:left="851" w:hanging="851"/>
                  </w:pPr>
                  <w:r w:rsidRPr="002D1290">
                    <w:t>ΖΕΠ</w:t>
                  </w:r>
                </w:p>
              </w:tc>
            </w:tr>
          </w:tbl>
          <w:p w:rsidR="009C4C24" w:rsidRPr="002D1290" w:rsidRDefault="009C4C24" w:rsidP="00A330A8">
            <w:pPr>
              <w:pStyle w:val="Tablemainmiddle"/>
              <w:tabs>
                <w:tab w:val="left" w:pos="787"/>
                <w:tab w:val="left" w:pos="1746"/>
                <w:tab w:val="left" w:pos="7176"/>
              </w:tabs>
              <w:spacing w:line="300" w:lineRule="atLeast"/>
              <w:jc w:val="left"/>
              <w:rPr>
                <w:sz w:val="22"/>
                <w:szCs w:val="22"/>
              </w:rPr>
            </w:pPr>
            <w:r w:rsidRPr="002D1290">
              <w:rPr>
                <w:sz w:val="22"/>
                <w:szCs w:val="22"/>
              </w:rPr>
              <w:tab/>
            </w:r>
            <w:r>
              <w:rPr>
                <w:sz w:val="22"/>
                <w:szCs w:val="22"/>
              </w:rPr>
              <w:tab/>
            </w:r>
          </w:p>
        </w:tc>
      </w:tr>
      <w:tr w:rsidR="009C4C24" w:rsidRPr="0080442C" w:rsidTr="00762F17">
        <w:tc>
          <w:tcPr>
            <w:tcW w:w="4061" w:type="dxa"/>
            <w:gridSpan w:val="3"/>
            <w:shd w:val="clear" w:color="auto" w:fill="F2F2F2"/>
          </w:tcPr>
          <w:p w:rsidR="009C4C24" w:rsidRPr="00A06EF8" w:rsidRDefault="009C4C24"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461" w:type="dxa"/>
            <w:gridSpan w:val="2"/>
          </w:tcPr>
          <w:p w:rsidR="009C4C24" w:rsidRPr="00A06EF8" w:rsidRDefault="009C4C24"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9C4C24" w:rsidRPr="0080442C" w:rsidTr="00762F17">
        <w:tc>
          <w:tcPr>
            <w:tcW w:w="4061" w:type="dxa"/>
            <w:gridSpan w:val="3"/>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461" w:type="dxa"/>
            <w:gridSpan w:val="2"/>
          </w:tcPr>
          <w:p w:rsidR="009C4C24" w:rsidRPr="00A06EF8" w:rsidRDefault="009C4C24"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9C4C24" w:rsidRPr="0080442C" w:rsidTr="00762F17">
        <w:trPr>
          <w:trHeight w:val="544"/>
        </w:trPr>
        <w:tc>
          <w:tcPr>
            <w:tcW w:w="4061" w:type="dxa"/>
            <w:gridSpan w:val="3"/>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461" w:type="dxa"/>
            <w:gridSpan w:val="2"/>
          </w:tcPr>
          <w:p w:rsidR="009C4C24" w:rsidRPr="00A06EF8" w:rsidRDefault="009C4C24" w:rsidP="00A330A8">
            <w:pPr>
              <w:spacing w:line="300" w:lineRule="atLeast"/>
              <w:rPr>
                <w:lang w:val="el-GR"/>
              </w:rPr>
            </w:pPr>
            <w:r w:rsidRPr="00A06EF8">
              <w:rPr>
                <w:lang w:val="el-GR"/>
              </w:rPr>
              <w:t xml:space="preserve">ΕΤΠΑ  μέσω του ΕΠ Περιβάλλον και Αειφόρος Ανάπτυξη </w:t>
            </w:r>
          </w:p>
        </w:tc>
      </w:tr>
      <w:tr w:rsidR="009C4C24" w:rsidRPr="0080442C" w:rsidTr="00762F17">
        <w:tc>
          <w:tcPr>
            <w:tcW w:w="8522" w:type="dxa"/>
            <w:gridSpan w:val="5"/>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7A1956" w:rsidTr="00762F17">
        <w:tc>
          <w:tcPr>
            <w:tcW w:w="8522" w:type="dxa"/>
            <w:gridSpan w:val="5"/>
          </w:tcPr>
          <w:p w:rsidR="009C4C24" w:rsidRPr="00A06EF8" w:rsidRDefault="00587F5C" w:rsidP="00A330A8">
            <w:pPr>
              <w:spacing w:line="300" w:lineRule="atLeast"/>
              <w:rPr>
                <w:lang w:val="el-GR"/>
              </w:rPr>
            </w:pPr>
            <w:hyperlink r:id="rId10" w:history="1">
              <w:r w:rsidR="009C4C24" w:rsidRPr="00A06EF8">
                <w:rPr>
                  <w:rStyle w:val="Hyperlink"/>
                </w:rPr>
                <w:t>www</w:t>
              </w:r>
              <w:r w:rsidR="009C4C24" w:rsidRPr="00A06EF8">
                <w:rPr>
                  <w:rStyle w:val="Hyperlink"/>
                  <w:lang w:val="el-GR"/>
                </w:rPr>
                <w:t>.</w:t>
              </w:r>
              <w:proofErr w:type="spellStart"/>
              <w:r w:rsidR="009C4C24" w:rsidRPr="00A06EF8">
                <w:rPr>
                  <w:rStyle w:val="Hyperlink"/>
                </w:rPr>
                <w:t>ypeka</w:t>
              </w:r>
              <w:proofErr w:type="spellEnd"/>
              <w:r w:rsidR="009C4C24" w:rsidRPr="00A06EF8">
                <w:rPr>
                  <w:rStyle w:val="Hyperlink"/>
                  <w:lang w:val="el-GR"/>
                </w:rPr>
                <w:t>.</w:t>
              </w:r>
              <w:r w:rsidR="009C4C24" w:rsidRPr="00A06EF8">
                <w:rPr>
                  <w:rStyle w:val="Hyperlink"/>
                </w:rPr>
                <w:t>gr</w:t>
              </w:r>
            </w:hyperlink>
            <w:r w:rsidR="009C4C24" w:rsidRPr="00A06EF8">
              <w:rPr>
                <w:lang w:val="el-GR"/>
              </w:rPr>
              <w:t xml:space="preserve">  Για το σύνολο των δράσεων που σχετίζονται με τις προστατευόμενες περιοχές </w:t>
            </w:r>
          </w:p>
          <w:p w:rsidR="009C4C24" w:rsidRPr="00A06EF8" w:rsidRDefault="00587F5C" w:rsidP="00A330A8">
            <w:pPr>
              <w:spacing w:line="300" w:lineRule="atLeast"/>
              <w:rPr>
                <w:color w:val="000000"/>
                <w:shd w:val="clear" w:color="auto" w:fill="FFFFFF"/>
                <w:lang w:val="el-GR"/>
              </w:rPr>
            </w:pPr>
            <w:hyperlink r:id="rId11" w:history="1">
              <w:r w:rsidR="009C4C24"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9C4C24" w:rsidRPr="00A06EF8">
                <w:rPr>
                  <w:rStyle w:val="Hyperlink"/>
                  <w:shd w:val="clear" w:color="auto" w:fill="FFFFFF"/>
                  <w:lang w:val="el-GR"/>
                </w:rPr>
                <w:t>οικοτόπων</w:t>
              </w:r>
              <w:proofErr w:type="spellEnd"/>
              <w:r w:rsidR="009C4C24" w:rsidRPr="00A06EF8">
                <w:rPr>
                  <w:rStyle w:val="Hyperlink"/>
                  <w:shd w:val="clear" w:color="auto" w:fill="FFFFFF"/>
                  <w:lang w:val="el-GR"/>
                </w:rPr>
                <w:t xml:space="preserve"> της Ελλάδας</w:t>
              </w:r>
            </w:hyperlink>
            <w:r w:rsidR="009C4C24" w:rsidRPr="00A06EF8">
              <w:rPr>
                <w:color w:val="000000"/>
                <w:shd w:val="clear" w:color="auto" w:fill="FFFFFF"/>
                <w:lang w:val="el-GR"/>
              </w:rPr>
              <w:t xml:space="preserve">. </w:t>
            </w:r>
          </w:p>
          <w:p w:rsidR="009C4C24" w:rsidRPr="00A06EF8" w:rsidRDefault="00587F5C" w:rsidP="00A330A8">
            <w:pPr>
              <w:spacing w:line="300" w:lineRule="atLeast"/>
              <w:rPr>
                <w:color w:val="000000"/>
                <w:shd w:val="clear" w:color="auto" w:fill="FFFFFF"/>
                <w:lang w:val="el-GR"/>
              </w:rPr>
            </w:pPr>
            <w:hyperlink r:id="rId12" w:history="1">
              <w:r w:rsidR="009C4C24"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 xml:space="preserve"> με πιλοτική εφαρμογή σε 10 περιοχές</w:t>
              </w:r>
            </w:hyperlink>
          </w:p>
          <w:p w:rsidR="009C4C24" w:rsidRPr="00A06EF8" w:rsidRDefault="00587F5C" w:rsidP="00A330A8">
            <w:pPr>
              <w:spacing w:line="300" w:lineRule="atLeast"/>
              <w:rPr>
                <w:color w:val="000000"/>
                <w:shd w:val="clear" w:color="auto" w:fill="FFFFFF"/>
                <w:lang w:val="el-GR"/>
              </w:rPr>
            </w:pPr>
            <w:hyperlink r:id="rId13" w:history="1">
              <w:r w:rsidR="009C4C24"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w:t>
              </w:r>
            </w:hyperlink>
          </w:p>
          <w:p w:rsidR="009C4C24" w:rsidRPr="00A06EF8" w:rsidRDefault="00587F5C" w:rsidP="00A330A8">
            <w:pPr>
              <w:spacing w:line="300" w:lineRule="atLeast"/>
              <w:rPr>
                <w:lang w:val="el-GR"/>
              </w:rPr>
            </w:pPr>
            <w:hyperlink r:id="rId14" w:tgtFrame="_blank" w:history="1">
              <w:r w:rsidR="009C4C24" w:rsidRPr="00A06EF8">
                <w:rPr>
                  <w:rStyle w:val="Hyperlink"/>
                  <w:shd w:val="clear" w:color="auto" w:fill="FFFFFF"/>
                  <w:lang w:val="el-GR"/>
                </w:rPr>
                <w:t>2η Έκθεση εφαρμογής της Οδηγίας 92/43/ΕΟΚ</w:t>
              </w:r>
            </w:hyperlink>
          </w:p>
          <w:p w:rsidR="009C4C24" w:rsidRPr="0025567C" w:rsidRDefault="00587F5C" w:rsidP="00A330A8">
            <w:pPr>
              <w:spacing w:line="300" w:lineRule="atLeast"/>
              <w:rPr>
                <w:lang w:val="el-GR"/>
              </w:rPr>
            </w:pPr>
            <w:hyperlink r:id="rId15" w:tgtFrame="_blank" w:history="1">
              <w:r w:rsidR="009C4C24"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 xml:space="preserve"> – Τελική αναφορά. </w:t>
              </w:r>
              <w:r w:rsidR="009C4C24" w:rsidRPr="0025567C">
                <w:rPr>
                  <w:rStyle w:val="Hyperlink"/>
                  <w:shd w:val="clear" w:color="auto" w:fill="FFFFFF"/>
                  <w:lang w:val="el-GR"/>
                </w:rPr>
                <w:t>(</w:t>
              </w:r>
              <w:r w:rsidR="009C4C24" w:rsidRPr="00A06EF8">
                <w:rPr>
                  <w:rStyle w:val="Hyperlink"/>
                  <w:shd w:val="clear" w:color="auto" w:fill="FFFFFF"/>
                </w:rPr>
                <w:t>pdf</w:t>
              </w:r>
              <w:r w:rsidR="009C4C24" w:rsidRPr="0025567C">
                <w:rPr>
                  <w:rStyle w:val="Hyperlink"/>
                  <w:shd w:val="clear" w:color="auto" w:fill="FFFFFF"/>
                  <w:lang w:val="el-GR"/>
                </w:rPr>
                <w:t>, 3,27</w:t>
              </w:r>
              <w:r w:rsidR="009C4C24" w:rsidRPr="00A06EF8">
                <w:rPr>
                  <w:rStyle w:val="Hyperlink"/>
                  <w:shd w:val="clear" w:color="auto" w:fill="FFFFFF"/>
                </w:rPr>
                <w:t>MB</w:t>
              </w:r>
              <w:r w:rsidR="009C4C24" w:rsidRPr="0025567C">
                <w:rPr>
                  <w:rStyle w:val="Hyperlink"/>
                  <w:shd w:val="clear" w:color="auto" w:fill="FFFFFF"/>
                  <w:lang w:val="el-GR"/>
                </w:rPr>
                <w:t>)</w:t>
              </w:r>
            </w:hyperlink>
          </w:p>
        </w:tc>
      </w:tr>
    </w:tbl>
    <w:p w:rsidR="009C4C24" w:rsidRPr="0025567C"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0"/>
        <w:gridCol w:w="4263"/>
      </w:tblGrid>
      <w:tr w:rsidR="009C4C24" w:rsidRPr="00A06EF8" w:rsidTr="00D053F8">
        <w:trPr>
          <w:tblHeader/>
        </w:trPr>
        <w:tc>
          <w:tcPr>
            <w:tcW w:w="793"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3</w:t>
            </w:r>
          </w:p>
        </w:tc>
        <w:tc>
          <w:tcPr>
            <w:tcW w:w="7729"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D053F8">
        <w:trPr>
          <w:tblHeader/>
        </w:trPr>
        <w:tc>
          <w:tcPr>
            <w:tcW w:w="8522" w:type="dxa"/>
            <w:gridSpan w:val="3"/>
          </w:tcPr>
          <w:p w:rsidR="009C4C24" w:rsidRPr="002D1290" w:rsidRDefault="009C4C24" w:rsidP="00A330A8">
            <w:pPr>
              <w:pStyle w:val="NormalBold"/>
              <w:spacing w:line="300" w:lineRule="atLeast"/>
            </w:pPr>
            <w:r w:rsidRPr="002D1290">
              <w:t>Οδηγίες για το πόσιμο νερό (80/778/ΕΟΚ, 98/83/ΕΚ)</w:t>
            </w:r>
          </w:p>
        </w:tc>
      </w:tr>
      <w:tr w:rsidR="009C4C24" w:rsidRPr="00A06EF8" w:rsidTr="00D053F8">
        <w:tc>
          <w:tcPr>
            <w:tcW w:w="8522"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D053F8">
        <w:tc>
          <w:tcPr>
            <w:tcW w:w="8522" w:type="dxa"/>
            <w:gridSpan w:val="3"/>
          </w:tcPr>
          <w:p w:rsidR="009C4C24" w:rsidRPr="00A06EF8" w:rsidRDefault="009C4C24" w:rsidP="00D249F8">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9C4C24" w:rsidRPr="0080442C" w:rsidTr="00D053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D053F8">
        <w:tc>
          <w:tcPr>
            <w:tcW w:w="8522" w:type="dxa"/>
            <w:gridSpan w:val="3"/>
          </w:tcPr>
          <w:p w:rsidR="009C4C24" w:rsidRPr="003F207C" w:rsidRDefault="009C4C24" w:rsidP="00D249F8">
            <w:pPr>
              <w:jc w:val="both"/>
              <w:rPr>
                <w:lang w:val="el-GR"/>
              </w:rPr>
            </w:pPr>
            <w:r w:rsidRPr="003F207C">
              <w:rPr>
                <w:lang w:val="el-GR"/>
              </w:rPr>
              <w:t>Το σύνολο των αναγκών σε ύδρευση του ΥΔ Ανατολικής Πελοποννήσου καλύπτεται από υπόγεια ύδατα (γεωτρήσεις και πηγές).</w:t>
            </w:r>
          </w:p>
          <w:p w:rsidR="009C4C24" w:rsidRPr="003F207C" w:rsidRDefault="009C4C24" w:rsidP="00D249F8">
            <w:pPr>
              <w:jc w:val="both"/>
              <w:rPr>
                <w:lang w:val="el-GR"/>
              </w:rPr>
            </w:pPr>
            <w:r w:rsidRPr="003F207C">
              <w:rPr>
                <w:lang w:val="el-GR"/>
              </w:rPr>
              <w:t xml:space="preserve">Από τα ΥΥΣ της λεκάνης απορροής Ρεμάτων Οροπεδίου Τρίπολης δεν έχει ενταχθεί στο μητρώο προστατευόμενων περιοχών κάποιο υπόγειο υδατικό σύστημα. Στα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9C4C24" w:rsidRPr="003F207C" w:rsidRDefault="009C4C24" w:rsidP="00D249F8">
            <w:pPr>
              <w:jc w:val="both"/>
              <w:rPr>
                <w:lang w:val="el-GR"/>
              </w:rPr>
            </w:pPr>
            <w:r w:rsidRPr="003F207C">
              <w:rPr>
                <w:lang w:val="el-GR"/>
              </w:rPr>
              <w:t xml:space="preserve">Από τα ΥΥΣ της λεκάνης απορροής Ρεμάτων Αργολικού Κόλπου έχουν ενταχθεί στο μητρώο προστατευόμενων περιοχών το σύστημα Αν. Αρκαδίας - </w:t>
            </w:r>
            <w:proofErr w:type="spellStart"/>
            <w:r w:rsidRPr="003F207C">
              <w:rPr>
                <w:lang w:val="el-GR"/>
              </w:rPr>
              <w:t>Δυτ</w:t>
            </w:r>
            <w:proofErr w:type="spellEnd"/>
            <w:r w:rsidRPr="003F207C">
              <w:rPr>
                <w:lang w:val="el-GR"/>
              </w:rPr>
              <w:t xml:space="preserve">. Αργολίδας. Στα υπόλοιπα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9C4C24" w:rsidRPr="003F207C" w:rsidRDefault="009C4C24" w:rsidP="00D249F8">
            <w:pPr>
              <w:jc w:val="both"/>
              <w:rPr>
                <w:lang w:val="el-GR"/>
              </w:rPr>
            </w:pPr>
            <w:r w:rsidRPr="003F207C">
              <w:rPr>
                <w:lang w:val="el-GR"/>
              </w:rPr>
              <w:t>Από τα ΥΥΣ της λεκάνης απορροής Ευρώτα έχουν ενταχθεί στο μητρώο προστατευόμενων περιοχών τα συστήματα Σκάλας και Ανατ.</w:t>
            </w:r>
            <w:r w:rsidR="003E156B">
              <w:rPr>
                <w:lang w:val="el-GR"/>
              </w:rPr>
              <w:t xml:space="preserve"> </w:t>
            </w:r>
            <w:r w:rsidRPr="003F207C">
              <w:rPr>
                <w:lang w:val="el-GR"/>
              </w:rPr>
              <w:t xml:space="preserve">Ταϋγέτου - Αγ. Μαρίνας. Στα υπόλοιπα ΥΥΣ που </w:t>
            </w:r>
            <w:r w:rsidRPr="003F207C">
              <w:rPr>
                <w:lang w:val="el-GR"/>
              </w:rPr>
              <w:lastRenderedPageBreak/>
              <w:t xml:space="preserve">χρησιμοποιούνται για άντληση ύδατος για ανθρώπινη κατανάλωση θα πρέπει να ορισθούν ζώνες προστασίας γύρω από τις πηγές και τις γεωτρήσεις. </w:t>
            </w:r>
          </w:p>
        </w:tc>
      </w:tr>
      <w:tr w:rsidR="00D053F8" w:rsidRPr="0080442C" w:rsidTr="00D053F8">
        <w:tc>
          <w:tcPr>
            <w:tcW w:w="4140" w:type="dxa"/>
            <w:gridSpan w:val="2"/>
            <w:shd w:val="clear" w:color="auto" w:fill="F2F2F2"/>
          </w:tcPr>
          <w:p w:rsidR="00D053F8" w:rsidRPr="00A06EF8" w:rsidRDefault="00D053F8" w:rsidP="00D053F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D053F8" w:rsidRPr="00DF5D65" w:rsidRDefault="00D053F8" w:rsidP="00D053F8">
            <w:pPr>
              <w:spacing w:line="300" w:lineRule="atLeast"/>
              <w:rPr>
                <w:highlight w:val="green"/>
                <w:lang w:val="el-GR"/>
              </w:rPr>
            </w:pPr>
            <w:r w:rsidRPr="00DF5D65">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D053F8" w:rsidRPr="00762F17" w:rsidTr="00D053F8">
        <w:tc>
          <w:tcPr>
            <w:tcW w:w="4140" w:type="dxa"/>
            <w:gridSpan w:val="2"/>
            <w:shd w:val="clear" w:color="auto" w:fill="F2F2F2"/>
          </w:tcPr>
          <w:p w:rsidR="00D053F8" w:rsidRPr="00A06EF8" w:rsidRDefault="00D053F8" w:rsidP="00D053F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382" w:type="dxa"/>
          </w:tcPr>
          <w:p w:rsidR="00D053F8" w:rsidRPr="00DF5D65" w:rsidRDefault="00D053F8" w:rsidP="00D053F8">
            <w:pPr>
              <w:spacing w:line="300" w:lineRule="atLeast"/>
              <w:rPr>
                <w:lang w:val="el-GR"/>
              </w:rPr>
            </w:pPr>
            <w:r w:rsidRPr="00DF5D65">
              <w:rPr>
                <w:lang w:val="el-GR"/>
              </w:rPr>
              <w:t>-</w:t>
            </w:r>
          </w:p>
        </w:tc>
      </w:tr>
      <w:tr w:rsidR="00D053F8" w:rsidRPr="00762F17" w:rsidTr="00D053F8">
        <w:trPr>
          <w:trHeight w:val="544"/>
        </w:trPr>
        <w:tc>
          <w:tcPr>
            <w:tcW w:w="4140" w:type="dxa"/>
            <w:gridSpan w:val="2"/>
            <w:shd w:val="clear" w:color="auto" w:fill="F2F2F2"/>
          </w:tcPr>
          <w:p w:rsidR="00D053F8" w:rsidRPr="00A06EF8" w:rsidRDefault="00D053F8" w:rsidP="00D053F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382" w:type="dxa"/>
          </w:tcPr>
          <w:p w:rsidR="00D053F8" w:rsidRPr="00DF5D65" w:rsidRDefault="00D053F8" w:rsidP="00D053F8">
            <w:pPr>
              <w:spacing w:line="300" w:lineRule="atLeast"/>
              <w:rPr>
                <w:lang w:val="el-GR"/>
              </w:rPr>
            </w:pPr>
            <w:r w:rsidRPr="00DF5D65">
              <w:rPr>
                <w:lang w:val="el-GR"/>
              </w:rPr>
              <w:t>-</w:t>
            </w:r>
          </w:p>
        </w:tc>
      </w:tr>
      <w:tr w:rsidR="009C4C24" w:rsidRPr="0080442C" w:rsidTr="00D053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84053" w:rsidTr="00D053F8">
        <w:tc>
          <w:tcPr>
            <w:tcW w:w="8522" w:type="dxa"/>
            <w:gridSpan w:val="3"/>
          </w:tcPr>
          <w:p w:rsidR="009C4C24" w:rsidRPr="00A06EF8" w:rsidRDefault="00587F5C" w:rsidP="00A330A8">
            <w:pPr>
              <w:spacing w:line="300" w:lineRule="atLeast"/>
              <w:rPr>
                <w:color w:val="000000"/>
                <w:highlight w:val="yellow"/>
                <w:shd w:val="clear" w:color="auto" w:fill="FFFFFF"/>
                <w:lang w:val="el-GR"/>
              </w:rPr>
            </w:pPr>
            <w:hyperlink r:id="rId16" w:history="1">
              <w:r w:rsidR="00884053">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884053">
                <w:rPr>
                  <w:rStyle w:val="Hyperlink"/>
                  <w:rFonts w:asciiTheme="minorHAnsi" w:hAnsiTheme="minorHAnsi" w:cs="Arial"/>
                  <w:lang w:val="el-GR"/>
                </w:rPr>
                <w:t>Ιστότοπος</w:t>
              </w:r>
              <w:proofErr w:type="spellEnd"/>
              <w:r w:rsidR="00884053">
                <w:rPr>
                  <w:rStyle w:val="Hyperlink"/>
                  <w:rFonts w:asciiTheme="minorHAnsi" w:hAnsiTheme="minorHAnsi" w:cs="Arial"/>
                  <w:lang w:val="el-GR"/>
                </w:rPr>
                <w:t xml:space="preserve"> του Υπ. Υγείας</w:t>
              </w:r>
            </w:hyperlink>
          </w:p>
        </w:tc>
      </w:tr>
    </w:tbl>
    <w:p w:rsidR="009C4C24" w:rsidRPr="00A06EF8"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37"/>
        <w:gridCol w:w="4277"/>
      </w:tblGrid>
      <w:tr w:rsidR="009C4C24" w:rsidRPr="00A06EF8" w:rsidTr="00D053F8">
        <w:trPr>
          <w:tblHeader/>
        </w:trPr>
        <w:tc>
          <w:tcPr>
            <w:tcW w:w="792"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4</w:t>
            </w:r>
          </w:p>
        </w:tc>
        <w:tc>
          <w:tcPr>
            <w:tcW w:w="7730"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D053F8">
        <w:trPr>
          <w:tblHeader/>
        </w:trPr>
        <w:tc>
          <w:tcPr>
            <w:tcW w:w="8522" w:type="dxa"/>
            <w:gridSpan w:val="3"/>
          </w:tcPr>
          <w:p w:rsidR="009C4C24" w:rsidRPr="002D1290" w:rsidRDefault="009C4C24" w:rsidP="00A330A8">
            <w:pPr>
              <w:pStyle w:val="NormalBold"/>
              <w:spacing w:line="300" w:lineRule="atLeast"/>
            </w:pPr>
            <w:r w:rsidRPr="002D1290">
              <w:t>Οδηγίες για την εκτίμηση περιβαλλοντικών επιπτώσεων (85/337/ΕΟΚ)</w:t>
            </w:r>
          </w:p>
        </w:tc>
      </w:tr>
      <w:tr w:rsidR="009C4C24" w:rsidRPr="00A06EF8" w:rsidTr="00D053F8">
        <w:tc>
          <w:tcPr>
            <w:tcW w:w="8522"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D053F8">
        <w:tc>
          <w:tcPr>
            <w:tcW w:w="8522" w:type="dxa"/>
            <w:gridSpan w:val="3"/>
          </w:tcPr>
          <w:p w:rsidR="009C4C24" w:rsidRPr="00A06EF8" w:rsidRDefault="009C4C24" w:rsidP="00D249F8">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9C4C24" w:rsidRPr="0080442C" w:rsidTr="00D053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D053F8">
        <w:tc>
          <w:tcPr>
            <w:tcW w:w="8522" w:type="dxa"/>
            <w:gridSpan w:val="3"/>
          </w:tcPr>
          <w:p w:rsidR="009C4C24" w:rsidRPr="00A06EF8" w:rsidRDefault="009C4C24"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D053F8" w:rsidRPr="0080442C" w:rsidTr="00D053F8">
        <w:tc>
          <w:tcPr>
            <w:tcW w:w="4131" w:type="dxa"/>
            <w:gridSpan w:val="2"/>
            <w:shd w:val="clear" w:color="auto" w:fill="F2F2F2"/>
          </w:tcPr>
          <w:p w:rsidR="00D053F8" w:rsidRPr="00A06EF8" w:rsidRDefault="00D053F8" w:rsidP="00D053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D053F8" w:rsidRPr="00DF5D65" w:rsidRDefault="00D053F8" w:rsidP="00D053F8">
            <w:pPr>
              <w:spacing w:line="300" w:lineRule="atLeast"/>
              <w:rPr>
                <w:highlight w:val="yellow"/>
                <w:lang w:val="el-GR"/>
              </w:rPr>
            </w:pPr>
            <w:r w:rsidRPr="00DF5D65">
              <w:rPr>
                <w:lang w:val="el-GR"/>
              </w:rPr>
              <w:t xml:space="preserve">ΥΠΕΚΑ  και Αρμόδιες Υπηρεσίες Περιβαλλοντικής </w:t>
            </w:r>
            <w:proofErr w:type="spellStart"/>
            <w:r w:rsidRPr="00DF5D65">
              <w:rPr>
                <w:lang w:val="el-GR"/>
              </w:rPr>
              <w:t>Αδειοδότησης</w:t>
            </w:r>
            <w:proofErr w:type="spellEnd"/>
            <w:r w:rsidRPr="00DF5D65">
              <w:rPr>
                <w:lang w:val="el-GR"/>
              </w:rPr>
              <w:t xml:space="preserve"> έργων και δραστηριοτήτων  </w:t>
            </w:r>
          </w:p>
        </w:tc>
      </w:tr>
      <w:tr w:rsidR="00D053F8" w:rsidRPr="00D053F8" w:rsidTr="00D053F8">
        <w:tc>
          <w:tcPr>
            <w:tcW w:w="4131" w:type="dxa"/>
            <w:gridSpan w:val="2"/>
            <w:shd w:val="clear" w:color="auto" w:fill="F2F2F2"/>
          </w:tcPr>
          <w:p w:rsidR="00D053F8" w:rsidRPr="00A06EF8" w:rsidRDefault="00D053F8" w:rsidP="00D053F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391" w:type="dxa"/>
          </w:tcPr>
          <w:p w:rsidR="00D053F8" w:rsidRPr="00DF5D65" w:rsidRDefault="00D053F8" w:rsidP="00D053F8">
            <w:pPr>
              <w:spacing w:line="300" w:lineRule="atLeast"/>
              <w:rPr>
                <w:highlight w:val="yellow"/>
                <w:lang w:val="el-GR"/>
              </w:rPr>
            </w:pPr>
          </w:p>
        </w:tc>
      </w:tr>
      <w:tr w:rsidR="00D053F8" w:rsidRPr="00D053F8" w:rsidTr="00D053F8">
        <w:trPr>
          <w:trHeight w:val="544"/>
        </w:trPr>
        <w:tc>
          <w:tcPr>
            <w:tcW w:w="4131" w:type="dxa"/>
            <w:gridSpan w:val="2"/>
            <w:shd w:val="clear" w:color="auto" w:fill="F2F2F2"/>
          </w:tcPr>
          <w:p w:rsidR="00D053F8" w:rsidRPr="00A06EF8" w:rsidRDefault="00D053F8" w:rsidP="00D053F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391" w:type="dxa"/>
          </w:tcPr>
          <w:p w:rsidR="00D053F8" w:rsidRPr="00DF5D65" w:rsidRDefault="00D053F8" w:rsidP="00D053F8">
            <w:pPr>
              <w:spacing w:line="300" w:lineRule="atLeast"/>
              <w:rPr>
                <w:highlight w:val="yellow"/>
                <w:lang w:val="el-GR"/>
              </w:rPr>
            </w:pPr>
          </w:p>
        </w:tc>
      </w:tr>
      <w:tr w:rsidR="009C4C24" w:rsidRPr="0080442C" w:rsidTr="00D053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D053F8">
        <w:tc>
          <w:tcPr>
            <w:tcW w:w="8522" w:type="dxa"/>
            <w:gridSpan w:val="3"/>
          </w:tcPr>
          <w:p w:rsidR="009C4C24" w:rsidRPr="00A06EF8" w:rsidRDefault="00587F5C" w:rsidP="00A330A8">
            <w:pPr>
              <w:spacing w:line="300" w:lineRule="atLeast"/>
              <w:rPr>
                <w:highlight w:val="yellow"/>
                <w:lang w:val="el-GR"/>
              </w:rPr>
            </w:pPr>
            <w:hyperlink r:id="rId17" w:history="1">
              <w:proofErr w:type="spellStart"/>
              <w:r w:rsidR="009C4C24" w:rsidRPr="00A06EF8">
                <w:rPr>
                  <w:rStyle w:val="Hyperlink"/>
                  <w:lang w:val="el-GR"/>
                </w:rPr>
                <w:t>Ιστότοπος</w:t>
              </w:r>
              <w:proofErr w:type="spellEnd"/>
              <w:r w:rsidR="009C4C24" w:rsidRPr="00A06EF8">
                <w:rPr>
                  <w:rStyle w:val="Hyperlink"/>
                  <w:lang w:val="el-GR"/>
                </w:rPr>
                <w:t xml:space="preserve"> του ΥΠΕΚΑ για το πλαίσιο της περιβαλλοντικής </w:t>
              </w:r>
              <w:proofErr w:type="spellStart"/>
              <w:r w:rsidR="009C4C24" w:rsidRPr="00A06EF8">
                <w:rPr>
                  <w:rStyle w:val="Hyperlink"/>
                  <w:lang w:val="el-GR"/>
                </w:rPr>
                <w:t>αδειοδότησης</w:t>
              </w:r>
              <w:proofErr w:type="spellEnd"/>
            </w:hyperlink>
          </w:p>
        </w:tc>
      </w:tr>
    </w:tbl>
    <w:p w:rsidR="009C4C24" w:rsidRPr="00A06EF8" w:rsidRDefault="009C4C24" w:rsidP="00A330A8">
      <w:pPr>
        <w:spacing w:line="300" w:lineRule="atLeast"/>
        <w:rPr>
          <w:lang w:val="el-GR"/>
        </w:rPr>
      </w:pPr>
    </w:p>
    <w:p w:rsidR="009C4C24" w:rsidRPr="00A06EF8"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1691"/>
        <w:gridCol w:w="5827"/>
      </w:tblGrid>
      <w:tr w:rsidR="009C4C24" w:rsidRPr="00A06EF8" w:rsidTr="00D249F8">
        <w:trPr>
          <w:tblHeader/>
        </w:trPr>
        <w:tc>
          <w:tcPr>
            <w:tcW w:w="788"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5</w:t>
            </w:r>
          </w:p>
        </w:tc>
        <w:tc>
          <w:tcPr>
            <w:tcW w:w="7734"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D249F8">
        <w:trPr>
          <w:tblHeader/>
        </w:trPr>
        <w:tc>
          <w:tcPr>
            <w:tcW w:w="8522" w:type="dxa"/>
            <w:gridSpan w:val="3"/>
          </w:tcPr>
          <w:p w:rsidR="009C4C24" w:rsidRPr="002D1290" w:rsidRDefault="009C4C24" w:rsidP="00A330A8">
            <w:pPr>
              <w:pStyle w:val="NormalBold"/>
              <w:spacing w:line="300" w:lineRule="atLeast"/>
            </w:pPr>
            <w:r w:rsidRPr="002D1290">
              <w:t>Οδηγίες για τα οικοσυστήματα (92/43/ΕΟΚ)</w:t>
            </w:r>
          </w:p>
        </w:tc>
      </w:tr>
      <w:tr w:rsidR="009C4C24" w:rsidRPr="00A06EF8" w:rsidTr="00D249F8">
        <w:tc>
          <w:tcPr>
            <w:tcW w:w="8522"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D249F8">
        <w:tc>
          <w:tcPr>
            <w:tcW w:w="8522" w:type="dxa"/>
            <w:gridSpan w:val="3"/>
          </w:tcPr>
          <w:p w:rsidR="009C4C24" w:rsidRPr="00A06EF8" w:rsidRDefault="009C4C24" w:rsidP="00D249F8">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9C4C24" w:rsidRPr="0080442C" w:rsidTr="00D249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A06EF8" w:rsidTr="00D249F8">
        <w:tc>
          <w:tcPr>
            <w:tcW w:w="8522" w:type="dxa"/>
            <w:gridSpan w:val="3"/>
          </w:tcPr>
          <w:p w:rsidR="009C4C24" w:rsidRPr="00A06EF8" w:rsidRDefault="009C4C24" w:rsidP="00D249F8">
            <w:pPr>
              <w:spacing w:line="300" w:lineRule="atLeast"/>
              <w:jc w:val="both"/>
              <w:rPr>
                <w:lang w:val="el-GR"/>
              </w:rPr>
            </w:pPr>
            <w:r w:rsidRPr="00A06EF8">
              <w:rPr>
                <w:lang w:val="el-GR"/>
              </w:rPr>
              <w:t>Στο Υδα</w:t>
            </w:r>
            <w:r>
              <w:rPr>
                <w:lang w:val="el-GR"/>
              </w:rPr>
              <w:t xml:space="preserve">τικό διαμέρισμα έχουν ορισθεί 17Ειδικές </w:t>
            </w:r>
            <w:r w:rsidRPr="00A06EF8">
              <w:rPr>
                <w:lang w:val="el-GR"/>
              </w:rPr>
              <w:t xml:space="preserve">Ζώνες </w:t>
            </w:r>
            <w:r>
              <w:rPr>
                <w:lang w:val="el-GR"/>
              </w:rPr>
              <w:t xml:space="preserve">Διατήρησης </w:t>
            </w:r>
            <w:r w:rsidRPr="00A06EF8">
              <w:rPr>
                <w:lang w:val="el-GR"/>
              </w:rPr>
              <w:t xml:space="preserve">οι οποίες έχουν Ενταχθεί στο δίκτυο </w:t>
            </w:r>
            <w:proofErr w:type="spellStart"/>
            <w:r w:rsidRPr="00A06EF8">
              <w:rPr>
                <w:lang w:val="el-GR"/>
              </w:rPr>
              <w:t>Natura</w:t>
            </w:r>
            <w:proofErr w:type="spellEnd"/>
            <w:r w:rsidRPr="00A06EF8">
              <w:rPr>
                <w:lang w:val="el-GR"/>
              </w:rPr>
              <w:t xml:space="preserve"> 2000.  </w:t>
            </w:r>
          </w:p>
          <w:p w:rsidR="009C4C24" w:rsidRPr="00A06EF8" w:rsidRDefault="009C4C24" w:rsidP="00D249F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Pr>
                <w:lang w:val="el-GR" w:eastAsia="el-GR"/>
              </w:rPr>
              <w:t>Ανατολικής</w:t>
            </w:r>
            <w:r w:rsidRPr="00A06EF8">
              <w:rPr>
                <w:lang w:val="el-GR" w:eastAsia="el-GR"/>
              </w:rPr>
              <w:t xml:space="preserve"> Πελοποννήσου είναι οι εξής:</w:t>
            </w:r>
          </w:p>
          <w:p w:rsidR="009C4C24" w:rsidRPr="00D249F8" w:rsidRDefault="009C4C24" w:rsidP="00D249F8">
            <w:pPr>
              <w:keepNext/>
              <w:spacing w:before="360" w:after="120" w:line="300" w:lineRule="atLeast"/>
              <w:ind w:left="1418" w:hanging="1418"/>
              <w:contextualSpacing/>
              <w:rPr>
                <w:b/>
                <w:bCs/>
                <w:lang w:val="el-GR" w:eastAsia="el-GR"/>
              </w:rPr>
            </w:pPr>
            <w:bookmarkStart w:id="4" w:name="_Toc318989075"/>
            <w:bookmarkStart w:id="5" w:name="_Toc365559173"/>
            <w:r w:rsidRPr="00A06EF8">
              <w:rPr>
                <w:b/>
                <w:bCs/>
                <w:lang w:val="el-GR" w:eastAsia="el-GR"/>
              </w:rPr>
              <w:t xml:space="preserve">Περιοχές δικτύου </w:t>
            </w:r>
            <w:proofErr w:type="spellStart"/>
            <w:r w:rsidRPr="00A06EF8">
              <w:rPr>
                <w:b/>
                <w:bCs/>
                <w:lang w:val="el-GR" w:eastAsia="el-GR"/>
              </w:rPr>
              <w:t>Natura</w:t>
            </w:r>
            <w:proofErr w:type="spellEnd"/>
            <w:r w:rsidRPr="00A06EF8">
              <w:rPr>
                <w:b/>
                <w:bCs/>
                <w:lang w:val="el-GR" w:eastAsia="el-GR"/>
              </w:rPr>
              <w:t xml:space="preserve"> ΥΔ </w:t>
            </w:r>
            <w:bookmarkEnd w:id="4"/>
            <w:r>
              <w:rPr>
                <w:b/>
                <w:bCs/>
                <w:lang w:val="el-GR" w:eastAsia="el-GR"/>
              </w:rPr>
              <w:t>Ανατολικής</w:t>
            </w:r>
            <w:r w:rsidRPr="00A06EF8">
              <w:rPr>
                <w:b/>
                <w:bCs/>
                <w:lang w:val="el-GR" w:eastAsia="el-GR"/>
              </w:rPr>
              <w:t xml:space="preserve"> Πελοποννήσου</w:t>
            </w:r>
            <w:bookmarkEnd w:id="5"/>
          </w:p>
          <w:tbl>
            <w:tblPr>
              <w:tblW w:w="7730"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212"/>
              <w:gridCol w:w="1066"/>
              <w:gridCol w:w="3846"/>
              <w:gridCol w:w="1606"/>
            </w:tblGrid>
            <w:tr w:rsidR="009C4C24" w:rsidRPr="00B86452" w:rsidTr="00D249F8">
              <w:trPr>
                <w:cantSplit/>
                <w:trHeight w:val="20"/>
                <w:tblHeader/>
              </w:trPr>
              <w:tc>
                <w:tcPr>
                  <w:tcW w:w="1212" w:type="dxa"/>
                  <w:tcBorders>
                    <w:top w:val="single" w:sz="8" w:space="0" w:color="7BA0CD"/>
                    <w:left w:val="single" w:sz="8" w:space="0" w:color="7BA0CD"/>
                    <w:bottom w:val="single" w:sz="8" w:space="0" w:color="7BA0CD"/>
                    <w:right w:val="nil"/>
                  </w:tcBorders>
                  <w:shd w:val="clear" w:color="auto" w:fill="4F81BD"/>
                </w:tcPr>
                <w:p w:rsidR="009C4C24" w:rsidRPr="002D1290" w:rsidRDefault="009C4C24" w:rsidP="00846514">
                  <w:pPr>
                    <w:pStyle w:val="Tablemainleft"/>
                    <w:rPr>
                      <w:b/>
                      <w:color w:val="FFFFFF"/>
                    </w:rPr>
                  </w:pPr>
                  <w:r w:rsidRPr="002D1290">
                    <w:rPr>
                      <w:b/>
                      <w:color w:val="FFFFFF"/>
                    </w:rPr>
                    <w:t>ΛΑΠ</w:t>
                  </w:r>
                </w:p>
              </w:tc>
              <w:tc>
                <w:tcPr>
                  <w:tcW w:w="1066" w:type="dxa"/>
                  <w:tcBorders>
                    <w:top w:val="single" w:sz="8" w:space="0" w:color="7BA0CD"/>
                    <w:left w:val="nil"/>
                    <w:bottom w:val="single" w:sz="8" w:space="0" w:color="7BA0CD"/>
                    <w:right w:val="nil"/>
                  </w:tcBorders>
                  <w:shd w:val="clear" w:color="auto" w:fill="4F81BD"/>
                </w:tcPr>
                <w:p w:rsidR="009C4C24" w:rsidRPr="002D1290" w:rsidRDefault="009C4C24" w:rsidP="00846514">
                  <w:pPr>
                    <w:pStyle w:val="Tablemainleft"/>
                    <w:rPr>
                      <w:b/>
                      <w:color w:val="FFFFFF"/>
                    </w:rPr>
                  </w:pPr>
                  <w:r w:rsidRPr="002D1290">
                    <w:rPr>
                      <w:b/>
                      <w:color w:val="FFFFFF"/>
                    </w:rPr>
                    <w:t>Κωδικός</w:t>
                  </w:r>
                </w:p>
              </w:tc>
              <w:tc>
                <w:tcPr>
                  <w:tcW w:w="3846" w:type="dxa"/>
                  <w:tcBorders>
                    <w:top w:val="single" w:sz="8" w:space="0" w:color="7BA0CD"/>
                    <w:left w:val="nil"/>
                    <w:bottom w:val="single" w:sz="8" w:space="0" w:color="7BA0CD"/>
                    <w:right w:val="nil"/>
                  </w:tcBorders>
                  <w:shd w:val="clear" w:color="auto" w:fill="4F81BD"/>
                </w:tcPr>
                <w:p w:rsidR="009C4C24" w:rsidRPr="002D1290" w:rsidRDefault="009C4C24" w:rsidP="00846514">
                  <w:pPr>
                    <w:pStyle w:val="Tablemainleft"/>
                    <w:rPr>
                      <w:b/>
                      <w:color w:val="FFFFFF"/>
                    </w:rPr>
                  </w:pPr>
                  <w:proofErr w:type="spellStart"/>
                  <w:r w:rsidRPr="002D1290">
                    <w:rPr>
                      <w:b/>
                      <w:color w:val="FFFFFF"/>
                      <w:lang w:val="en-US"/>
                    </w:rPr>
                    <w:t>Natura</w:t>
                  </w:r>
                  <w:proofErr w:type="spellEnd"/>
                </w:p>
              </w:tc>
              <w:tc>
                <w:tcPr>
                  <w:tcW w:w="1606" w:type="dxa"/>
                  <w:tcBorders>
                    <w:top w:val="single" w:sz="8" w:space="0" w:color="7BA0CD"/>
                    <w:left w:val="nil"/>
                    <w:bottom w:val="single" w:sz="8" w:space="0" w:color="7BA0CD"/>
                    <w:right w:val="single" w:sz="8" w:space="0" w:color="7BA0CD"/>
                  </w:tcBorders>
                  <w:shd w:val="clear" w:color="auto" w:fill="4F81BD"/>
                </w:tcPr>
                <w:p w:rsidR="009C4C24" w:rsidRPr="002D1290" w:rsidRDefault="009C4C24" w:rsidP="00846514">
                  <w:pPr>
                    <w:pStyle w:val="Tablemainleft"/>
                    <w:rPr>
                      <w:b/>
                      <w:color w:val="FFFFFF"/>
                    </w:rPr>
                  </w:pPr>
                  <w:r w:rsidRPr="002D1290">
                    <w:rPr>
                      <w:b/>
                      <w:color w:val="FFFFFF"/>
                    </w:rPr>
                    <w:t>Είδος Προστασίας</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GR30</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GR2520001</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ΟΡΟΣ ΜΑΙΝΑΛΟ</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GR30</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GR2520002</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ΛΙΜΝΗ ΤΑΚΑ</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GR30</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GR2530004</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ΟΡΟΣ ΟΛΙΓΥΡΤΟΣ</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GR2510003</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ΑΚΡΟΝΑΥΠΛΙΑ &amp; ΠΑΛΑΜΙΔΙ</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lastRenderedPageBreak/>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GR2520003</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ΛΙΜΝΟΘΑΛΑΣΣΑ ΜΟΥΣΤΟΥ</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GR2520005</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ΜΟΝΗ ΕΛΟΝΑΣ &amp; ΧΑΡΑΔΡΑ ΛΕΩΝΙΔΙΟΥ</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GR2520006</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ΟΡΟΣ ΠΑΡΝΩΝΑΣ (ΚΑΙ ΠΕΡΙΟΧΗ ΜΑΛΕΒΗΣ)</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GR2540001</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ΟΡΗ ΓΙΔΟΒΟΥΝΙ, ΧΙΟΝΟΒΟΥΝΙ, ΓΑΪΔΟΡΟΒΟΥΝΙ, ΚΟΡΑΚΙΑ, ΚΑΛΟΓΕΡΟΒΟΥΝΙ, ΚΟΥΛΟΧΕΡΑ &amp; ΠΕΡΙΟΧΗ ΜΟΝΕΜΒΑΣΙΑΣ</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GR2540002</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ΠΕΡΙΟΧΗ ΝΕΑΠΟΛΗΣ ΚΑΙ ΝΗΣΟΣ ΕΛΑΦΟΝΗΣΟΣ</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tcPr>
                <w:p w:rsidR="009C4C24" w:rsidRPr="002D1290" w:rsidRDefault="009C4C24" w:rsidP="00846514">
                  <w:pPr>
                    <w:pStyle w:val="Tablemainleft"/>
                    <w:rPr>
                      <w:b/>
                      <w:sz w:val="18"/>
                    </w:rPr>
                  </w:pPr>
                  <w:r w:rsidRPr="002D1290">
                    <w:rPr>
                      <w:sz w:val="18"/>
                    </w:rPr>
                    <w:t>GR31, GR33</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GR2540003</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ΕΚΒΟΛΕΣ ΕΥΡΩΤΑ</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GR3000008</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ΑΝΤΙΚΥΘΗΡΑ - ΠΡΑΣΣΟΝΗΣΙ &amp; ΛΑΓΟΥΒΑΡΔΟ</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GR31</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GR3000010</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ΝΗΣΙΔΕΣ ΚΥΘΗΡΩΝ: ΠΡΑΣΣΟΝΗΣΙ, ΔΡΑΓΟΝΕΡΑ, ΑΝΤΙΔΡΑΓΟΝΕΡΑ</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836"/>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2D1290">
                  <w:pPr>
                    <w:pStyle w:val="Tablemainleft"/>
                    <w:ind w:left="851" w:hanging="851"/>
                    <w:rPr>
                      <w:b/>
                      <w:sz w:val="18"/>
                    </w:rPr>
                  </w:pPr>
                  <w:r w:rsidRPr="002D1290">
                    <w:rPr>
                      <w:sz w:val="18"/>
                    </w:rPr>
                    <w:t>GR31</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2D1290">
                  <w:pPr>
                    <w:pStyle w:val="Tablemainleft"/>
                    <w:ind w:left="851" w:hanging="851"/>
                    <w:rPr>
                      <w:sz w:val="18"/>
                    </w:rPr>
                  </w:pPr>
                  <w:r w:rsidRPr="002D1290">
                    <w:rPr>
                      <w:sz w:val="18"/>
                    </w:rPr>
                    <w:t>GR4210011</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2D1290">
                  <w:pPr>
                    <w:pStyle w:val="Tablemainleft"/>
                    <w:ind w:left="851" w:hanging="851"/>
                    <w:rPr>
                      <w:sz w:val="18"/>
                    </w:rPr>
                  </w:pPr>
                  <w:r w:rsidRPr="002D1290">
                    <w:rPr>
                      <w:sz w:val="18"/>
                    </w:rPr>
                    <w:t xml:space="preserve">ΒΡΑΧΟΝΗΣΙΑ ΝΟΤΙΟΥ ΑΙΓΑΙΟΥ (ΒΕΛΟΠΟΥΛΑ, </w:t>
                  </w:r>
                </w:p>
                <w:p w:rsidR="009C4C24" w:rsidRPr="002D1290" w:rsidRDefault="009C4C24" w:rsidP="002D1290">
                  <w:pPr>
                    <w:pStyle w:val="Tablemainleft"/>
                    <w:ind w:left="851" w:hanging="851"/>
                    <w:rPr>
                      <w:sz w:val="18"/>
                    </w:rPr>
                  </w:pPr>
                  <w:r w:rsidRPr="002D1290">
                    <w:rPr>
                      <w:sz w:val="18"/>
                    </w:rPr>
                    <w:t xml:space="preserve">ΦΑΛΚΟΝΕΡΑ, ΑΝΑΝΕΣ,ΧΡΙΣΤΙΑΝΑ, </w:t>
                  </w:r>
                </w:p>
                <w:p w:rsidR="009C4C24" w:rsidRPr="002D1290" w:rsidRDefault="009C4C24" w:rsidP="002D1290">
                  <w:pPr>
                    <w:pStyle w:val="Tablemainleft"/>
                    <w:ind w:left="851" w:hanging="851"/>
                    <w:rPr>
                      <w:sz w:val="18"/>
                    </w:rPr>
                  </w:pPr>
                  <w:r w:rsidRPr="002D1290">
                    <w:rPr>
                      <w:sz w:val="18"/>
                    </w:rPr>
                    <w:t xml:space="preserve">ΠΑΧΕΙΑ,ΦΤΕΝΟ,ΜΑΚΡΑ,ΑΣΤΑΚΙΔΟΝΗΣΙΑ,,ΣΥΡΝΑ- </w:t>
                  </w:r>
                </w:p>
                <w:p w:rsidR="009C4C24" w:rsidRPr="002D1290" w:rsidRDefault="009C4C24" w:rsidP="002D1290">
                  <w:pPr>
                    <w:pStyle w:val="Tablemainleft"/>
                    <w:ind w:left="851" w:hanging="851"/>
                    <w:rPr>
                      <w:sz w:val="18"/>
                    </w:rPr>
                  </w:pPr>
                  <w:r w:rsidRPr="002D1290">
                    <w:rPr>
                      <w:sz w:val="18"/>
                    </w:rPr>
                    <w:t>ΓΥΡΩ ΝΗΣΙΑ ΚΑΙ ΘΑΛΑΣΣΙΑ ΖΩΝΗ)</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2D1290">
                  <w:pPr>
                    <w:pStyle w:val="Tablemainmiddle"/>
                    <w:ind w:left="851" w:hanging="851"/>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GR33</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GR2520006</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ΟΡΟΣ ΠΑΡΝΩΝΑΣ (ΚΑΙ ΠΕΡΙΟΧΗ ΜΑΛΕΒΗΣ)</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846514">
                  <w:pPr>
                    <w:pStyle w:val="Tablemainleft"/>
                    <w:rPr>
                      <w:b/>
                      <w:sz w:val="18"/>
                    </w:rPr>
                  </w:pPr>
                  <w:r w:rsidRPr="002D1290">
                    <w:rPr>
                      <w:sz w:val="18"/>
                    </w:rPr>
                    <w:t>GR33</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846514">
                  <w:pPr>
                    <w:pStyle w:val="Tablemainleft"/>
                    <w:rPr>
                      <w:sz w:val="18"/>
                    </w:rPr>
                  </w:pPr>
                  <w:r w:rsidRPr="002D1290">
                    <w:rPr>
                      <w:sz w:val="18"/>
                    </w:rPr>
                    <w:t>GR2540005</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846514">
                  <w:pPr>
                    <w:pStyle w:val="Tablemainleft"/>
                    <w:rPr>
                      <w:sz w:val="18"/>
                    </w:rPr>
                  </w:pPr>
                  <w:r w:rsidRPr="002D1290">
                    <w:rPr>
                      <w:sz w:val="18"/>
                    </w:rPr>
                    <w:t>ΛΑΓΚΑΔΑ ΤΡΥΠΗΣ</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noWrap/>
                </w:tcPr>
                <w:p w:rsidR="009C4C24" w:rsidRPr="002D1290" w:rsidRDefault="009C4C24" w:rsidP="00846514">
                  <w:pPr>
                    <w:pStyle w:val="Tablemainleft"/>
                    <w:rPr>
                      <w:b/>
                      <w:sz w:val="18"/>
                    </w:rPr>
                  </w:pPr>
                  <w:r w:rsidRPr="002D1290">
                    <w:rPr>
                      <w:sz w:val="18"/>
                    </w:rPr>
                    <w:t>GR33</w:t>
                  </w:r>
                </w:p>
              </w:tc>
              <w:tc>
                <w:tcPr>
                  <w:tcW w:w="1066" w:type="dxa"/>
                  <w:tcBorders>
                    <w:top w:val="single" w:sz="8" w:space="0" w:color="7BA0CD"/>
                    <w:left w:val="nil"/>
                    <w:bottom w:val="single" w:sz="8" w:space="0" w:color="7BA0CD"/>
                    <w:right w:val="nil"/>
                  </w:tcBorders>
                  <w:noWrap/>
                </w:tcPr>
                <w:p w:rsidR="009C4C24" w:rsidRPr="002D1290" w:rsidRDefault="009C4C24" w:rsidP="00846514">
                  <w:pPr>
                    <w:pStyle w:val="Tablemainleft"/>
                    <w:rPr>
                      <w:sz w:val="18"/>
                    </w:rPr>
                  </w:pPr>
                  <w:r w:rsidRPr="002D1290">
                    <w:rPr>
                      <w:sz w:val="18"/>
                    </w:rPr>
                    <w:t>GR2550006</w:t>
                  </w:r>
                </w:p>
              </w:tc>
              <w:tc>
                <w:tcPr>
                  <w:tcW w:w="3846" w:type="dxa"/>
                  <w:tcBorders>
                    <w:top w:val="single" w:sz="8" w:space="0" w:color="7BA0CD"/>
                    <w:left w:val="nil"/>
                    <w:bottom w:val="single" w:sz="8" w:space="0" w:color="7BA0CD"/>
                    <w:right w:val="nil"/>
                  </w:tcBorders>
                </w:tcPr>
                <w:p w:rsidR="009C4C24" w:rsidRPr="002D1290" w:rsidRDefault="009C4C24" w:rsidP="00846514">
                  <w:pPr>
                    <w:pStyle w:val="Tablemainleft"/>
                    <w:rPr>
                      <w:sz w:val="18"/>
                    </w:rPr>
                  </w:pPr>
                  <w:r w:rsidRPr="002D1290">
                    <w:rPr>
                      <w:sz w:val="18"/>
                    </w:rPr>
                    <w:t>ΟΡΟΣ ΤΑΫΓΕΤΟΣ</w:t>
                  </w:r>
                </w:p>
              </w:tc>
              <w:tc>
                <w:tcPr>
                  <w:tcW w:w="1606" w:type="dxa"/>
                  <w:tcBorders>
                    <w:top w:val="single" w:sz="8" w:space="0" w:color="7BA0CD"/>
                    <w:left w:val="nil"/>
                    <w:bottom w:val="single" w:sz="8" w:space="0" w:color="7BA0CD"/>
                    <w:right w:val="single" w:sz="8" w:space="0" w:color="7BA0CD"/>
                  </w:tcBorders>
                  <w:noWrap/>
                </w:tcPr>
                <w:p w:rsidR="009C4C24" w:rsidRPr="002D1290" w:rsidRDefault="009C4C24" w:rsidP="00846514">
                  <w:pPr>
                    <w:pStyle w:val="Tablemainmiddle"/>
                  </w:pPr>
                  <w:r w:rsidRPr="002D1290">
                    <w:t>ΕΖΔ</w:t>
                  </w:r>
                </w:p>
              </w:tc>
            </w:tr>
            <w:tr w:rsidR="009C4C24" w:rsidRPr="00B86452" w:rsidTr="00D249F8">
              <w:trPr>
                <w:cantSplit/>
                <w:trHeight w:val="20"/>
              </w:trPr>
              <w:tc>
                <w:tcPr>
                  <w:tcW w:w="1212" w:type="dxa"/>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2D1290">
                  <w:pPr>
                    <w:pStyle w:val="Tablemainleft"/>
                    <w:ind w:left="851" w:hanging="851"/>
                    <w:rPr>
                      <w:b/>
                      <w:sz w:val="18"/>
                    </w:rPr>
                  </w:pPr>
                  <w:r w:rsidRPr="002D1290">
                    <w:rPr>
                      <w:sz w:val="18"/>
                    </w:rPr>
                    <w:t>GR33</w:t>
                  </w:r>
                </w:p>
              </w:tc>
              <w:tc>
                <w:tcPr>
                  <w:tcW w:w="1066" w:type="dxa"/>
                  <w:tcBorders>
                    <w:top w:val="single" w:sz="8" w:space="0" w:color="7BA0CD"/>
                    <w:left w:val="nil"/>
                    <w:bottom w:val="single" w:sz="8" w:space="0" w:color="7BA0CD"/>
                    <w:right w:val="nil"/>
                  </w:tcBorders>
                  <w:shd w:val="clear" w:color="auto" w:fill="D3DFEE"/>
                  <w:noWrap/>
                </w:tcPr>
                <w:p w:rsidR="009C4C24" w:rsidRPr="002D1290" w:rsidRDefault="009C4C24" w:rsidP="002D1290">
                  <w:pPr>
                    <w:pStyle w:val="Tablemainleft"/>
                    <w:ind w:left="851" w:hanging="851"/>
                    <w:rPr>
                      <w:sz w:val="18"/>
                    </w:rPr>
                  </w:pPr>
                  <w:r w:rsidRPr="002D1290">
                    <w:rPr>
                      <w:sz w:val="18"/>
                    </w:rPr>
                    <w:t>GR2540003</w:t>
                  </w:r>
                </w:p>
              </w:tc>
              <w:tc>
                <w:tcPr>
                  <w:tcW w:w="3846" w:type="dxa"/>
                  <w:tcBorders>
                    <w:top w:val="single" w:sz="8" w:space="0" w:color="7BA0CD"/>
                    <w:left w:val="nil"/>
                    <w:bottom w:val="single" w:sz="8" w:space="0" w:color="7BA0CD"/>
                    <w:right w:val="nil"/>
                  </w:tcBorders>
                  <w:shd w:val="clear" w:color="auto" w:fill="D3DFEE"/>
                </w:tcPr>
                <w:p w:rsidR="009C4C24" w:rsidRPr="002D1290" w:rsidRDefault="009C4C24" w:rsidP="002D1290">
                  <w:pPr>
                    <w:pStyle w:val="Tablemainleft"/>
                    <w:ind w:left="851" w:hanging="851"/>
                    <w:rPr>
                      <w:sz w:val="18"/>
                    </w:rPr>
                  </w:pPr>
                  <w:r w:rsidRPr="002D1290">
                    <w:rPr>
                      <w:sz w:val="18"/>
                    </w:rPr>
                    <w:t>ΕΚΒΟΛΕΣ ΕΥΡΩΤΑ</w:t>
                  </w:r>
                </w:p>
              </w:tc>
              <w:tc>
                <w:tcPr>
                  <w:tcW w:w="1606" w:type="dxa"/>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2D1290">
                  <w:pPr>
                    <w:pStyle w:val="Tablemainmiddle"/>
                    <w:ind w:left="851" w:hanging="851"/>
                  </w:pPr>
                  <w:r w:rsidRPr="002D1290">
                    <w:t>ΕΖΔ</w:t>
                  </w:r>
                </w:p>
              </w:tc>
            </w:tr>
          </w:tbl>
          <w:p w:rsidR="009C4C24" w:rsidRPr="00A06EF8" w:rsidRDefault="009C4C24" w:rsidP="00A330A8">
            <w:pPr>
              <w:spacing w:line="300" w:lineRule="atLeast"/>
              <w:rPr>
                <w:highlight w:val="cyan"/>
                <w:lang w:val="el-GR"/>
              </w:rPr>
            </w:pPr>
            <w:r w:rsidRPr="00A06EF8">
              <w:tab/>
            </w:r>
          </w:p>
        </w:tc>
      </w:tr>
      <w:tr w:rsidR="009C4C24" w:rsidRPr="0080442C" w:rsidTr="00D249F8">
        <w:tc>
          <w:tcPr>
            <w:tcW w:w="2628" w:type="dxa"/>
            <w:gridSpan w:val="2"/>
            <w:shd w:val="clear" w:color="auto" w:fill="F2F2F2"/>
          </w:tcPr>
          <w:p w:rsidR="009C4C24" w:rsidRPr="00A06EF8" w:rsidRDefault="009C4C24"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5894" w:type="dxa"/>
          </w:tcPr>
          <w:p w:rsidR="009C4C24" w:rsidRPr="00A06EF8" w:rsidRDefault="009C4C24"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9C4C24" w:rsidRPr="0080442C" w:rsidTr="00D249F8">
        <w:tc>
          <w:tcPr>
            <w:tcW w:w="2628" w:type="dxa"/>
            <w:gridSpan w:val="2"/>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5894" w:type="dxa"/>
          </w:tcPr>
          <w:p w:rsidR="009C4C24" w:rsidRPr="00A06EF8" w:rsidRDefault="009C4C24"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9C4C24" w:rsidRPr="0080442C" w:rsidTr="00D249F8">
        <w:trPr>
          <w:trHeight w:val="544"/>
        </w:trPr>
        <w:tc>
          <w:tcPr>
            <w:tcW w:w="2628" w:type="dxa"/>
            <w:gridSpan w:val="2"/>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5894" w:type="dxa"/>
          </w:tcPr>
          <w:p w:rsidR="009C4C24" w:rsidRPr="00A06EF8" w:rsidRDefault="009C4C24" w:rsidP="00A330A8">
            <w:pPr>
              <w:spacing w:line="300" w:lineRule="atLeast"/>
              <w:rPr>
                <w:lang w:val="el-GR"/>
              </w:rPr>
            </w:pPr>
            <w:r w:rsidRPr="00A06EF8">
              <w:rPr>
                <w:lang w:val="el-GR"/>
              </w:rPr>
              <w:t xml:space="preserve">ΕΤΠΑ  μέσω του ΕΠ Περιβάλλον και Αειφόρος Ανάπτυξη </w:t>
            </w:r>
          </w:p>
        </w:tc>
      </w:tr>
      <w:tr w:rsidR="009C4C24" w:rsidRPr="0080442C" w:rsidTr="00D249F8">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7A1956" w:rsidTr="00D249F8">
        <w:tc>
          <w:tcPr>
            <w:tcW w:w="8522" w:type="dxa"/>
            <w:gridSpan w:val="3"/>
          </w:tcPr>
          <w:p w:rsidR="009C4C24" w:rsidRPr="00A06EF8" w:rsidRDefault="00587F5C" w:rsidP="00A330A8">
            <w:pPr>
              <w:spacing w:line="300" w:lineRule="atLeast"/>
              <w:rPr>
                <w:lang w:val="el-GR"/>
              </w:rPr>
            </w:pPr>
            <w:hyperlink r:id="rId18" w:history="1">
              <w:r w:rsidR="009C4C24" w:rsidRPr="00A06EF8">
                <w:rPr>
                  <w:rStyle w:val="Hyperlink"/>
                </w:rPr>
                <w:t>www</w:t>
              </w:r>
              <w:r w:rsidR="009C4C24" w:rsidRPr="00A06EF8">
                <w:rPr>
                  <w:rStyle w:val="Hyperlink"/>
                  <w:lang w:val="el-GR"/>
                </w:rPr>
                <w:t>.</w:t>
              </w:r>
              <w:proofErr w:type="spellStart"/>
              <w:r w:rsidR="009C4C24" w:rsidRPr="00A06EF8">
                <w:rPr>
                  <w:rStyle w:val="Hyperlink"/>
                </w:rPr>
                <w:t>ypeka</w:t>
              </w:r>
              <w:proofErr w:type="spellEnd"/>
              <w:r w:rsidR="009C4C24" w:rsidRPr="00A06EF8">
                <w:rPr>
                  <w:rStyle w:val="Hyperlink"/>
                  <w:lang w:val="el-GR"/>
                </w:rPr>
                <w:t>.</w:t>
              </w:r>
              <w:r w:rsidR="009C4C24" w:rsidRPr="00A06EF8">
                <w:rPr>
                  <w:rStyle w:val="Hyperlink"/>
                </w:rPr>
                <w:t>gr</w:t>
              </w:r>
            </w:hyperlink>
            <w:r w:rsidR="009C4C24" w:rsidRPr="00A06EF8">
              <w:rPr>
                <w:lang w:val="el-GR"/>
              </w:rPr>
              <w:t xml:space="preserve">  Για το σύνολο των δράσεων που σχετίζονται με τις προστατευόμενες περιοχές </w:t>
            </w:r>
          </w:p>
          <w:p w:rsidR="009C4C24" w:rsidRPr="00A06EF8" w:rsidRDefault="00587F5C" w:rsidP="00A330A8">
            <w:pPr>
              <w:spacing w:line="300" w:lineRule="atLeast"/>
              <w:rPr>
                <w:color w:val="000000"/>
                <w:shd w:val="clear" w:color="auto" w:fill="FFFFFF"/>
                <w:lang w:val="el-GR"/>
              </w:rPr>
            </w:pPr>
            <w:hyperlink r:id="rId19" w:history="1">
              <w:r w:rsidR="009C4C24"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9C4C24" w:rsidRPr="00A06EF8">
                <w:rPr>
                  <w:rStyle w:val="Hyperlink"/>
                  <w:shd w:val="clear" w:color="auto" w:fill="FFFFFF"/>
                  <w:lang w:val="el-GR"/>
                </w:rPr>
                <w:t>οικοτόπων</w:t>
              </w:r>
              <w:proofErr w:type="spellEnd"/>
              <w:r w:rsidR="009C4C24" w:rsidRPr="00A06EF8">
                <w:rPr>
                  <w:rStyle w:val="Hyperlink"/>
                  <w:shd w:val="clear" w:color="auto" w:fill="FFFFFF"/>
                  <w:lang w:val="el-GR"/>
                </w:rPr>
                <w:t xml:space="preserve"> της Ελλάδας</w:t>
              </w:r>
            </w:hyperlink>
            <w:r w:rsidR="009C4C24" w:rsidRPr="00A06EF8">
              <w:rPr>
                <w:color w:val="000000"/>
                <w:shd w:val="clear" w:color="auto" w:fill="FFFFFF"/>
                <w:lang w:val="el-GR"/>
              </w:rPr>
              <w:t xml:space="preserve">. </w:t>
            </w:r>
          </w:p>
          <w:p w:rsidR="009C4C24" w:rsidRPr="00A06EF8" w:rsidRDefault="00587F5C" w:rsidP="00A330A8">
            <w:pPr>
              <w:spacing w:line="300" w:lineRule="atLeast"/>
              <w:rPr>
                <w:color w:val="000000"/>
                <w:shd w:val="clear" w:color="auto" w:fill="FFFFFF"/>
                <w:lang w:val="el-GR"/>
              </w:rPr>
            </w:pPr>
            <w:hyperlink r:id="rId20" w:history="1">
              <w:r w:rsidR="009C4C24"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 xml:space="preserve"> με πιλοτική εφαρμογή σε 10 περιοχές</w:t>
              </w:r>
            </w:hyperlink>
          </w:p>
          <w:p w:rsidR="009C4C24" w:rsidRPr="00A06EF8" w:rsidRDefault="00587F5C" w:rsidP="00A330A8">
            <w:pPr>
              <w:spacing w:line="300" w:lineRule="atLeast"/>
              <w:rPr>
                <w:color w:val="000000"/>
                <w:shd w:val="clear" w:color="auto" w:fill="FFFFFF"/>
                <w:lang w:val="el-GR"/>
              </w:rPr>
            </w:pPr>
            <w:hyperlink r:id="rId21" w:history="1">
              <w:r w:rsidR="009C4C24"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w:t>
              </w:r>
            </w:hyperlink>
          </w:p>
          <w:p w:rsidR="009C4C24" w:rsidRPr="00A06EF8" w:rsidRDefault="00587F5C" w:rsidP="00A330A8">
            <w:pPr>
              <w:spacing w:line="300" w:lineRule="atLeast"/>
              <w:rPr>
                <w:lang w:val="el-GR"/>
              </w:rPr>
            </w:pPr>
            <w:hyperlink r:id="rId22" w:tgtFrame="_blank" w:history="1">
              <w:r w:rsidR="009C4C24" w:rsidRPr="00A06EF8">
                <w:rPr>
                  <w:rStyle w:val="Hyperlink"/>
                  <w:shd w:val="clear" w:color="auto" w:fill="FFFFFF"/>
                  <w:lang w:val="el-GR"/>
                </w:rPr>
                <w:t>2η Έκθεση εφαρμογής της Οδηγίας 92/43/ΕΟΚ</w:t>
              </w:r>
            </w:hyperlink>
          </w:p>
          <w:p w:rsidR="009C4C24" w:rsidRPr="0025567C" w:rsidRDefault="00587F5C" w:rsidP="00A330A8">
            <w:pPr>
              <w:spacing w:line="300" w:lineRule="atLeast"/>
              <w:rPr>
                <w:highlight w:val="yellow"/>
                <w:lang w:val="el-GR"/>
              </w:rPr>
            </w:pPr>
            <w:hyperlink r:id="rId23" w:tgtFrame="_blank" w:history="1">
              <w:r w:rsidR="009C4C24"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9C4C24" w:rsidRPr="00A06EF8">
                <w:rPr>
                  <w:rStyle w:val="Hyperlink"/>
                  <w:shd w:val="clear" w:color="auto" w:fill="FFFFFF"/>
                  <w:lang w:val="el-GR"/>
                </w:rPr>
                <w:t>ορνιθοπανίδας</w:t>
              </w:r>
              <w:proofErr w:type="spellEnd"/>
              <w:r w:rsidR="009C4C24" w:rsidRPr="00A06EF8">
                <w:rPr>
                  <w:rStyle w:val="Hyperlink"/>
                  <w:shd w:val="clear" w:color="auto" w:fill="FFFFFF"/>
                  <w:lang w:val="el-GR"/>
                </w:rPr>
                <w:t xml:space="preserve"> – Τελική αναφορά. </w:t>
              </w:r>
              <w:r w:rsidR="009C4C24" w:rsidRPr="0025567C">
                <w:rPr>
                  <w:rStyle w:val="Hyperlink"/>
                  <w:shd w:val="clear" w:color="auto" w:fill="FFFFFF"/>
                  <w:lang w:val="el-GR"/>
                </w:rPr>
                <w:t>(</w:t>
              </w:r>
              <w:r w:rsidR="009C4C24" w:rsidRPr="00A06EF8">
                <w:rPr>
                  <w:rStyle w:val="Hyperlink"/>
                  <w:shd w:val="clear" w:color="auto" w:fill="FFFFFF"/>
                </w:rPr>
                <w:t>pdf</w:t>
              </w:r>
              <w:r w:rsidR="009C4C24" w:rsidRPr="0025567C">
                <w:rPr>
                  <w:rStyle w:val="Hyperlink"/>
                  <w:shd w:val="clear" w:color="auto" w:fill="FFFFFF"/>
                  <w:lang w:val="el-GR"/>
                </w:rPr>
                <w:t>, 3,27</w:t>
              </w:r>
              <w:r w:rsidR="009C4C24" w:rsidRPr="00A06EF8">
                <w:rPr>
                  <w:rStyle w:val="Hyperlink"/>
                  <w:shd w:val="clear" w:color="auto" w:fill="FFFFFF"/>
                </w:rPr>
                <w:t>MB</w:t>
              </w:r>
              <w:r w:rsidR="009C4C24" w:rsidRPr="0025567C">
                <w:rPr>
                  <w:rStyle w:val="Hyperlink"/>
                  <w:shd w:val="clear" w:color="auto" w:fill="FFFFFF"/>
                  <w:lang w:val="el-GR"/>
                </w:rPr>
                <w:t>)</w:t>
              </w:r>
            </w:hyperlink>
          </w:p>
        </w:tc>
      </w:tr>
    </w:tbl>
    <w:p w:rsidR="009C4C24" w:rsidRPr="0025567C" w:rsidRDefault="009C4C24" w:rsidP="00D249F8">
      <w:pPr>
        <w:spacing w:after="0" w:line="40" w:lineRule="exac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312"/>
        <w:gridCol w:w="5204"/>
      </w:tblGrid>
      <w:tr w:rsidR="009C4C24" w:rsidRPr="00A06EF8" w:rsidTr="00F83E8D">
        <w:trPr>
          <w:tblHeader/>
        </w:trPr>
        <w:tc>
          <w:tcPr>
            <w:tcW w:w="790"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6</w:t>
            </w:r>
          </w:p>
        </w:tc>
        <w:tc>
          <w:tcPr>
            <w:tcW w:w="7732"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F83E8D">
        <w:trPr>
          <w:tblHeader/>
        </w:trPr>
        <w:tc>
          <w:tcPr>
            <w:tcW w:w="8522" w:type="dxa"/>
            <w:gridSpan w:val="3"/>
          </w:tcPr>
          <w:p w:rsidR="009C4C24" w:rsidRPr="002D1290" w:rsidRDefault="009C4C24" w:rsidP="00A330A8">
            <w:pPr>
              <w:pStyle w:val="NormalBold"/>
              <w:spacing w:line="300" w:lineRule="atLeast"/>
            </w:pPr>
            <w:r w:rsidRPr="002D1290">
              <w:t>Οδηγίες για την πρόληψη και τον έλεγχο της ρύπανσης (96/61/ΕΚ)</w:t>
            </w:r>
          </w:p>
        </w:tc>
      </w:tr>
      <w:tr w:rsidR="009C4C24" w:rsidRPr="00A06EF8" w:rsidTr="00F83E8D">
        <w:tc>
          <w:tcPr>
            <w:tcW w:w="8522"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F83E8D">
        <w:tc>
          <w:tcPr>
            <w:tcW w:w="8522" w:type="dxa"/>
            <w:gridSpan w:val="3"/>
          </w:tcPr>
          <w:p w:rsidR="009C4C24" w:rsidRPr="00A06EF8" w:rsidRDefault="009C4C24" w:rsidP="00D249F8">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9C4C24" w:rsidRPr="0080442C" w:rsidTr="00F83E8D">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F83E8D">
        <w:tc>
          <w:tcPr>
            <w:tcW w:w="8522" w:type="dxa"/>
            <w:gridSpan w:val="3"/>
          </w:tcPr>
          <w:p w:rsidR="009C4C24" w:rsidRPr="001D05A0" w:rsidRDefault="009C4C24" w:rsidP="00A330A8">
            <w:pPr>
              <w:spacing w:line="300" w:lineRule="atLeast"/>
              <w:rPr>
                <w:lang w:val="el-GR"/>
              </w:rPr>
            </w:pPr>
            <w:r w:rsidRPr="001D05A0">
              <w:rPr>
                <w:lang w:val="el-GR"/>
              </w:rPr>
              <w:t>Οι πρόνοιες της Οδηγίας εφαρμόζονται στο σύνολο της επικράτειας</w:t>
            </w:r>
          </w:p>
          <w:p w:rsidR="009C4C24" w:rsidRPr="0069536C" w:rsidRDefault="009C4C24" w:rsidP="0069536C">
            <w:pPr>
              <w:spacing w:after="0"/>
              <w:rPr>
                <w:lang w:val="el-GR"/>
              </w:rPr>
            </w:pPr>
            <w:r w:rsidRPr="0069536C">
              <w:rPr>
                <w:lang w:val="el-GR"/>
              </w:rPr>
              <w:t xml:space="preserve">Στο ΥΔ Ανατολικής Πελοποννήσου υπάρχουν 5 μονάδες (σύμφωνα με απογραφή του 2006), οι οποίες εμπίπτουν </w:t>
            </w:r>
            <w:r w:rsidRPr="001D05A0">
              <w:rPr>
                <w:lang w:val="el-GR"/>
              </w:rPr>
              <w:t xml:space="preserve">στο πλαίσιο της ως άνω νομοθεσίας. </w:t>
            </w:r>
            <w:r w:rsidRPr="0069536C">
              <w:rPr>
                <w:lang w:val="el-GR"/>
              </w:rPr>
              <w:t>Πρόκειται για:</w:t>
            </w:r>
          </w:p>
          <w:p w:rsidR="009C4C24" w:rsidRPr="002D1290" w:rsidRDefault="009C4C24" w:rsidP="00DF5D65">
            <w:pPr>
              <w:pStyle w:val="Bullet2pel"/>
            </w:pPr>
            <w:r w:rsidRPr="002D1290">
              <w:t>3 μονάδες εκτροφής χοίρων</w:t>
            </w:r>
          </w:p>
          <w:p w:rsidR="009C4C24" w:rsidRPr="002D1290" w:rsidRDefault="009C4C24" w:rsidP="00DF5D65">
            <w:pPr>
              <w:pStyle w:val="Bullet2pel"/>
            </w:pPr>
            <w:r w:rsidRPr="002D1290">
              <w:t xml:space="preserve">1 μονάδα Κατασκευής τούβλων, πλακιδίων και λοιπών δομικών προϊόντων από μη οπτή γη </w:t>
            </w:r>
          </w:p>
          <w:p w:rsidR="009C4C24" w:rsidRPr="002D1290" w:rsidRDefault="009C4C24" w:rsidP="00DF5D65">
            <w:pPr>
              <w:pStyle w:val="Bullet2pel"/>
            </w:pPr>
            <w:r w:rsidRPr="002D1290">
              <w:t>1 μονάδα Παραγωγής χαρτιού και χαρτονιού</w:t>
            </w:r>
          </w:p>
        </w:tc>
      </w:tr>
      <w:tr w:rsidR="00D053F8" w:rsidRPr="00D053F8" w:rsidTr="00F83E8D">
        <w:tc>
          <w:tcPr>
            <w:tcW w:w="3168" w:type="dxa"/>
            <w:gridSpan w:val="2"/>
            <w:shd w:val="clear" w:color="auto" w:fill="F2F2F2"/>
          </w:tcPr>
          <w:p w:rsidR="00D053F8" w:rsidRPr="00A06EF8" w:rsidRDefault="00D053F8" w:rsidP="00D053F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354" w:type="dxa"/>
          </w:tcPr>
          <w:p w:rsidR="00D053F8" w:rsidRPr="00DF5D65" w:rsidRDefault="00D053F8" w:rsidP="00D053F8">
            <w:pPr>
              <w:spacing w:line="300" w:lineRule="atLeast"/>
              <w:rPr>
                <w:lang w:val="el-GR"/>
              </w:rPr>
            </w:pPr>
            <w:r w:rsidRPr="00DF5D65">
              <w:rPr>
                <w:lang w:val="el-GR"/>
              </w:rPr>
              <w:t>ΥΠΕΚΑ</w:t>
            </w:r>
            <w:r w:rsidRPr="00DF5D65">
              <w:t>,</w:t>
            </w:r>
            <w:r w:rsidRPr="00DF5D65">
              <w:rPr>
                <w:lang w:val="el-GR"/>
              </w:rPr>
              <w:t xml:space="preserve">  Αποκεντρωμένη Διοίκηση, Περιφέρεια  </w:t>
            </w:r>
          </w:p>
        </w:tc>
      </w:tr>
      <w:tr w:rsidR="00D053F8" w:rsidRPr="00D053F8" w:rsidTr="00F83E8D">
        <w:tc>
          <w:tcPr>
            <w:tcW w:w="3168" w:type="dxa"/>
            <w:gridSpan w:val="2"/>
            <w:shd w:val="clear" w:color="auto" w:fill="F2F2F2"/>
          </w:tcPr>
          <w:p w:rsidR="00D053F8" w:rsidRPr="00A06EF8" w:rsidRDefault="00D053F8" w:rsidP="00D053F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5354" w:type="dxa"/>
          </w:tcPr>
          <w:p w:rsidR="00D053F8" w:rsidRPr="00DF5D65" w:rsidRDefault="00D053F8" w:rsidP="00D053F8">
            <w:pPr>
              <w:spacing w:line="300" w:lineRule="atLeast"/>
              <w:rPr>
                <w:highlight w:val="yellow"/>
                <w:lang w:val="el-GR"/>
              </w:rPr>
            </w:pPr>
          </w:p>
        </w:tc>
      </w:tr>
      <w:tr w:rsidR="00D053F8" w:rsidRPr="00D053F8" w:rsidTr="00F83E8D">
        <w:trPr>
          <w:trHeight w:val="544"/>
        </w:trPr>
        <w:tc>
          <w:tcPr>
            <w:tcW w:w="3168" w:type="dxa"/>
            <w:gridSpan w:val="2"/>
            <w:shd w:val="clear" w:color="auto" w:fill="F2F2F2"/>
          </w:tcPr>
          <w:p w:rsidR="00D053F8" w:rsidRPr="00A06EF8" w:rsidRDefault="00D053F8" w:rsidP="00D053F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5354" w:type="dxa"/>
          </w:tcPr>
          <w:p w:rsidR="00D053F8" w:rsidRPr="00DF5D65" w:rsidRDefault="00D053F8" w:rsidP="00D053F8">
            <w:pPr>
              <w:spacing w:line="300" w:lineRule="atLeast"/>
              <w:rPr>
                <w:highlight w:val="yellow"/>
                <w:lang w:val="el-GR"/>
              </w:rPr>
            </w:pPr>
          </w:p>
        </w:tc>
      </w:tr>
      <w:tr w:rsidR="009C4C24" w:rsidRPr="0080442C" w:rsidTr="00F83E8D">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F83E8D">
        <w:tc>
          <w:tcPr>
            <w:tcW w:w="8522" w:type="dxa"/>
            <w:gridSpan w:val="3"/>
          </w:tcPr>
          <w:p w:rsidR="009C4C24" w:rsidRPr="00A06EF8" w:rsidRDefault="009C4C24" w:rsidP="00A330A8">
            <w:pPr>
              <w:spacing w:line="300" w:lineRule="atLeast"/>
              <w:rPr>
                <w:color w:val="000000"/>
                <w:highlight w:val="yellow"/>
                <w:shd w:val="clear" w:color="auto" w:fill="FFFFFF"/>
                <w:lang w:val="el-GR"/>
              </w:rPr>
            </w:pPr>
          </w:p>
        </w:tc>
      </w:tr>
    </w:tbl>
    <w:p w:rsidR="009C4C24" w:rsidRPr="00A06EF8"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9C4C24" w:rsidRPr="00A06EF8" w:rsidTr="00922E54">
        <w:trPr>
          <w:tblHeader/>
        </w:trPr>
        <w:tc>
          <w:tcPr>
            <w:tcW w:w="817"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7</w:t>
            </w:r>
          </w:p>
        </w:tc>
        <w:tc>
          <w:tcPr>
            <w:tcW w:w="7489"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922E54">
        <w:trPr>
          <w:tblHeader/>
        </w:trPr>
        <w:tc>
          <w:tcPr>
            <w:tcW w:w="8306" w:type="dxa"/>
            <w:gridSpan w:val="3"/>
          </w:tcPr>
          <w:p w:rsidR="009C4C24" w:rsidRPr="002D1290" w:rsidRDefault="009C4C24" w:rsidP="00A330A8">
            <w:pPr>
              <w:pStyle w:val="NormalBold"/>
              <w:spacing w:line="300" w:lineRule="atLeast"/>
            </w:pPr>
            <w:r w:rsidRPr="002D1290">
              <w:t xml:space="preserve">Οδηγίες για την προστασία από τη </w:t>
            </w:r>
            <w:proofErr w:type="spellStart"/>
            <w:r w:rsidRPr="002D1290">
              <w:t>νιτρορρύπανση</w:t>
            </w:r>
            <w:proofErr w:type="spellEnd"/>
            <w:r w:rsidRPr="002D1290">
              <w:t xml:space="preserve"> (91/676/ΕΟΚ)</w:t>
            </w:r>
          </w:p>
        </w:tc>
      </w:tr>
      <w:tr w:rsidR="009C4C24" w:rsidRPr="00A06EF8" w:rsidTr="00922E54">
        <w:tc>
          <w:tcPr>
            <w:tcW w:w="8306"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922E54">
        <w:tc>
          <w:tcPr>
            <w:tcW w:w="8306" w:type="dxa"/>
            <w:gridSpan w:val="3"/>
          </w:tcPr>
          <w:p w:rsidR="009C4C24" w:rsidRPr="0069536C" w:rsidRDefault="009C4C24" w:rsidP="00F83E8D">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922E54">
        <w:tc>
          <w:tcPr>
            <w:tcW w:w="8306" w:type="dxa"/>
            <w:gridSpan w:val="3"/>
          </w:tcPr>
          <w:p w:rsidR="009C4C24" w:rsidRPr="0069536C" w:rsidRDefault="009C4C24" w:rsidP="00F83E8D">
            <w:pPr>
              <w:jc w:val="both"/>
              <w:rPr>
                <w:lang w:val="el-GR"/>
              </w:rPr>
            </w:pPr>
            <w:r w:rsidRPr="0069536C">
              <w:rPr>
                <w:lang w:val="el-GR"/>
              </w:rPr>
              <w:t xml:space="preserve">Η περιοχή του Αργολικού πεδίου έχει χαρακτηριστεί ως ευπρόσβλητη σε </w:t>
            </w:r>
            <w:proofErr w:type="spellStart"/>
            <w:r w:rsidRPr="0069536C">
              <w:rPr>
                <w:lang w:val="el-GR"/>
              </w:rPr>
              <w:t>νιτρορρύπανση</w:t>
            </w:r>
            <w:proofErr w:type="spellEnd"/>
            <w:r w:rsidRPr="0069536C">
              <w:rPr>
                <w:lang w:val="el-GR"/>
              </w:rPr>
              <w:t xml:space="preserve"> γεωργικής προέλευσης ζώνη, σύμφωνα με την ΚΥΑ 19652/1906/1999 (ΦΕΚ Β’ 1575/05-08-1999).</w:t>
            </w:r>
          </w:p>
          <w:p w:rsidR="009C4C24" w:rsidRPr="0069536C" w:rsidRDefault="009C4C24" w:rsidP="00F83E8D">
            <w:pPr>
              <w:jc w:val="both"/>
              <w:rPr>
                <w:lang w:val="el-GR"/>
              </w:rPr>
            </w:pPr>
            <w:r w:rsidRPr="0069536C">
              <w:rPr>
                <w:lang w:val="el-GR"/>
              </w:rPr>
              <w:t xml:space="preserve">Για τη περιοχή αυτή έχει θεσμοθετηθεί Πρόγραμμα Δράσης σύμφωνα με την ΚΥΑ οικ. 20416/2519 (ΦΕΚ </w:t>
            </w:r>
            <w:r w:rsidRPr="00D66E2A">
              <w:t>B</w:t>
            </w:r>
            <w:r w:rsidRPr="0069536C">
              <w:rPr>
                <w:lang w:val="el-GR"/>
              </w:rPr>
              <w:t xml:space="preserve">’ 1196/14-9-2001), στο οποίο αναφέρονται οι γενικές κατευθύνσεις του προγράμματος δράσης, η παρακολούθησή του και οι υποχρεώσεις των παραγωγών λαμβάνοντας μέτρα περιορισμού της </w:t>
            </w:r>
            <w:proofErr w:type="spellStart"/>
            <w:r w:rsidRPr="0069536C">
              <w:rPr>
                <w:lang w:val="el-GR"/>
              </w:rPr>
              <w:t>νιτρορρύπανσης</w:t>
            </w:r>
            <w:proofErr w:type="spellEnd"/>
            <w:r w:rsidRPr="0069536C">
              <w:rPr>
                <w:lang w:val="el-GR"/>
              </w:rPr>
              <w:t>.</w:t>
            </w:r>
          </w:p>
          <w:p w:rsidR="009C4C24" w:rsidRPr="0069536C" w:rsidRDefault="009C4C24" w:rsidP="00F83E8D">
            <w:pPr>
              <w:jc w:val="both"/>
              <w:rPr>
                <w:lang w:val="el-GR"/>
              </w:rPr>
            </w:pPr>
            <w:r w:rsidRPr="0069536C">
              <w:rPr>
                <w:lang w:val="el-GR"/>
              </w:rPr>
              <w:t xml:space="preserve">Σύμφωνα με τα αποτελέσματα της αξιολόγησης της χημικής κατάστασης που πραγματοποιήθηκε για το σύστημα Αργολικού Πεδίου, δεν παρατηρείται βελτίωση της κατάστασης όσον αφορά στις συγκεντρώσεις νιτρικών ιόντων. </w:t>
            </w:r>
          </w:p>
          <w:p w:rsidR="009C4C24" w:rsidRPr="002D1290" w:rsidRDefault="00DF5D65" w:rsidP="00DF5D65">
            <w:pPr>
              <w:pStyle w:val="Bullet2pel"/>
            </w:pPr>
            <w:r>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9C4C24" w:rsidRPr="00A06EF8" w:rsidTr="00922E54">
        <w:tc>
          <w:tcPr>
            <w:tcW w:w="4026" w:type="dxa"/>
            <w:gridSpan w:val="2"/>
            <w:shd w:val="clear" w:color="auto" w:fill="F2F2F2"/>
          </w:tcPr>
          <w:p w:rsidR="009C4C24" w:rsidRPr="00A06EF8" w:rsidRDefault="009C4C24"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9C4C24" w:rsidRPr="00A06EF8" w:rsidRDefault="009C4C24" w:rsidP="00A330A8">
            <w:pPr>
              <w:spacing w:line="300" w:lineRule="atLeast"/>
              <w:rPr>
                <w:highlight w:val="yellow"/>
                <w:lang w:val="el-GR"/>
              </w:rPr>
            </w:pPr>
            <w:r w:rsidRPr="00A06EF8">
              <w:rPr>
                <w:lang w:val="el-GR"/>
              </w:rPr>
              <w:t xml:space="preserve">ΥΠΕΚΑ – ΥΠΑΑΤ </w:t>
            </w:r>
          </w:p>
        </w:tc>
      </w:tr>
      <w:tr w:rsidR="009C4C24" w:rsidRPr="00A06EF8" w:rsidTr="00922E54">
        <w:tc>
          <w:tcPr>
            <w:tcW w:w="4026" w:type="dxa"/>
            <w:gridSpan w:val="2"/>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280" w:type="dxa"/>
          </w:tcPr>
          <w:p w:rsidR="009C4C24" w:rsidRPr="00A06EF8" w:rsidRDefault="009C4C24" w:rsidP="00A330A8">
            <w:pPr>
              <w:spacing w:line="300" w:lineRule="atLeast"/>
              <w:rPr>
                <w:highlight w:val="yellow"/>
                <w:lang w:val="el-GR"/>
              </w:rPr>
            </w:pPr>
          </w:p>
        </w:tc>
      </w:tr>
      <w:tr w:rsidR="009C4C24" w:rsidRPr="00A06EF8" w:rsidTr="00922E54">
        <w:trPr>
          <w:trHeight w:val="544"/>
        </w:trPr>
        <w:tc>
          <w:tcPr>
            <w:tcW w:w="4026" w:type="dxa"/>
            <w:gridSpan w:val="2"/>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280" w:type="dxa"/>
          </w:tcPr>
          <w:p w:rsidR="009C4C24" w:rsidRPr="00A06EF8" w:rsidRDefault="009C4C24" w:rsidP="00A330A8">
            <w:pPr>
              <w:spacing w:line="300" w:lineRule="atLeast"/>
              <w:rPr>
                <w:highlight w:val="yellow"/>
                <w:lang w:val="el-GR"/>
              </w:rPr>
            </w:pP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922E54">
        <w:tc>
          <w:tcPr>
            <w:tcW w:w="8306" w:type="dxa"/>
            <w:gridSpan w:val="3"/>
          </w:tcPr>
          <w:p w:rsidR="009C4C24" w:rsidRPr="00A06EF8" w:rsidRDefault="00587F5C" w:rsidP="00A330A8">
            <w:pPr>
              <w:spacing w:line="300" w:lineRule="atLeast"/>
              <w:rPr>
                <w:highlight w:val="yellow"/>
                <w:lang w:val="el-GR"/>
              </w:rPr>
            </w:pPr>
            <w:hyperlink r:id="rId24" w:history="1">
              <w:r w:rsidR="009C4C24" w:rsidRPr="00A06EF8">
                <w:rPr>
                  <w:rStyle w:val="Hyperlink"/>
                  <w:lang w:val="el-GR"/>
                </w:rPr>
                <w:t>Ιστοσελίδα του ΥΠΕΚΑ με περισσότερες σχετικές  πληροφορίες</w:t>
              </w:r>
            </w:hyperlink>
          </w:p>
        </w:tc>
      </w:tr>
    </w:tbl>
    <w:p w:rsidR="009C4C24" w:rsidRPr="00A06EF8" w:rsidRDefault="009C4C24" w:rsidP="00A330A8">
      <w:pPr>
        <w:tabs>
          <w:tab w:val="left" w:pos="925"/>
        </w:tabs>
        <w:spacing w:line="300" w:lineRule="atLeast"/>
        <w:ind w:left="108"/>
        <w:rPr>
          <w:lang w:val="el-GR"/>
        </w:rPr>
      </w:pPr>
      <w:r w:rsidRPr="00A06EF8">
        <w:rPr>
          <w:lang w:val="el-GR"/>
        </w:rPr>
        <w:tab/>
      </w:r>
    </w:p>
    <w:p w:rsidR="009C4C24" w:rsidRPr="00A06EF8" w:rsidRDefault="009C4C24"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9C4C24" w:rsidRPr="00A06EF8" w:rsidTr="00922E54">
        <w:trPr>
          <w:tblHeader/>
        </w:trPr>
        <w:tc>
          <w:tcPr>
            <w:tcW w:w="817"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8</w:t>
            </w:r>
          </w:p>
        </w:tc>
        <w:tc>
          <w:tcPr>
            <w:tcW w:w="7489"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922E54">
        <w:trPr>
          <w:tblHeader/>
        </w:trPr>
        <w:tc>
          <w:tcPr>
            <w:tcW w:w="8306" w:type="dxa"/>
            <w:gridSpan w:val="3"/>
          </w:tcPr>
          <w:p w:rsidR="009C4C24" w:rsidRPr="002D1290" w:rsidRDefault="009C4C24" w:rsidP="00A330A8">
            <w:pPr>
              <w:pStyle w:val="NormalBold"/>
              <w:spacing w:line="300" w:lineRule="atLeast"/>
            </w:pPr>
            <w:r w:rsidRPr="002D1290">
              <w:t>Οδηγίες για τα προϊόντα φυτοπροστασίας (91/414/ΕΟΚ)</w:t>
            </w:r>
          </w:p>
        </w:tc>
      </w:tr>
      <w:tr w:rsidR="009C4C24" w:rsidRPr="00A06EF8" w:rsidTr="00922E54">
        <w:tc>
          <w:tcPr>
            <w:tcW w:w="8306"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922E54">
        <w:tc>
          <w:tcPr>
            <w:tcW w:w="8306" w:type="dxa"/>
            <w:gridSpan w:val="3"/>
          </w:tcPr>
          <w:p w:rsidR="009C4C24" w:rsidRPr="00A06EF8" w:rsidRDefault="009C4C24" w:rsidP="00F83E8D">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922E54">
        <w:tc>
          <w:tcPr>
            <w:tcW w:w="8306" w:type="dxa"/>
            <w:gridSpan w:val="3"/>
          </w:tcPr>
          <w:p w:rsidR="009C4C24" w:rsidRPr="00A06EF8" w:rsidRDefault="009C4C24"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9C4C24" w:rsidRPr="00A06EF8" w:rsidTr="00922E54">
        <w:tc>
          <w:tcPr>
            <w:tcW w:w="4026" w:type="dxa"/>
            <w:gridSpan w:val="2"/>
            <w:shd w:val="clear" w:color="auto" w:fill="F2F2F2"/>
          </w:tcPr>
          <w:p w:rsidR="009C4C24" w:rsidRPr="00A06EF8" w:rsidRDefault="009C4C24"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9C4C24" w:rsidRPr="00A06EF8" w:rsidRDefault="009C4C24" w:rsidP="00A330A8">
            <w:pPr>
              <w:spacing w:line="300" w:lineRule="atLeast"/>
              <w:rPr>
                <w:highlight w:val="yellow"/>
                <w:lang w:val="el-GR"/>
              </w:rPr>
            </w:pPr>
            <w:r w:rsidRPr="00A06EF8">
              <w:rPr>
                <w:lang w:val="el-GR"/>
              </w:rPr>
              <w:t xml:space="preserve">ΥΠΑΑΤ </w:t>
            </w:r>
          </w:p>
        </w:tc>
      </w:tr>
      <w:tr w:rsidR="009C4C24" w:rsidRPr="00A06EF8" w:rsidTr="00922E54">
        <w:tc>
          <w:tcPr>
            <w:tcW w:w="4026" w:type="dxa"/>
            <w:gridSpan w:val="2"/>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280" w:type="dxa"/>
          </w:tcPr>
          <w:p w:rsidR="009C4C24" w:rsidRPr="00A06EF8" w:rsidRDefault="009C4C24" w:rsidP="00A330A8">
            <w:pPr>
              <w:spacing w:line="300" w:lineRule="atLeast"/>
              <w:rPr>
                <w:highlight w:val="yellow"/>
                <w:lang w:val="el-GR"/>
              </w:rPr>
            </w:pPr>
          </w:p>
        </w:tc>
      </w:tr>
      <w:tr w:rsidR="009C4C24" w:rsidRPr="00A06EF8" w:rsidTr="00922E54">
        <w:trPr>
          <w:trHeight w:val="544"/>
        </w:trPr>
        <w:tc>
          <w:tcPr>
            <w:tcW w:w="4026" w:type="dxa"/>
            <w:gridSpan w:val="2"/>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280" w:type="dxa"/>
          </w:tcPr>
          <w:p w:rsidR="009C4C24" w:rsidRPr="00A06EF8" w:rsidRDefault="009C4C24" w:rsidP="00A330A8">
            <w:pPr>
              <w:spacing w:line="300" w:lineRule="atLeast"/>
              <w:rPr>
                <w:highlight w:val="yellow"/>
                <w:lang w:val="el-GR"/>
              </w:rPr>
            </w:pPr>
            <w:r w:rsidRPr="00A06EF8">
              <w:rPr>
                <w:lang w:val="el-GR"/>
              </w:rPr>
              <w:t xml:space="preserve">ΕΠ Αγροτικής Ανάπτυξης  </w:t>
            </w: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922E54">
        <w:tc>
          <w:tcPr>
            <w:tcW w:w="8306" w:type="dxa"/>
            <w:gridSpan w:val="3"/>
          </w:tcPr>
          <w:p w:rsidR="009C4C24" w:rsidRPr="00BC52A6" w:rsidRDefault="00587F5C" w:rsidP="009C77E1">
            <w:pPr>
              <w:spacing w:line="300" w:lineRule="atLeast"/>
              <w:rPr>
                <w:lang w:val="el-GR"/>
              </w:rPr>
            </w:pPr>
            <w:hyperlink r:id="rId25" w:history="1">
              <w:proofErr w:type="spellStart"/>
              <w:r w:rsidR="009C4C24" w:rsidRPr="00BC52A6">
                <w:rPr>
                  <w:rStyle w:val="Hyperlink"/>
                  <w:lang w:val="el-GR"/>
                </w:rPr>
                <w:t>Ιστότοπος</w:t>
              </w:r>
              <w:proofErr w:type="spellEnd"/>
              <w:r w:rsidR="009C4C24" w:rsidRPr="00BC52A6">
                <w:rPr>
                  <w:rStyle w:val="Hyperlink"/>
                  <w:lang w:val="el-GR"/>
                </w:rPr>
                <w:t xml:space="preserve"> ΥΠΑΑΤ για τον κατάλογο </w:t>
              </w:r>
              <w:proofErr w:type="spellStart"/>
              <w:r w:rsidR="009C4C24" w:rsidRPr="00BC52A6">
                <w:rPr>
                  <w:rStyle w:val="Hyperlink"/>
                  <w:lang w:val="el-GR"/>
                </w:rPr>
                <w:t>φυτοπροστατευτικών</w:t>
              </w:r>
              <w:proofErr w:type="spellEnd"/>
              <w:r w:rsidR="009C4C24" w:rsidRPr="00BC52A6">
                <w:rPr>
                  <w:rStyle w:val="Hyperlink"/>
                  <w:lang w:val="el-GR"/>
                </w:rPr>
                <w:t xml:space="preserve"> προϊόντων κατά καλλιέργεια</w:t>
              </w:r>
            </w:hyperlink>
          </w:p>
        </w:tc>
      </w:tr>
    </w:tbl>
    <w:p w:rsidR="009C4C24" w:rsidRPr="009C77E1"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9"/>
        <w:gridCol w:w="4220"/>
      </w:tblGrid>
      <w:tr w:rsidR="009C4C24" w:rsidRPr="00A06EF8" w:rsidTr="005122A0">
        <w:trPr>
          <w:tblHeader/>
        </w:trPr>
        <w:tc>
          <w:tcPr>
            <w:tcW w:w="817"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9</w:t>
            </w:r>
          </w:p>
        </w:tc>
        <w:tc>
          <w:tcPr>
            <w:tcW w:w="8469"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5122A0">
        <w:trPr>
          <w:tblHeader/>
        </w:trPr>
        <w:tc>
          <w:tcPr>
            <w:tcW w:w="9286" w:type="dxa"/>
            <w:gridSpan w:val="3"/>
          </w:tcPr>
          <w:p w:rsidR="009C4C24" w:rsidRPr="002D1290" w:rsidRDefault="009C4C24" w:rsidP="00A330A8">
            <w:pPr>
              <w:pStyle w:val="NormalBold"/>
              <w:spacing w:line="300" w:lineRule="atLeast"/>
            </w:pPr>
            <w:r w:rsidRPr="002D1290">
              <w:t>Οδηγίες για τα μεγάλα ατυχήματα (</w:t>
            </w:r>
            <w:proofErr w:type="spellStart"/>
            <w:r w:rsidRPr="002D1290">
              <w:t>Seveso</w:t>
            </w:r>
            <w:proofErr w:type="spellEnd"/>
            <w:r w:rsidRPr="002D1290">
              <w:t>, 96/82/ΕΟΚ)</w:t>
            </w:r>
          </w:p>
        </w:tc>
      </w:tr>
      <w:tr w:rsidR="009C4C24" w:rsidRPr="00A06EF8" w:rsidTr="005122A0">
        <w:tc>
          <w:tcPr>
            <w:tcW w:w="9286"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5122A0">
        <w:tc>
          <w:tcPr>
            <w:tcW w:w="9286" w:type="dxa"/>
            <w:gridSpan w:val="3"/>
          </w:tcPr>
          <w:p w:rsidR="009C4C24" w:rsidRPr="00A06EF8" w:rsidRDefault="009C4C24" w:rsidP="00F83E8D">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9C4C24" w:rsidRPr="0080442C" w:rsidTr="005122A0">
        <w:tc>
          <w:tcPr>
            <w:tcW w:w="9286"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5122A0">
        <w:tc>
          <w:tcPr>
            <w:tcW w:w="9286" w:type="dxa"/>
            <w:gridSpan w:val="3"/>
          </w:tcPr>
          <w:p w:rsidR="009C4C24" w:rsidRPr="005E5152" w:rsidRDefault="009C4C24" w:rsidP="00F83E8D">
            <w:pPr>
              <w:spacing w:line="300" w:lineRule="atLeast"/>
              <w:jc w:val="both"/>
              <w:rPr>
                <w:lang w:val="el-GR"/>
              </w:rPr>
            </w:pPr>
            <w:r w:rsidRPr="005E5152">
              <w:rPr>
                <w:lang w:val="el-GR"/>
              </w:rPr>
              <w:t xml:space="preserve">Οι πρόνοιες της Οδηγίας εφαρμόζονται στο σύνολο της επικράτειας. Στο ΥΔ Ανατολικής Πελοποννήσου υπάρχουν εγκαταστάσεις που εμπίπτουν στο πλαίσιο της οδηγίας. Στο ΥΔ </w:t>
            </w:r>
            <w:r w:rsidR="00062375" w:rsidRPr="005E5152">
              <w:rPr>
                <w:lang w:val="el-GR"/>
              </w:rPr>
              <w:t xml:space="preserve">Ανατολικής </w:t>
            </w:r>
            <w:r w:rsidRPr="005E5152">
              <w:rPr>
                <w:lang w:val="el-GR"/>
              </w:rPr>
              <w:t xml:space="preserve">Πελοποννήσου </w:t>
            </w:r>
            <w:r w:rsidR="005E5152" w:rsidRPr="005E5152">
              <w:rPr>
                <w:lang w:val="el-GR"/>
              </w:rPr>
              <w:t xml:space="preserve">υπάρχουν εγκαταστάσεις που εμπίπτουν  στις  </w:t>
            </w:r>
            <w:r w:rsidR="005E5152">
              <w:rPr>
                <w:lang w:val="el-GR"/>
              </w:rPr>
              <w:t>προβλέψεις των Οδηγιών αυτών</w:t>
            </w:r>
            <w:r w:rsidRPr="005E5152">
              <w:rPr>
                <w:lang w:val="el-GR"/>
              </w:rPr>
              <w:t xml:space="preserve">. Σύμφωνα με δεδομένα του 2010 στο εν λόγω υδατικό διαμέρισμα υφίστανται δύο (2) μονάδες που δύναται να προκαλέσουν μεγάλο ατύχημα ενώ καμία από αυτές, σε περίπτωση ατυχήματος, δεν δύναται να επηρεάσουν την ποιότητα των υδατικών συστημάτων. </w:t>
            </w:r>
          </w:p>
        </w:tc>
      </w:tr>
      <w:tr w:rsidR="009C4C24" w:rsidRPr="00A06EF8" w:rsidTr="005122A0">
        <w:tc>
          <w:tcPr>
            <w:tcW w:w="4503" w:type="dxa"/>
            <w:gridSpan w:val="2"/>
            <w:shd w:val="clear" w:color="auto" w:fill="F2F2F2"/>
          </w:tcPr>
          <w:p w:rsidR="009C4C24" w:rsidRPr="00A06EF8" w:rsidRDefault="009C4C24"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9C4C24" w:rsidRPr="00A06EF8" w:rsidRDefault="00BC52A6" w:rsidP="00A330A8">
            <w:pPr>
              <w:spacing w:line="300" w:lineRule="atLeast"/>
              <w:rPr>
                <w:highlight w:val="yellow"/>
                <w:lang w:val="el-GR"/>
              </w:rPr>
            </w:pPr>
            <w:r w:rsidRPr="00BC52A6">
              <w:rPr>
                <w:lang w:val="el-GR"/>
              </w:rPr>
              <w:t>ΥΠΕΚΑ</w:t>
            </w:r>
          </w:p>
        </w:tc>
      </w:tr>
      <w:tr w:rsidR="009C4C24" w:rsidRPr="00A06EF8" w:rsidTr="005122A0">
        <w:tc>
          <w:tcPr>
            <w:tcW w:w="4503" w:type="dxa"/>
            <w:gridSpan w:val="2"/>
            <w:shd w:val="clear" w:color="auto" w:fill="F2F2F2"/>
          </w:tcPr>
          <w:p w:rsidR="009C4C24" w:rsidRPr="00A06EF8" w:rsidRDefault="009C4C24" w:rsidP="00A330A8">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783" w:type="dxa"/>
          </w:tcPr>
          <w:p w:rsidR="009C4C24" w:rsidRPr="00A06EF8" w:rsidRDefault="009C4C24" w:rsidP="00A330A8">
            <w:pPr>
              <w:spacing w:line="300" w:lineRule="atLeast"/>
              <w:rPr>
                <w:highlight w:val="yellow"/>
                <w:lang w:val="el-GR"/>
              </w:rPr>
            </w:pPr>
          </w:p>
        </w:tc>
      </w:tr>
      <w:tr w:rsidR="009C4C24" w:rsidRPr="00A06EF8" w:rsidTr="005122A0">
        <w:trPr>
          <w:trHeight w:val="544"/>
        </w:trPr>
        <w:tc>
          <w:tcPr>
            <w:tcW w:w="4503" w:type="dxa"/>
            <w:gridSpan w:val="2"/>
            <w:shd w:val="clear" w:color="auto" w:fill="F2F2F2"/>
          </w:tcPr>
          <w:p w:rsidR="009C4C24" w:rsidRPr="00A06EF8" w:rsidRDefault="009C4C24" w:rsidP="00A330A8">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783" w:type="dxa"/>
          </w:tcPr>
          <w:p w:rsidR="009C4C24" w:rsidRPr="00A06EF8" w:rsidRDefault="009C4C24" w:rsidP="00A330A8">
            <w:pPr>
              <w:spacing w:line="300" w:lineRule="atLeast"/>
              <w:rPr>
                <w:highlight w:val="yellow"/>
                <w:lang w:val="el-GR"/>
              </w:rPr>
            </w:pPr>
          </w:p>
        </w:tc>
      </w:tr>
      <w:tr w:rsidR="009C4C24" w:rsidRPr="0080442C" w:rsidTr="005122A0">
        <w:tc>
          <w:tcPr>
            <w:tcW w:w="9286"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5122A0">
        <w:tc>
          <w:tcPr>
            <w:tcW w:w="9286" w:type="dxa"/>
            <w:gridSpan w:val="3"/>
          </w:tcPr>
          <w:p w:rsidR="009C4C24" w:rsidRPr="00A06EF8" w:rsidRDefault="00587F5C" w:rsidP="00A330A8">
            <w:pPr>
              <w:spacing w:before="240" w:line="300" w:lineRule="atLeast"/>
              <w:rPr>
                <w:color w:val="0000FF"/>
                <w:u w:val="single"/>
                <w:shd w:val="clear" w:color="auto" w:fill="FFFFFF"/>
                <w:lang w:val="el-GR"/>
              </w:rPr>
            </w:pPr>
            <w:hyperlink r:id="rId26" w:history="1">
              <w:r w:rsidR="009C4C24" w:rsidRPr="00A06EF8">
                <w:rPr>
                  <w:rStyle w:val="Hyperlink"/>
                  <w:shd w:val="clear" w:color="auto" w:fill="FFFFFF"/>
                  <w:lang w:val="el-GR"/>
                </w:rPr>
                <w:t>Στοιχεία για τις εγκαταστάσεις που εμπίπτουν στο πλαίσιο της οδηγίας</w:t>
              </w:r>
            </w:hyperlink>
          </w:p>
        </w:tc>
      </w:tr>
    </w:tbl>
    <w:p w:rsidR="009C4C24" w:rsidRPr="00A06EF8"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9C4C24" w:rsidRPr="00A06EF8" w:rsidTr="00922E54">
        <w:trPr>
          <w:tblHeader/>
        </w:trPr>
        <w:tc>
          <w:tcPr>
            <w:tcW w:w="993"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10</w:t>
            </w:r>
          </w:p>
        </w:tc>
        <w:tc>
          <w:tcPr>
            <w:tcW w:w="7313"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922E54">
        <w:trPr>
          <w:tblHeader/>
        </w:trPr>
        <w:tc>
          <w:tcPr>
            <w:tcW w:w="8306" w:type="dxa"/>
            <w:gridSpan w:val="3"/>
          </w:tcPr>
          <w:p w:rsidR="009C4C24" w:rsidRPr="002D1290" w:rsidRDefault="009C4C24" w:rsidP="00A330A8">
            <w:pPr>
              <w:pStyle w:val="NormalBold"/>
              <w:spacing w:line="300" w:lineRule="atLeast"/>
            </w:pPr>
            <w:r w:rsidRPr="002D1290">
              <w:t>Οδηγίες για την ιλύ σταθμών καθαρισμού (86/278/ΕΟΚ)</w:t>
            </w:r>
          </w:p>
        </w:tc>
      </w:tr>
      <w:tr w:rsidR="009C4C24" w:rsidRPr="00A06EF8" w:rsidTr="00922E54">
        <w:tc>
          <w:tcPr>
            <w:tcW w:w="8306"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922E54">
        <w:tc>
          <w:tcPr>
            <w:tcW w:w="8306" w:type="dxa"/>
            <w:gridSpan w:val="3"/>
          </w:tcPr>
          <w:p w:rsidR="009C4C24" w:rsidRPr="00A06EF8" w:rsidRDefault="009C4C24" w:rsidP="00F83E8D">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80442C" w:rsidTr="00922E54">
        <w:tc>
          <w:tcPr>
            <w:tcW w:w="8306" w:type="dxa"/>
            <w:gridSpan w:val="3"/>
          </w:tcPr>
          <w:p w:rsidR="009C4C24" w:rsidRPr="00A06EF8" w:rsidRDefault="009C4C24" w:rsidP="00A330A8">
            <w:pPr>
              <w:spacing w:line="300" w:lineRule="atLeast"/>
              <w:rPr>
                <w:highlight w:val="cyan"/>
                <w:lang w:val="el-GR"/>
              </w:rPr>
            </w:pPr>
          </w:p>
        </w:tc>
      </w:tr>
      <w:tr w:rsidR="00BC52A6" w:rsidRPr="00D053F8" w:rsidTr="00922E54">
        <w:tc>
          <w:tcPr>
            <w:tcW w:w="4026" w:type="dxa"/>
            <w:gridSpan w:val="2"/>
            <w:shd w:val="clear" w:color="auto" w:fill="F2F2F2"/>
          </w:tcPr>
          <w:p w:rsidR="00BC52A6" w:rsidRPr="00A06EF8" w:rsidRDefault="00BC52A6" w:rsidP="00BC52A6">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BC52A6" w:rsidRPr="00DF5D65" w:rsidRDefault="00BC52A6" w:rsidP="00BC52A6">
            <w:pPr>
              <w:spacing w:line="300" w:lineRule="atLeast"/>
              <w:rPr>
                <w:lang w:val="el-GR"/>
              </w:rPr>
            </w:pPr>
            <w:r w:rsidRPr="00DF5D65">
              <w:rPr>
                <w:lang w:val="el-GR"/>
              </w:rPr>
              <w:t xml:space="preserve">ΥΠΕΚΑ – ΦΟΡΕΙΣ ΛΕΙΤΟΥΡΓΙΑΣ ΕΕΛ </w:t>
            </w:r>
          </w:p>
        </w:tc>
      </w:tr>
      <w:tr w:rsidR="00BC52A6" w:rsidRPr="0080442C" w:rsidTr="00922E54">
        <w:tc>
          <w:tcPr>
            <w:tcW w:w="4026" w:type="dxa"/>
            <w:gridSpan w:val="2"/>
            <w:shd w:val="clear" w:color="auto" w:fill="F2F2F2"/>
          </w:tcPr>
          <w:p w:rsidR="00BC52A6" w:rsidRPr="00A06EF8" w:rsidRDefault="00BC52A6" w:rsidP="00BC52A6">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4280" w:type="dxa"/>
          </w:tcPr>
          <w:p w:rsidR="00BC52A6" w:rsidRPr="00DF5D65" w:rsidRDefault="00BC52A6" w:rsidP="00BC52A6">
            <w:pPr>
              <w:spacing w:line="300" w:lineRule="atLeast"/>
              <w:rPr>
                <w:lang w:val="el-GR"/>
              </w:rPr>
            </w:pPr>
            <w:r w:rsidRPr="00DF5D65">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BC52A6" w:rsidRPr="00D053F8" w:rsidTr="00922E54">
        <w:trPr>
          <w:trHeight w:val="544"/>
        </w:trPr>
        <w:tc>
          <w:tcPr>
            <w:tcW w:w="4026" w:type="dxa"/>
            <w:gridSpan w:val="2"/>
            <w:shd w:val="clear" w:color="auto" w:fill="F2F2F2"/>
          </w:tcPr>
          <w:p w:rsidR="00BC52A6" w:rsidRPr="00A06EF8" w:rsidRDefault="00BC52A6" w:rsidP="00BC52A6">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4280" w:type="dxa"/>
          </w:tcPr>
          <w:p w:rsidR="00BC52A6" w:rsidRPr="00DF5D65" w:rsidRDefault="00BC52A6" w:rsidP="00BC52A6">
            <w:pPr>
              <w:spacing w:line="300" w:lineRule="atLeast"/>
              <w:rPr>
                <w:lang w:val="el-GR"/>
              </w:rPr>
            </w:pPr>
            <w:r w:rsidRPr="00DF5D65">
              <w:rPr>
                <w:lang w:val="el-GR"/>
              </w:rPr>
              <w:t>ΕΠΠΕΡΑΑ 2007-2013</w:t>
            </w:r>
          </w:p>
        </w:tc>
      </w:tr>
      <w:tr w:rsidR="009C4C24" w:rsidRPr="0080442C" w:rsidTr="00922E54">
        <w:tc>
          <w:tcPr>
            <w:tcW w:w="8306"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D053F8" w:rsidTr="00922E54">
        <w:tc>
          <w:tcPr>
            <w:tcW w:w="8306" w:type="dxa"/>
            <w:gridSpan w:val="3"/>
          </w:tcPr>
          <w:p w:rsidR="009C4C24" w:rsidRPr="00BC52A6" w:rsidRDefault="00587F5C" w:rsidP="00A330A8">
            <w:pPr>
              <w:spacing w:line="300" w:lineRule="atLeast"/>
              <w:rPr>
                <w:color w:val="000000"/>
                <w:shd w:val="clear" w:color="auto" w:fill="FFFFFF"/>
                <w:lang w:val="el-GR"/>
              </w:rPr>
            </w:pPr>
            <w:hyperlink r:id="rId27" w:history="1">
              <w:r w:rsidR="009C4C24" w:rsidRPr="00BC52A6">
                <w:rPr>
                  <w:rStyle w:val="Hyperlink"/>
                </w:rPr>
                <w:t>www</w:t>
              </w:r>
              <w:r w:rsidR="009C4C24" w:rsidRPr="00BC52A6">
                <w:rPr>
                  <w:rStyle w:val="Hyperlink"/>
                  <w:lang w:val="el-GR"/>
                </w:rPr>
                <w:t>.</w:t>
              </w:r>
              <w:proofErr w:type="spellStart"/>
              <w:r w:rsidR="009C4C24" w:rsidRPr="00BC52A6">
                <w:rPr>
                  <w:rStyle w:val="Hyperlink"/>
                </w:rPr>
                <w:t>ypeka</w:t>
              </w:r>
              <w:proofErr w:type="spellEnd"/>
              <w:r w:rsidR="009C4C24" w:rsidRPr="00BC52A6">
                <w:rPr>
                  <w:rStyle w:val="Hyperlink"/>
                  <w:lang w:val="el-GR"/>
                </w:rPr>
                <w:t>.</w:t>
              </w:r>
              <w:r w:rsidR="009C4C24" w:rsidRPr="00BC52A6">
                <w:rPr>
                  <w:rStyle w:val="Hyperlink"/>
                </w:rPr>
                <w:t>gr</w:t>
              </w:r>
            </w:hyperlink>
          </w:p>
        </w:tc>
      </w:tr>
    </w:tbl>
    <w:p w:rsidR="009C4C24" w:rsidRPr="00A06EF8" w:rsidRDefault="009C4C24" w:rsidP="00A330A8">
      <w:pPr>
        <w:spacing w:line="300" w:lineRule="atLeast"/>
        <w:rPr>
          <w:lang w:val="el-GR"/>
        </w:rPr>
      </w:pPr>
    </w:p>
    <w:p w:rsidR="009C4C24" w:rsidRPr="00A06EF8" w:rsidRDefault="009C4C24"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5720"/>
      </w:tblGrid>
      <w:tr w:rsidR="009C4C24" w:rsidRPr="00A06EF8" w:rsidTr="00F83E8D">
        <w:trPr>
          <w:tblHeader/>
        </w:trPr>
        <w:tc>
          <w:tcPr>
            <w:tcW w:w="959" w:type="dxa"/>
            <w:tcBorders>
              <w:top w:val="nil"/>
              <w:left w:val="nil"/>
              <w:bottom w:val="nil"/>
              <w:right w:val="nil"/>
            </w:tcBorders>
            <w:shd w:val="clear" w:color="auto" w:fill="D9D9D9"/>
          </w:tcPr>
          <w:p w:rsidR="009C4C24" w:rsidRPr="00A06EF8" w:rsidRDefault="009C4C24" w:rsidP="00A330A8">
            <w:pPr>
              <w:pageBreakBefore/>
              <w:spacing w:line="300" w:lineRule="atLeast"/>
            </w:pPr>
            <w:r w:rsidRPr="00A06EF8">
              <w:lastRenderedPageBreak/>
              <w:t>Α/Α  11</w:t>
            </w:r>
          </w:p>
        </w:tc>
        <w:tc>
          <w:tcPr>
            <w:tcW w:w="7563" w:type="dxa"/>
            <w:gridSpan w:val="2"/>
            <w:tcBorders>
              <w:top w:val="nil"/>
              <w:left w:val="nil"/>
              <w:right w:val="nil"/>
            </w:tcBorders>
          </w:tcPr>
          <w:p w:rsidR="009C4C24" w:rsidRPr="00A06EF8" w:rsidRDefault="009C4C24" w:rsidP="00A330A8">
            <w:pPr>
              <w:pageBreakBefore/>
              <w:spacing w:line="300" w:lineRule="atLeast"/>
            </w:pPr>
          </w:p>
        </w:tc>
      </w:tr>
      <w:tr w:rsidR="009C4C24" w:rsidRPr="0080442C" w:rsidTr="00F83E8D">
        <w:trPr>
          <w:tblHeader/>
        </w:trPr>
        <w:tc>
          <w:tcPr>
            <w:tcW w:w="8522" w:type="dxa"/>
            <w:gridSpan w:val="3"/>
          </w:tcPr>
          <w:p w:rsidR="009C4C24" w:rsidRPr="002D1290" w:rsidRDefault="009C4C24" w:rsidP="00A330A8">
            <w:pPr>
              <w:pStyle w:val="NormalBold"/>
              <w:spacing w:line="300" w:lineRule="atLeast"/>
            </w:pPr>
            <w:r w:rsidRPr="002D1290">
              <w:t>Οδηγίες για την επεξεργασία αστικών λυμάτων (91/271/ΕΟΚ)</w:t>
            </w:r>
          </w:p>
        </w:tc>
      </w:tr>
      <w:tr w:rsidR="009C4C24" w:rsidRPr="00A06EF8" w:rsidTr="00F83E8D">
        <w:tc>
          <w:tcPr>
            <w:tcW w:w="8522" w:type="dxa"/>
            <w:gridSpan w:val="3"/>
            <w:shd w:val="clear" w:color="auto" w:fill="F2F2F2"/>
          </w:tcPr>
          <w:p w:rsidR="009C4C24" w:rsidRPr="00A06EF8" w:rsidRDefault="009C4C24"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9C4C24" w:rsidRPr="0080442C" w:rsidTr="00F83E8D">
        <w:tc>
          <w:tcPr>
            <w:tcW w:w="8522" w:type="dxa"/>
            <w:gridSpan w:val="3"/>
          </w:tcPr>
          <w:p w:rsidR="009C4C24" w:rsidRDefault="009C4C24" w:rsidP="00F83E8D">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9C4C24" w:rsidRPr="00F00C98" w:rsidRDefault="009C4C24" w:rsidP="00F83E8D">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9C4C24" w:rsidRPr="0080442C" w:rsidTr="00F83E8D">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Εξειδίκευση εφαρμογής στο Υδατικό Διαμέρισμα </w:t>
            </w:r>
          </w:p>
        </w:tc>
      </w:tr>
      <w:tr w:rsidR="009C4C24" w:rsidRPr="00F00C98" w:rsidTr="00F83E8D">
        <w:tc>
          <w:tcPr>
            <w:tcW w:w="8522" w:type="dxa"/>
            <w:gridSpan w:val="3"/>
          </w:tcPr>
          <w:p w:rsidR="009C4C24" w:rsidRPr="0069536C" w:rsidRDefault="009C4C24" w:rsidP="00F83E8D">
            <w:pPr>
              <w:jc w:val="both"/>
              <w:rPr>
                <w:lang w:val="el-GR"/>
              </w:rPr>
            </w:pPr>
            <w:r>
              <w:rPr>
                <w:lang w:val="el-GR"/>
              </w:rPr>
              <w:t>Κατά την εφαρμογή της Οδηγίας π</w:t>
            </w:r>
            <w:r w:rsidRPr="00A06EF8">
              <w:rPr>
                <w:lang w:val="el-GR"/>
              </w:rPr>
              <w:t xml:space="preserve">ροβλέπεται η αναγνώριση κανονικών, ευαίσθητων και λιγότερο ευαίσθητων περιοχών, με κύριο κριτήριο την τροφική τους κατάσταση. </w:t>
            </w:r>
            <w:r w:rsidRPr="0069536C">
              <w:rPr>
                <w:lang w:val="el-GR"/>
              </w:rPr>
              <w:t>Στο υπό μελέτη ΥΔ δεν έχουν καθορισθεί ευαίσθητες περιοχές.</w:t>
            </w:r>
          </w:p>
          <w:p w:rsidR="009C4C24" w:rsidRPr="0069536C" w:rsidRDefault="009C4C24" w:rsidP="00F83E8D">
            <w:pPr>
              <w:jc w:val="both"/>
              <w:rPr>
                <w:lang w:val="el-GR"/>
              </w:rPr>
            </w:pPr>
            <w:r w:rsidRPr="0069536C">
              <w:rPr>
                <w:lang w:val="el-GR"/>
              </w:rPr>
              <w:t>Στο ΥΔ Ανατολικής Πελοποννήσου οι ακόλουθοι οικισμοί δε διαθέτουν ΕΕΛ:</w:t>
            </w:r>
          </w:p>
          <w:p w:rsidR="009C4C24" w:rsidRPr="002D1290" w:rsidRDefault="009C4C24" w:rsidP="00F83E8D">
            <w:pPr>
              <w:pStyle w:val="Bullet1"/>
              <w:ind w:left="180" w:hanging="177"/>
              <w:rPr>
                <w:rFonts w:cs="Arial"/>
              </w:rPr>
            </w:pPr>
            <w:proofErr w:type="spellStart"/>
            <w:r w:rsidRPr="002D1290">
              <w:rPr>
                <w:rFonts w:cs="Arial"/>
              </w:rPr>
              <w:t>Λεβίδι</w:t>
            </w:r>
            <w:proofErr w:type="spellEnd"/>
            <w:r w:rsidRPr="002D1290">
              <w:rPr>
                <w:rFonts w:cs="Arial"/>
              </w:rPr>
              <w:t xml:space="preserve"> (Γ προτεραιότητας): απαιτείται ΕΕΛ και 100% του δικτύου αποχέτευσης – ΛΑΠ </w:t>
            </w:r>
            <w:r w:rsidRPr="002D1290">
              <w:rPr>
                <w:rFonts w:cs="Arial"/>
                <w:lang w:val="en-US"/>
              </w:rPr>
              <w:t>GR</w:t>
            </w:r>
            <w:r w:rsidRPr="002D1290">
              <w:rPr>
                <w:rFonts w:cs="Arial"/>
              </w:rPr>
              <w:t>30</w:t>
            </w:r>
          </w:p>
          <w:p w:rsidR="009C4C24" w:rsidRPr="002D1290" w:rsidRDefault="009C4C24" w:rsidP="00F83E8D">
            <w:pPr>
              <w:pStyle w:val="Bullet1"/>
              <w:ind w:left="180" w:hanging="177"/>
              <w:rPr>
                <w:rFonts w:cs="Arial"/>
              </w:rPr>
            </w:pPr>
            <w:r w:rsidRPr="002D1290">
              <w:rPr>
                <w:rFonts w:cs="Arial"/>
              </w:rPr>
              <w:t xml:space="preserve">Νεάπολη Βοιών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Λεωνίδιο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proofErr w:type="spellStart"/>
            <w:r w:rsidRPr="002D1290">
              <w:rPr>
                <w:rFonts w:cs="Arial"/>
              </w:rPr>
              <w:t>Βλαχιώτης</w:t>
            </w:r>
            <w:proofErr w:type="spellEnd"/>
            <w:r w:rsidRPr="002D1290">
              <w:rPr>
                <w:rFonts w:cs="Arial"/>
              </w:rPr>
              <w:t xml:space="preserve">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Μολάοι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Σπέτσες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Ύδρα (Γ προτεραιότητας): απαιτείται ΕΕΛ και 25%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Παραλιακοί οικισμοί Δήμου Ασωπού (Γ προτεραιότητας): απαιτείται ΕΕΛ και 100% του δικτύου αποχέτευσης – ΛΑΠ </w:t>
            </w:r>
            <w:r w:rsidRPr="002D1290">
              <w:rPr>
                <w:rFonts w:cs="Arial"/>
                <w:lang w:val="en-US"/>
              </w:rPr>
              <w:t>GR</w:t>
            </w:r>
            <w:r w:rsidRPr="002D1290">
              <w:rPr>
                <w:rFonts w:cs="Arial"/>
              </w:rPr>
              <w:t>31</w:t>
            </w:r>
          </w:p>
          <w:p w:rsidR="009C4C24" w:rsidRPr="002D1290" w:rsidRDefault="009C4C24" w:rsidP="00F83E8D">
            <w:pPr>
              <w:pStyle w:val="Bullet1"/>
              <w:ind w:left="180" w:hanging="177"/>
              <w:rPr>
                <w:rFonts w:cs="Arial"/>
              </w:rPr>
            </w:pPr>
            <w:r w:rsidRPr="002D1290">
              <w:rPr>
                <w:rFonts w:cs="Arial"/>
              </w:rPr>
              <w:t xml:space="preserve">Σκάλα (Γ προτεραιότητας): απαιτείται ΕΕΛ και 100% του δικτύου αποχέτευσης – ΛΑΠ </w:t>
            </w:r>
            <w:r w:rsidRPr="002D1290">
              <w:rPr>
                <w:rFonts w:cs="Arial"/>
                <w:lang w:val="en-US"/>
              </w:rPr>
              <w:t>GR</w:t>
            </w:r>
            <w:r w:rsidRPr="002D1290">
              <w:rPr>
                <w:rFonts w:cs="Arial"/>
              </w:rPr>
              <w:t>33</w:t>
            </w:r>
          </w:p>
          <w:p w:rsidR="009C4C24" w:rsidRPr="0069536C" w:rsidRDefault="009C4C24" w:rsidP="0069536C">
            <w:pPr>
              <w:rPr>
                <w:lang w:val="el-GR"/>
              </w:rPr>
            </w:pPr>
            <w:r w:rsidRPr="0069536C">
              <w:rPr>
                <w:lang w:val="el-GR"/>
              </w:rPr>
              <w:lastRenderedPageBreak/>
              <w:t>Στο ΥΔ Ανατολικής Πελοποννήσου έχει προγραμματιστεί η κατασκευή (ενταγμένα έργα) των ακόλουθων εγκαταστάσεων επεξεργασίας υγρών αποβλήτων σύμφωνα με τα καθοριζόμεν</w:t>
            </w:r>
            <w:r>
              <w:rPr>
                <w:lang w:val="el-GR"/>
              </w:rPr>
              <w:t>α περί οικισμών προτεραιότητας</w:t>
            </w:r>
            <w:r w:rsidRPr="0069536C">
              <w:rPr>
                <w:lang w:val="el-GR"/>
              </w:rPr>
              <w:t>.</w:t>
            </w:r>
          </w:p>
          <w:p w:rsidR="009C4C24" w:rsidRDefault="009C4C24" w:rsidP="00A330A8">
            <w:pPr>
              <w:pStyle w:val="Captionupper"/>
              <w:spacing w:line="300" w:lineRule="atLeast"/>
              <w:rPr>
                <w:szCs w:val="22"/>
              </w:rPr>
            </w:pPr>
            <w:bookmarkStart w:id="6" w:name="_Toc323307427"/>
            <w:bookmarkStart w:id="7" w:name="_Toc365559174"/>
            <w:r w:rsidRPr="00A06EF8">
              <w:rPr>
                <w:szCs w:val="22"/>
              </w:rPr>
              <w:t>Πίνακας ενταγμένων έργων ΕΕΛ</w:t>
            </w:r>
            <w:bookmarkEnd w:id="6"/>
            <w:bookmarkEnd w:id="7"/>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firstRow="1" w:lastRow="0" w:firstColumn="1" w:lastColumn="0" w:noHBand="0" w:noVBand="0"/>
            </w:tblPr>
            <w:tblGrid>
              <w:gridCol w:w="6470"/>
              <w:gridCol w:w="1816"/>
            </w:tblGrid>
            <w:tr w:rsidR="009C4C24" w:rsidRPr="00D66E2A" w:rsidTr="00F83E8D">
              <w:trPr>
                <w:cantSplit/>
                <w:trHeight w:val="20"/>
                <w:tblHeader/>
              </w:trPr>
              <w:tc>
                <w:tcPr>
                  <w:tcW w:w="3904" w:type="pct"/>
                  <w:tcBorders>
                    <w:top w:val="single" w:sz="8" w:space="0" w:color="7BA0CD"/>
                    <w:left w:val="single" w:sz="8" w:space="0" w:color="7BA0CD"/>
                    <w:bottom w:val="single" w:sz="8" w:space="0" w:color="7BA0CD"/>
                    <w:right w:val="nil"/>
                  </w:tcBorders>
                  <w:shd w:val="clear" w:color="auto" w:fill="4F81BD"/>
                  <w:noWrap/>
                </w:tcPr>
                <w:p w:rsidR="009C4C24" w:rsidRPr="002D1290" w:rsidRDefault="009C4C24" w:rsidP="0069536C">
                  <w:pPr>
                    <w:pStyle w:val="Tablemainleft"/>
                    <w:rPr>
                      <w:b/>
                      <w:color w:val="FFFFFF"/>
                      <w:szCs w:val="20"/>
                    </w:rPr>
                  </w:pPr>
                  <w:r w:rsidRPr="002D1290">
                    <w:rPr>
                      <w:b/>
                      <w:color w:val="FFFFFF"/>
                      <w:szCs w:val="20"/>
                    </w:rPr>
                    <w:t>Έργο</w:t>
                  </w:r>
                </w:p>
              </w:tc>
              <w:tc>
                <w:tcPr>
                  <w:tcW w:w="1096" w:type="pct"/>
                  <w:tcBorders>
                    <w:top w:val="single" w:sz="8" w:space="0" w:color="7BA0CD"/>
                    <w:left w:val="nil"/>
                    <w:bottom w:val="single" w:sz="8" w:space="0" w:color="7BA0CD"/>
                    <w:right w:val="single" w:sz="8" w:space="0" w:color="7BA0CD"/>
                  </w:tcBorders>
                  <w:shd w:val="clear" w:color="auto" w:fill="4F81BD"/>
                  <w:noWrap/>
                </w:tcPr>
                <w:p w:rsidR="009C4C24" w:rsidRPr="002D1290" w:rsidRDefault="009C4C24" w:rsidP="0069536C">
                  <w:pPr>
                    <w:pStyle w:val="Tablemainleft"/>
                    <w:rPr>
                      <w:b/>
                      <w:color w:val="FFFFFF"/>
                      <w:szCs w:val="20"/>
                    </w:rPr>
                  </w:pPr>
                  <w:r w:rsidRPr="002D1290">
                    <w:rPr>
                      <w:b/>
                      <w:color w:val="FFFFFF"/>
                      <w:szCs w:val="20"/>
                    </w:rPr>
                    <w:t>Προϋπολογισμός</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69536C">
                  <w:pPr>
                    <w:pStyle w:val="Tablemainleft"/>
                    <w:rPr>
                      <w:b/>
                      <w:color w:val="000000"/>
                      <w:szCs w:val="20"/>
                    </w:rPr>
                  </w:pPr>
                  <w:r w:rsidRPr="002D1290">
                    <w:rPr>
                      <w:color w:val="000000"/>
                      <w:szCs w:val="20"/>
                    </w:rPr>
                    <w:t>ΑΠΟΧΕΤΕΥΤΙΚΟ ΔΙΚΤΥΟ ΚΑΙ ΕΕΛ ΟΙΚΙΣΜΟΥ ΛΕΒΙΔΙΟΥ ΔΗΜΟΥ ΤΡΙΠΟΛΗΣ</w:t>
                  </w:r>
                </w:p>
              </w:tc>
              <w:tc>
                <w:tcPr>
                  <w:tcW w:w="1096" w:type="pct"/>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69536C">
                  <w:pPr>
                    <w:pStyle w:val="Tablemainright"/>
                  </w:pPr>
                  <w:r w:rsidRPr="002D1290">
                    <w:t>5.549.279,95€</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noWrap/>
                </w:tcPr>
                <w:p w:rsidR="009C4C24" w:rsidRPr="002D1290" w:rsidRDefault="009C4C24" w:rsidP="0069536C">
                  <w:pPr>
                    <w:pStyle w:val="Tablemainleft"/>
                    <w:rPr>
                      <w:b/>
                      <w:color w:val="000000"/>
                      <w:szCs w:val="20"/>
                    </w:rPr>
                  </w:pPr>
                  <w:r w:rsidRPr="002D1290">
                    <w:rPr>
                      <w:color w:val="000000"/>
                      <w:szCs w:val="20"/>
                    </w:rPr>
                    <w:t>ΔΙΚΤΥΟ ΑΠΟΧΕΤΕΥΣΗΣ ΚΑΙ ΕΓΚΑΤΑΣΤΑΣΗ ΕΠΕΞΕΡΓΑΣΙΑΣ ΛΥΜΑΤΩΝ ΟΙΚΙΣΜΟΥ ΝΕΑΠΟΛΗΣ</w:t>
                  </w:r>
                </w:p>
              </w:tc>
              <w:tc>
                <w:tcPr>
                  <w:tcW w:w="1096" w:type="pct"/>
                  <w:tcBorders>
                    <w:top w:val="single" w:sz="8" w:space="0" w:color="7BA0CD"/>
                    <w:left w:val="nil"/>
                    <w:bottom w:val="single" w:sz="8" w:space="0" w:color="7BA0CD"/>
                    <w:right w:val="single" w:sz="8" w:space="0" w:color="7BA0CD"/>
                  </w:tcBorders>
                  <w:noWrap/>
                </w:tcPr>
                <w:p w:rsidR="009C4C24" w:rsidRPr="002D1290" w:rsidRDefault="009C4C24" w:rsidP="0069536C">
                  <w:pPr>
                    <w:pStyle w:val="Tablemainright"/>
                  </w:pPr>
                  <w:r w:rsidRPr="002D1290">
                    <w:t>11.170.720,00€</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69536C">
                  <w:pPr>
                    <w:pStyle w:val="Tablemainleft"/>
                    <w:rPr>
                      <w:b/>
                      <w:color w:val="000000"/>
                      <w:szCs w:val="20"/>
                    </w:rPr>
                  </w:pPr>
                  <w:r w:rsidRPr="002D1290">
                    <w:rPr>
                      <w:color w:val="000000"/>
                      <w:szCs w:val="20"/>
                    </w:rPr>
                    <w:t>ΑΠΟΧΕΤΕΥΣΗ ΛΕΩΝΙΔΙΟΥ ΚΑΙ ΕΓΚΑΤΑΣΤΑΣΗ ΕΠΕΞΕΡΓΑΣΙΑΣ ΛΥΜΑΤΩΝ</w:t>
                  </w:r>
                </w:p>
              </w:tc>
              <w:tc>
                <w:tcPr>
                  <w:tcW w:w="1096" w:type="pct"/>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69536C">
                  <w:pPr>
                    <w:pStyle w:val="Tablemainright"/>
                  </w:pPr>
                  <w:r w:rsidRPr="002D1290">
                    <w:t>10.874.852,65€</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noWrap/>
                </w:tcPr>
                <w:p w:rsidR="009C4C24" w:rsidRPr="002D1290" w:rsidRDefault="009C4C24" w:rsidP="0069536C">
                  <w:pPr>
                    <w:pStyle w:val="Tablemainleft"/>
                    <w:rPr>
                      <w:b/>
                      <w:color w:val="000000"/>
                      <w:szCs w:val="20"/>
                    </w:rPr>
                  </w:pPr>
                  <w:r w:rsidRPr="002D1290">
                    <w:rPr>
                      <w:color w:val="000000"/>
                      <w:szCs w:val="20"/>
                    </w:rPr>
                    <w:t>ΚΑΤΑΣΚΕΥΗ ΔΙΚΤΥΟΥ ΑΠΟΧΕΤΕΥΣΗΣ Δ.Δ. ΒΛΑΧΙΩΤΗ</w:t>
                  </w:r>
                </w:p>
              </w:tc>
              <w:tc>
                <w:tcPr>
                  <w:tcW w:w="1096" w:type="pct"/>
                  <w:tcBorders>
                    <w:top w:val="single" w:sz="8" w:space="0" w:color="7BA0CD"/>
                    <w:left w:val="nil"/>
                    <w:bottom w:val="single" w:sz="8" w:space="0" w:color="7BA0CD"/>
                    <w:right w:val="single" w:sz="8" w:space="0" w:color="7BA0CD"/>
                  </w:tcBorders>
                  <w:noWrap/>
                </w:tcPr>
                <w:p w:rsidR="009C4C24" w:rsidRPr="002D1290" w:rsidRDefault="009C4C24" w:rsidP="0069536C">
                  <w:pPr>
                    <w:pStyle w:val="Tablemainright"/>
                  </w:pPr>
                  <w:r w:rsidRPr="002D1290">
                    <w:t>7.800.000,00€</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69536C">
                  <w:pPr>
                    <w:pStyle w:val="Tablemainleft"/>
                    <w:rPr>
                      <w:b/>
                      <w:color w:val="000000"/>
                      <w:szCs w:val="20"/>
                    </w:rPr>
                  </w:pPr>
                  <w:r w:rsidRPr="002D1290">
                    <w:rPr>
                      <w:color w:val="000000"/>
                      <w:szCs w:val="20"/>
                    </w:rPr>
                    <w:t>ΔΙΚΤΥΑ ΑΠΟΧΕΤΕΥΣΗΣ ΑΚΑΘΑΡΤΩΝ ΚΑΙ ΕΓΚΑΤΑΣΤΑΣΕΩΝ ΚΑΘΑΡΙΣΜΟΥ ΛΥΜΑΤΩΝ ΔΗΜΟΥ ΣΠΕΤΣΩΝ</w:t>
                  </w:r>
                </w:p>
              </w:tc>
              <w:tc>
                <w:tcPr>
                  <w:tcW w:w="1096" w:type="pct"/>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69536C">
                  <w:pPr>
                    <w:pStyle w:val="Tablemainright"/>
                  </w:pPr>
                  <w:r w:rsidRPr="002D1290">
                    <w:t>19.021.142,45€</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noWrap/>
                </w:tcPr>
                <w:p w:rsidR="009C4C24" w:rsidRPr="002D1290" w:rsidRDefault="009C4C24" w:rsidP="0069536C">
                  <w:pPr>
                    <w:pStyle w:val="Tablemainleft"/>
                    <w:rPr>
                      <w:b/>
                      <w:color w:val="000000"/>
                      <w:szCs w:val="20"/>
                    </w:rPr>
                  </w:pPr>
                  <w:r w:rsidRPr="002D1290">
                    <w:rPr>
                      <w:color w:val="000000"/>
                      <w:szCs w:val="20"/>
                    </w:rPr>
                    <w:t>ΟΛΟΚΛΗΡΩΣΗ ΔΙΚΤΥΟΥ ΑΠΟΧΕΤΕΥΣΗΣ ΑΚΑΘΑΡΤΩΝ ΟΙΚΙΣΜΩΝ ΜΕΣΟΓΕΙΟΥ ΑΣΤΡΟΥΣ ΧΕΙΜΕΡΙΝΗΣ ΜΕΛΙΓΟΥΣ &amp; ΠΑΡΑΛΙΟΥ ΑΣΤΡΟΥΣ ΔΗΜΟΥ ΒΟΡΕΙΑΣ ΚΥΝΟΥΡΙΑΣ</w:t>
                  </w:r>
                </w:p>
              </w:tc>
              <w:tc>
                <w:tcPr>
                  <w:tcW w:w="1096" w:type="pct"/>
                  <w:tcBorders>
                    <w:top w:val="single" w:sz="8" w:space="0" w:color="7BA0CD"/>
                    <w:left w:val="nil"/>
                    <w:bottom w:val="single" w:sz="8" w:space="0" w:color="7BA0CD"/>
                    <w:right w:val="single" w:sz="8" w:space="0" w:color="7BA0CD"/>
                  </w:tcBorders>
                  <w:noWrap/>
                </w:tcPr>
                <w:p w:rsidR="009C4C24" w:rsidRPr="002D1290" w:rsidRDefault="009C4C24" w:rsidP="0069536C">
                  <w:pPr>
                    <w:pStyle w:val="Tablemainright"/>
                  </w:pPr>
                  <w:r w:rsidRPr="002D1290">
                    <w:t>5.430.491,51€</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69536C">
                  <w:pPr>
                    <w:pStyle w:val="Tablemainleft"/>
                    <w:rPr>
                      <w:b/>
                      <w:color w:val="000000"/>
                      <w:szCs w:val="20"/>
                    </w:rPr>
                  </w:pPr>
                  <w:r w:rsidRPr="002D1290">
                    <w:rPr>
                      <w:color w:val="000000"/>
                      <w:szCs w:val="20"/>
                    </w:rPr>
                    <w:t>ΟΛΟΚΛΗΡΩΣΗ ΔΙΚΤΥΟΥ ΑΠΟΧΕΤΕΥΣΗΣ ΓΕΦΥΡΑΣ ΜΟΝΕΜΒΑΣΙΑΣ</w:t>
                  </w:r>
                </w:p>
              </w:tc>
              <w:tc>
                <w:tcPr>
                  <w:tcW w:w="1096" w:type="pct"/>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69536C">
                  <w:pPr>
                    <w:pStyle w:val="Tablemainright"/>
                  </w:pPr>
                  <w:r w:rsidRPr="002D1290">
                    <w:t>313.432,34€</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noWrap/>
                </w:tcPr>
                <w:p w:rsidR="009C4C24" w:rsidRPr="002D1290" w:rsidRDefault="009C4C24" w:rsidP="0069536C">
                  <w:pPr>
                    <w:pStyle w:val="Tablemainleft"/>
                    <w:rPr>
                      <w:b/>
                      <w:color w:val="000000"/>
                      <w:szCs w:val="20"/>
                    </w:rPr>
                  </w:pPr>
                  <w:r w:rsidRPr="002D1290">
                    <w:rPr>
                      <w:color w:val="000000"/>
                      <w:szCs w:val="20"/>
                    </w:rPr>
                    <w:t>ΑΠΟΧΕΤΕΥΤΙΚΑ ΕΡΓΑ ΠΟΛΕΩΣ ΓΥΘΕΙΟΥ</w:t>
                  </w:r>
                </w:p>
              </w:tc>
              <w:tc>
                <w:tcPr>
                  <w:tcW w:w="1096" w:type="pct"/>
                  <w:tcBorders>
                    <w:top w:val="single" w:sz="8" w:space="0" w:color="7BA0CD"/>
                    <w:left w:val="nil"/>
                    <w:bottom w:val="single" w:sz="8" w:space="0" w:color="7BA0CD"/>
                    <w:right w:val="single" w:sz="8" w:space="0" w:color="7BA0CD"/>
                  </w:tcBorders>
                  <w:noWrap/>
                </w:tcPr>
                <w:p w:rsidR="009C4C24" w:rsidRPr="002D1290" w:rsidRDefault="009C4C24" w:rsidP="0069536C">
                  <w:pPr>
                    <w:pStyle w:val="Tablemainright"/>
                  </w:pPr>
                  <w:r w:rsidRPr="002D1290">
                    <w:t>6.784.342,57€</w:t>
                  </w:r>
                </w:p>
              </w:tc>
            </w:tr>
            <w:tr w:rsidR="009C4C24" w:rsidRPr="00D66E2A" w:rsidTr="00F83E8D">
              <w:trPr>
                <w:cantSplit/>
                <w:trHeight w:val="20"/>
              </w:trPr>
              <w:tc>
                <w:tcPr>
                  <w:tcW w:w="3904" w:type="pct"/>
                  <w:tcBorders>
                    <w:top w:val="single" w:sz="8" w:space="0" w:color="7BA0CD"/>
                    <w:left w:val="single" w:sz="8" w:space="0" w:color="7BA0CD"/>
                    <w:bottom w:val="single" w:sz="8" w:space="0" w:color="7BA0CD"/>
                    <w:right w:val="nil"/>
                  </w:tcBorders>
                  <w:shd w:val="clear" w:color="auto" w:fill="D3DFEE"/>
                  <w:noWrap/>
                </w:tcPr>
                <w:p w:rsidR="009C4C24" w:rsidRPr="002D1290" w:rsidRDefault="009C4C24" w:rsidP="0069536C">
                  <w:pPr>
                    <w:pStyle w:val="Tablemainleft"/>
                    <w:rPr>
                      <w:b/>
                      <w:color w:val="000000"/>
                      <w:szCs w:val="20"/>
                    </w:rPr>
                  </w:pPr>
                  <w:r w:rsidRPr="002D1290">
                    <w:rPr>
                      <w:color w:val="000000"/>
                      <w:szCs w:val="20"/>
                    </w:rPr>
                    <w:t>ΚΑΤΑΣΚΕΥΗ ΕΡΓΩΝ ΑΠΟΧΕΤΕΥΣΗΣ ΚΑΙ ΕΠΕΞΕΡΓΑΣΙΑΣ ΛΥΜΑΤΩΝ ΣΚΑΛΑΣ ΛΑΚΩΝΙΑΣ</w:t>
                  </w:r>
                </w:p>
              </w:tc>
              <w:tc>
                <w:tcPr>
                  <w:tcW w:w="1096" w:type="pct"/>
                  <w:tcBorders>
                    <w:top w:val="single" w:sz="8" w:space="0" w:color="7BA0CD"/>
                    <w:left w:val="nil"/>
                    <w:bottom w:val="single" w:sz="8" w:space="0" w:color="7BA0CD"/>
                    <w:right w:val="single" w:sz="8" w:space="0" w:color="7BA0CD"/>
                  </w:tcBorders>
                  <w:shd w:val="clear" w:color="auto" w:fill="D3DFEE"/>
                  <w:noWrap/>
                </w:tcPr>
                <w:p w:rsidR="009C4C24" w:rsidRPr="002D1290" w:rsidRDefault="009C4C24" w:rsidP="0069536C">
                  <w:pPr>
                    <w:pStyle w:val="Tablemainright"/>
                  </w:pPr>
                  <w:r w:rsidRPr="002D1290">
                    <w:t>12.587.820,00€</w:t>
                  </w:r>
                </w:p>
              </w:tc>
            </w:tr>
          </w:tbl>
          <w:p w:rsidR="009C4C24" w:rsidRPr="00A06EF8" w:rsidRDefault="009C4C24" w:rsidP="00A330A8">
            <w:pPr>
              <w:spacing w:line="300" w:lineRule="atLeast"/>
              <w:rPr>
                <w:lang w:val="el-GR"/>
              </w:rPr>
            </w:pPr>
          </w:p>
        </w:tc>
      </w:tr>
      <w:tr w:rsidR="00BC52A6" w:rsidRPr="00D053F8" w:rsidTr="00BC52A6">
        <w:tc>
          <w:tcPr>
            <w:tcW w:w="2802" w:type="dxa"/>
            <w:gridSpan w:val="2"/>
            <w:shd w:val="clear" w:color="auto" w:fill="F2F2F2"/>
          </w:tcPr>
          <w:p w:rsidR="00BC52A6" w:rsidRPr="00A06EF8" w:rsidRDefault="00BC52A6" w:rsidP="00BC52A6">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5720" w:type="dxa"/>
          </w:tcPr>
          <w:p w:rsidR="00BC52A6" w:rsidRPr="00DF5D65" w:rsidRDefault="00BC52A6" w:rsidP="00BC52A6">
            <w:pPr>
              <w:spacing w:line="300" w:lineRule="atLeast"/>
              <w:rPr>
                <w:lang w:val="el-GR"/>
              </w:rPr>
            </w:pPr>
            <w:r w:rsidRPr="00DF5D65">
              <w:rPr>
                <w:lang w:val="el-GR"/>
              </w:rPr>
              <w:t xml:space="preserve">ΟΤΑ Α και Β   </w:t>
            </w:r>
          </w:p>
        </w:tc>
      </w:tr>
      <w:tr w:rsidR="00BC52A6" w:rsidRPr="0080442C" w:rsidTr="00BC52A6">
        <w:tc>
          <w:tcPr>
            <w:tcW w:w="2802" w:type="dxa"/>
            <w:gridSpan w:val="2"/>
            <w:shd w:val="clear" w:color="auto" w:fill="F2F2F2"/>
          </w:tcPr>
          <w:p w:rsidR="00BC52A6" w:rsidRPr="00A06EF8" w:rsidRDefault="00BC52A6" w:rsidP="00BC52A6">
            <w:pPr>
              <w:spacing w:line="300" w:lineRule="atLeast"/>
            </w:pPr>
            <w:proofErr w:type="spellStart"/>
            <w:r w:rsidRPr="00A06EF8">
              <w:t>Κόστος</w:t>
            </w:r>
            <w:proofErr w:type="spellEnd"/>
            <w:r w:rsidRPr="00A06EF8">
              <w:t xml:space="preserve"> </w:t>
            </w:r>
            <w:proofErr w:type="spellStart"/>
            <w:r w:rsidRPr="00A06EF8">
              <w:t>Εφ</w:t>
            </w:r>
            <w:proofErr w:type="spellEnd"/>
            <w:r w:rsidRPr="00A06EF8">
              <w:t>αρμογής</w:t>
            </w:r>
          </w:p>
        </w:tc>
        <w:tc>
          <w:tcPr>
            <w:tcW w:w="5720" w:type="dxa"/>
          </w:tcPr>
          <w:p w:rsidR="00BC52A6" w:rsidRPr="00DF5D65" w:rsidRDefault="00BC52A6" w:rsidP="00BC52A6">
            <w:pPr>
              <w:spacing w:line="300" w:lineRule="atLeast"/>
              <w:rPr>
                <w:lang w:val="el-GR"/>
              </w:rPr>
            </w:pPr>
            <w:r w:rsidRPr="00DF5D65">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BC52A6" w:rsidRPr="00D053F8" w:rsidTr="00BC52A6">
        <w:trPr>
          <w:trHeight w:val="544"/>
        </w:trPr>
        <w:tc>
          <w:tcPr>
            <w:tcW w:w="2802" w:type="dxa"/>
            <w:gridSpan w:val="2"/>
            <w:shd w:val="clear" w:color="auto" w:fill="F2F2F2"/>
          </w:tcPr>
          <w:p w:rsidR="00BC52A6" w:rsidRPr="00A06EF8" w:rsidRDefault="00BC52A6" w:rsidP="00BC52A6">
            <w:pPr>
              <w:spacing w:line="300" w:lineRule="atLeast"/>
            </w:pPr>
            <w:proofErr w:type="spellStart"/>
            <w:r w:rsidRPr="00A06EF8">
              <w:t>Πηγή</w:t>
            </w:r>
            <w:proofErr w:type="spellEnd"/>
            <w:r w:rsidRPr="00A06EF8">
              <w:t xml:space="preserve"> </w:t>
            </w:r>
            <w:proofErr w:type="spellStart"/>
            <w:r w:rsidRPr="00A06EF8">
              <w:t>Χρημ</w:t>
            </w:r>
            <w:proofErr w:type="spellEnd"/>
            <w:r w:rsidRPr="00A06EF8">
              <w:t xml:space="preserve">ατοδότησης </w:t>
            </w:r>
          </w:p>
        </w:tc>
        <w:tc>
          <w:tcPr>
            <w:tcW w:w="5720" w:type="dxa"/>
          </w:tcPr>
          <w:p w:rsidR="00BC52A6" w:rsidRPr="00DF5D65" w:rsidRDefault="00BC52A6" w:rsidP="00BC52A6">
            <w:pPr>
              <w:spacing w:line="300" w:lineRule="atLeast"/>
              <w:rPr>
                <w:lang w:val="el-GR"/>
              </w:rPr>
            </w:pPr>
            <w:r w:rsidRPr="00DF5D65">
              <w:rPr>
                <w:lang w:val="el-GR"/>
              </w:rPr>
              <w:t xml:space="preserve">ΕΠΠΕΡΑΑ 2007-2013 και ΠΕΠ 207-2013 </w:t>
            </w:r>
          </w:p>
        </w:tc>
      </w:tr>
      <w:tr w:rsidR="009C4C24" w:rsidRPr="0080442C" w:rsidTr="00F83E8D">
        <w:tc>
          <w:tcPr>
            <w:tcW w:w="8522" w:type="dxa"/>
            <w:gridSpan w:val="3"/>
            <w:shd w:val="clear" w:color="auto" w:fill="F2F2F2"/>
          </w:tcPr>
          <w:p w:rsidR="009C4C24" w:rsidRPr="00A06EF8" w:rsidRDefault="009C4C24" w:rsidP="00A330A8">
            <w:pPr>
              <w:spacing w:line="300" w:lineRule="atLeast"/>
              <w:rPr>
                <w:lang w:val="el-GR"/>
              </w:rPr>
            </w:pPr>
            <w:r w:rsidRPr="00A06EF8">
              <w:rPr>
                <w:lang w:val="el-GR"/>
              </w:rPr>
              <w:t xml:space="preserve">Παραπομπή σε σχετικές Πηγές Πληροφόρησης </w:t>
            </w:r>
          </w:p>
        </w:tc>
      </w:tr>
      <w:tr w:rsidR="009C4C24" w:rsidRPr="0080442C" w:rsidTr="00F83E8D">
        <w:tc>
          <w:tcPr>
            <w:tcW w:w="8522" w:type="dxa"/>
            <w:gridSpan w:val="3"/>
          </w:tcPr>
          <w:p w:rsidR="009C4C24" w:rsidRPr="00A06EF8" w:rsidRDefault="00587F5C" w:rsidP="00A330A8">
            <w:pPr>
              <w:spacing w:after="0" w:line="300" w:lineRule="atLeast"/>
              <w:rPr>
                <w:lang w:val="el-GR"/>
              </w:rPr>
            </w:pPr>
            <w:hyperlink r:id="rId28" w:history="1">
              <w:r w:rsidR="009C4C24" w:rsidRPr="00A06EF8">
                <w:rPr>
                  <w:rStyle w:val="Hyperlink"/>
                  <w:lang w:val="el-GR"/>
                </w:rPr>
                <w:t>Εθνική Βάση Δεδομένων των Εγκαταστάσεων Επεξεργασίας Λυμάτων</w:t>
              </w:r>
            </w:hyperlink>
            <w:r w:rsidR="009C4C24" w:rsidRPr="00A06EF8">
              <w:rPr>
                <w:lang w:val="el-GR"/>
              </w:rPr>
              <w:t xml:space="preserve">. </w:t>
            </w:r>
          </w:p>
        </w:tc>
      </w:tr>
    </w:tbl>
    <w:p w:rsidR="00195B2E" w:rsidRDefault="00195B2E" w:rsidP="00A330A8">
      <w:pPr>
        <w:spacing w:line="300" w:lineRule="atLeast"/>
        <w:rPr>
          <w:lang w:val="el-GR"/>
        </w:rPr>
        <w:sectPr w:rsidR="00195B2E" w:rsidSect="00AB12BE">
          <w:headerReference w:type="default" r:id="rId29"/>
          <w:footerReference w:type="default" r:id="rId30"/>
          <w:pgSz w:w="11906" w:h="16838"/>
          <w:pgMar w:top="1440" w:right="1800" w:bottom="1276" w:left="1800" w:header="708" w:footer="0" w:gutter="0"/>
          <w:pgNumType w:start="1"/>
          <w:cols w:space="708"/>
          <w:docGrid w:linePitch="360"/>
        </w:sectPr>
      </w:pPr>
    </w:p>
    <w:p w:rsidR="00762F17" w:rsidRPr="0025567C" w:rsidRDefault="00762F17" w:rsidP="0025567C">
      <w:pPr>
        <w:pStyle w:val="Heading1"/>
        <w:pageBreakBefore/>
        <w:ind w:left="431" w:hanging="431"/>
      </w:pPr>
      <w:bookmarkStart w:id="8" w:name="_Toc405369927"/>
      <w:r w:rsidRPr="0025567C">
        <w:lastRenderedPageBreak/>
        <w:t>Βασικά μέτρα του Άρθρου 11.3(β) -  11.3(</w:t>
      </w:r>
      <w:proofErr w:type="spellStart"/>
      <w:r w:rsidRPr="0025567C">
        <w:t>ιβ</w:t>
      </w:r>
      <w:proofErr w:type="spellEnd"/>
      <w:r w:rsidRPr="0025567C">
        <w:t>)</w:t>
      </w:r>
      <w:bookmarkEnd w:id="8"/>
      <w:r w:rsidRPr="0025567C">
        <w:t> </w:t>
      </w:r>
    </w:p>
    <w:tbl>
      <w:tblPr>
        <w:tblW w:w="15186" w:type="dxa"/>
        <w:jc w:val="center"/>
        <w:tblBorders>
          <w:top w:val="single" w:sz="4" w:space="0" w:color="8DB3E2"/>
          <w:left w:val="single" w:sz="4" w:space="0" w:color="8DB3E2"/>
          <w:bottom w:val="single" w:sz="4" w:space="0" w:color="8DB3E2"/>
          <w:right w:val="single" w:sz="4" w:space="0" w:color="8DB3E2"/>
          <w:insideH w:val="dotted" w:sz="4" w:space="0" w:color="auto"/>
          <w:insideV w:val="dotted" w:sz="4" w:space="0" w:color="auto"/>
        </w:tblBorders>
        <w:tblLayout w:type="fixed"/>
        <w:tblLook w:val="04A0" w:firstRow="1" w:lastRow="0" w:firstColumn="1" w:lastColumn="0" w:noHBand="0" w:noVBand="1"/>
      </w:tblPr>
      <w:tblGrid>
        <w:gridCol w:w="1599"/>
        <w:gridCol w:w="2659"/>
        <w:gridCol w:w="1559"/>
        <w:gridCol w:w="982"/>
        <w:gridCol w:w="1418"/>
        <w:gridCol w:w="709"/>
        <w:gridCol w:w="1559"/>
        <w:gridCol w:w="1701"/>
        <w:gridCol w:w="3000"/>
      </w:tblGrid>
      <w:tr w:rsidR="00C81937" w:rsidRPr="00FE1915" w:rsidTr="008203FB">
        <w:trPr>
          <w:cantSplit/>
          <w:trHeight w:val="1417"/>
          <w:tblHeader/>
          <w:jc w:val="center"/>
        </w:trPr>
        <w:tc>
          <w:tcPr>
            <w:tcW w:w="1599" w:type="dxa"/>
            <w:shd w:val="clear" w:color="000000" w:fill="548DD4"/>
            <w:vAlign w:val="center"/>
            <w:hideMark/>
          </w:tcPr>
          <w:p w:rsidR="00195B2E" w:rsidRPr="00FE1915" w:rsidRDefault="00195B2E" w:rsidP="00FE1915">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 xml:space="preserve">ΚΑΤΗΓΟΡΙΑ ΜΕΤΡΟΥ </w:t>
            </w:r>
          </w:p>
        </w:tc>
        <w:tc>
          <w:tcPr>
            <w:tcW w:w="2659" w:type="dxa"/>
            <w:shd w:val="clear" w:color="000000" w:fill="548DD4"/>
            <w:vAlign w:val="center"/>
            <w:hideMark/>
          </w:tcPr>
          <w:p w:rsidR="00195B2E" w:rsidRPr="00FE1915" w:rsidRDefault="00195B2E" w:rsidP="00195B2E">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ΟΝΟΜΑΣΙΑ ΜΕΤΡΟΥ</w:t>
            </w:r>
          </w:p>
        </w:tc>
        <w:tc>
          <w:tcPr>
            <w:tcW w:w="1559" w:type="dxa"/>
            <w:shd w:val="clear" w:color="000000" w:fill="548DD4"/>
            <w:vAlign w:val="center"/>
            <w:hideMark/>
          </w:tcPr>
          <w:p w:rsidR="00195B2E" w:rsidRPr="00FE1915" w:rsidRDefault="00195B2E" w:rsidP="00195B2E">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ΦΟΡΕΑΣ ΥΛΟΠΟΙΗΣΗΣ</w:t>
            </w:r>
          </w:p>
        </w:tc>
        <w:tc>
          <w:tcPr>
            <w:tcW w:w="982" w:type="dxa"/>
            <w:shd w:val="clear" w:color="000000" w:fill="548DD4"/>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ΧΡΟΝΙΚΟΣ ΟΡΙΖΟΝΤΑΣ ΥΛΟΠΟΙΗΣΗΣ</w:t>
            </w:r>
          </w:p>
        </w:tc>
        <w:tc>
          <w:tcPr>
            <w:tcW w:w="1418" w:type="dxa"/>
            <w:shd w:val="clear" w:color="000000" w:fill="548DD4"/>
            <w:vAlign w:val="center"/>
            <w:hideMark/>
          </w:tcPr>
          <w:p w:rsidR="00195B2E" w:rsidRPr="00FE1915" w:rsidRDefault="00195B2E" w:rsidP="008203FB">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 xml:space="preserve">ΚΑΤΗΓΟΡΙΑ ΕΝΕΡΓΕΙΩΝ ΥΛΟΠΟΙΗΣΗΣ  ΜΕΤΡΟΥ </w:t>
            </w:r>
          </w:p>
        </w:tc>
        <w:tc>
          <w:tcPr>
            <w:tcW w:w="709" w:type="dxa"/>
            <w:shd w:val="clear" w:color="000000" w:fill="548DD4"/>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ΚΑΤΑ-ΣΤΑΣΗ ΠΡΟΟΔΟΥ</w:t>
            </w:r>
          </w:p>
        </w:tc>
        <w:tc>
          <w:tcPr>
            <w:tcW w:w="1559" w:type="dxa"/>
            <w:shd w:val="clear" w:color="000000" w:fill="548DD4"/>
            <w:vAlign w:val="center"/>
            <w:hideMark/>
          </w:tcPr>
          <w:p w:rsidR="00195B2E" w:rsidRPr="00FE1915" w:rsidRDefault="00195B2E" w:rsidP="00195B2E">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ΚΟΣΤΟΣ ΜΕΤΡΟΥ (Σε ΜΕ)</w:t>
            </w:r>
          </w:p>
        </w:tc>
        <w:tc>
          <w:tcPr>
            <w:tcW w:w="1701" w:type="dxa"/>
            <w:shd w:val="clear" w:color="000000" w:fill="548DD4"/>
            <w:vAlign w:val="center"/>
            <w:hideMark/>
          </w:tcPr>
          <w:p w:rsidR="00195B2E" w:rsidRPr="00FE1915" w:rsidRDefault="00195B2E" w:rsidP="00FE1915">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ΧΡΗΜΑΤΟΔΟ-ΤΗΣΗ</w:t>
            </w:r>
          </w:p>
        </w:tc>
        <w:tc>
          <w:tcPr>
            <w:tcW w:w="3000" w:type="dxa"/>
            <w:shd w:val="clear" w:color="000000" w:fill="548DD4"/>
            <w:vAlign w:val="center"/>
            <w:hideMark/>
          </w:tcPr>
          <w:p w:rsidR="00195B2E" w:rsidRPr="00FE1915" w:rsidRDefault="00195B2E" w:rsidP="00195B2E">
            <w:pPr>
              <w:spacing w:after="0" w:line="240" w:lineRule="auto"/>
              <w:jc w:val="center"/>
              <w:rPr>
                <w:rFonts w:ascii="Arial Narrow" w:eastAsia="Times New Roman" w:hAnsi="Arial Narrow" w:cs="Arial"/>
                <w:b/>
                <w:bCs/>
                <w:color w:val="FFFFFF"/>
                <w:sz w:val="20"/>
                <w:szCs w:val="20"/>
                <w:lang w:val="el-GR" w:eastAsia="el-GR"/>
              </w:rPr>
            </w:pPr>
            <w:r w:rsidRPr="00FE1915">
              <w:rPr>
                <w:rFonts w:ascii="Arial Narrow" w:eastAsia="Times New Roman" w:hAnsi="Arial Narrow" w:cs="Arial"/>
                <w:b/>
                <w:bCs/>
                <w:color w:val="FFFFFF"/>
                <w:sz w:val="20"/>
                <w:szCs w:val="20"/>
                <w:lang w:val="el-GR" w:eastAsia="el-GR"/>
              </w:rPr>
              <w:t xml:space="preserve">Παρατηρήσεις /διευκρινίσεις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Αναδιοργάνωση /</w:t>
            </w:r>
            <w:proofErr w:type="spellStart"/>
            <w:r w:rsidRPr="00FE1915">
              <w:rPr>
                <w:rFonts w:ascii="Arial Narrow" w:eastAsia="Times New Roman" w:hAnsi="Arial Narrow" w:cs="Arial"/>
                <w:color w:val="000000"/>
                <w:sz w:val="20"/>
                <w:szCs w:val="20"/>
                <w:lang w:val="el-GR" w:eastAsia="el-GR"/>
              </w:rPr>
              <w:t>Εξορθολογισμός</w:t>
            </w:r>
            <w:proofErr w:type="spellEnd"/>
            <w:r w:rsidRPr="00FE1915">
              <w:rPr>
                <w:rFonts w:ascii="Arial Narrow" w:eastAsia="Times New Roman" w:hAnsi="Arial Narrow" w:cs="Arial"/>
                <w:color w:val="000000"/>
                <w:sz w:val="20"/>
                <w:szCs w:val="20"/>
                <w:lang w:val="el-GR" w:eastAsia="el-GR"/>
              </w:rPr>
              <w:t xml:space="preserve"> του θεσμικού πλαισίου λειτουργίας φορέων διαχείρισης συλλογικών δικτύων άρδευσης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ΥΠΑΑΤ,  ΥΠΕΚΑ\ΕΓΥ</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Ολοκληρώθηκε η πρόταση αναδιαμόρφωσης του πλαισίου και βρίσκεται στο στάδιο διαβούλευσης με τις συναρμόδιες υπηρεσίες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ΔΙΑΧΥΤΕΣ ΠΗΓΕΣ ΡΥΠΑΝΣΗΣ</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Ανάπτυξη εξειδικευμένων εργαλείων για την Ορθολογική Χρήση Λιπασμάτων και Νερού</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ΥΠΑΑΤ</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w:t>
            </w:r>
            <w:r w:rsidR="00FE1915">
              <w:rPr>
                <w:rFonts w:ascii="Arial Narrow" w:eastAsia="Times New Roman" w:hAnsi="Arial Narrow" w:cs="Arial"/>
                <w:color w:val="000000"/>
                <w:sz w:val="20"/>
                <w:szCs w:val="20"/>
                <w:lang w:val="el-GR" w:eastAsia="el-GR"/>
              </w:rPr>
              <w:t>-</w:t>
            </w:r>
            <w:r w:rsidRPr="00FE1915">
              <w:rPr>
                <w:rFonts w:ascii="Arial Narrow" w:eastAsia="Times New Roman" w:hAnsi="Arial Narrow" w:cs="Arial"/>
                <w:color w:val="000000"/>
                <w:sz w:val="20"/>
                <w:szCs w:val="20"/>
                <w:lang w:val="el-GR" w:eastAsia="el-GR"/>
              </w:rPr>
              <w:t>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0,03</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ΠΑΑ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w:t>
            </w:r>
            <w:proofErr w:type="spellStart"/>
            <w:r w:rsidRPr="00FE1915">
              <w:rPr>
                <w:rFonts w:ascii="Arial Narrow" w:eastAsia="Times New Roman" w:hAnsi="Arial Narrow"/>
                <w:color w:val="000000"/>
                <w:sz w:val="20"/>
                <w:szCs w:val="20"/>
                <w:lang w:val="el-GR" w:eastAsia="el-GR"/>
              </w:rPr>
              <w:t>βλ</w:t>
            </w:r>
            <w:proofErr w:type="spellEnd"/>
            <w:r w:rsidRPr="00FE1915">
              <w:rPr>
                <w:rFonts w:ascii="Arial Narrow" w:eastAsia="Times New Roman" w:hAnsi="Arial Narrow"/>
                <w:color w:val="000000"/>
                <w:sz w:val="20"/>
                <w:szCs w:val="20"/>
                <w:lang w:val="el-GR" w:eastAsia="el-GR"/>
              </w:rPr>
              <w:t xml:space="preserve"> Ενότητα Β της παρούσας). Έχουν γίνει οι κατάλληλες ενέργειες για την εξασφάλιση της χρηματοδότησης από το ΠΑΑ.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ΕΛΕΓΧΟΥ ΑΠΟΛΗΨΗΣ ΕΠΙΦΑΝΕΙΑΚΟΥ ΚΑΙ ΥΠΟΓΕΙΟΥ ΝΕΡΟΥ</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Απαγόρευση κατασκευής νέων </w:t>
            </w:r>
            <w:proofErr w:type="spellStart"/>
            <w:r w:rsidRPr="00FE1915">
              <w:rPr>
                <w:rFonts w:ascii="Arial Narrow" w:eastAsia="Times New Roman" w:hAnsi="Arial Narrow" w:cs="Arial"/>
                <w:color w:val="000000"/>
                <w:sz w:val="20"/>
                <w:szCs w:val="20"/>
                <w:lang w:val="el-GR" w:eastAsia="el-GR"/>
              </w:rPr>
              <w:t>υδροληπτικών</w:t>
            </w:r>
            <w:proofErr w:type="spellEnd"/>
            <w:r w:rsidRPr="00FE1915">
              <w:rPr>
                <w:rFonts w:ascii="Arial Narrow" w:eastAsia="Times New Roman" w:hAnsi="Arial Narrow" w:cs="Arial"/>
                <w:color w:val="000000"/>
                <w:sz w:val="20"/>
                <w:szCs w:val="20"/>
                <w:lang w:val="el-GR" w:eastAsia="el-GR"/>
              </w:rPr>
              <w:t xml:space="preserve"> έργων υπόγειων υδάτων (γεωτρήσεις, πηγάδια </w:t>
            </w:r>
            <w:proofErr w:type="spellStart"/>
            <w:r w:rsidRPr="00FE1915">
              <w:rPr>
                <w:rFonts w:ascii="Arial Narrow" w:eastAsia="Times New Roman" w:hAnsi="Arial Narrow" w:cs="Arial"/>
                <w:color w:val="000000"/>
                <w:sz w:val="20"/>
                <w:szCs w:val="20"/>
                <w:lang w:val="el-GR" w:eastAsia="el-GR"/>
              </w:rPr>
              <w:t>κλπ</w:t>
            </w:r>
            <w:proofErr w:type="spellEnd"/>
            <w:r w:rsidRPr="00FE1915">
              <w:rPr>
                <w:rFonts w:ascii="Arial Narrow" w:eastAsia="Times New Roman" w:hAnsi="Arial Narrow" w:cs="Arial"/>
                <w:color w:val="000000"/>
                <w:sz w:val="20"/>
                <w:szCs w:val="20"/>
                <w:lang w:val="el-GR" w:eastAsia="el-GR"/>
              </w:rPr>
              <w:t xml:space="preserve">)  για νέες χρήσεις νερού καθώς και της επέκτασης αδειών υφιστάμενων χρήσεων νερού: </w:t>
            </w:r>
            <w:r w:rsidRPr="00FE1915">
              <w:rPr>
                <w:rFonts w:ascii="Arial Narrow" w:eastAsia="Times New Roman" w:hAnsi="Arial Narrow" w:cs="Arial"/>
                <w:color w:val="000000"/>
                <w:sz w:val="20"/>
                <w:szCs w:val="20"/>
                <w:lang w:val="el-GR" w:eastAsia="el-GR"/>
              </w:rPr>
              <w:br/>
              <w:t>• Σε περιοχές ΥΥΣ με κακή ποσοτική κατάσταση</w:t>
            </w:r>
            <w:r w:rsidRPr="00FE1915">
              <w:rPr>
                <w:rFonts w:ascii="Arial Narrow" w:eastAsia="Times New Roman" w:hAnsi="Arial Narrow" w:cs="Arial"/>
                <w:color w:val="000000"/>
                <w:sz w:val="20"/>
                <w:szCs w:val="20"/>
                <w:lang w:val="el-GR" w:eastAsia="el-GR"/>
              </w:rPr>
              <w:br/>
              <w:t xml:space="preserve">• </w:t>
            </w:r>
            <w:r w:rsidRPr="003E156B">
              <w:rPr>
                <w:rFonts w:ascii="Arial Narrow" w:eastAsia="Times New Roman" w:hAnsi="Arial Narrow" w:cs="Arial"/>
                <w:color w:val="000000"/>
                <w:sz w:val="20"/>
                <w:szCs w:val="20"/>
                <w:lang w:val="el-GR" w:eastAsia="el-GR"/>
              </w:rPr>
              <w:t xml:space="preserve">Εντός των ζωνών των συλλογικών </w:t>
            </w:r>
            <w:r w:rsidR="003E156B" w:rsidRPr="003E156B">
              <w:rPr>
                <w:rFonts w:ascii="Arial Narrow" w:eastAsia="Times New Roman" w:hAnsi="Arial Narrow" w:cs="Arial"/>
                <w:color w:val="000000"/>
                <w:sz w:val="20"/>
                <w:szCs w:val="20"/>
                <w:lang w:val="el-GR" w:eastAsia="el-GR"/>
              </w:rPr>
              <w:t>αρδευτικών</w:t>
            </w:r>
            <w:r w:rsidR="003E156B">
              <w:rPr>
                <w:rFonts w:ascii="Arial Narrow" w:eastAsia="Times New Roman" w:hAnsi="Arial Narrow" w:cs="Arial"/>
                <w:color w:val="000000"/>
                <w:sz w:val="20"/>
                <w:szCs w:val="20"/>
                <w:lang w:val="el-GR" w:eastAsia="el-GR"/>
              </w:rPr>
              <w:t xml:space="preserve"> </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με την έγκριση του Σχεδίου Διαχείρισης και εφαρμόζεται μέσω της έκδοσης αδειών χρήσης νερού </w:t>
            </w:r>
          </w:p>
        </w:tc>
      </w:tr>
      <w:tr w:rsidR="00C81937"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ΕΛΕΓΧΟΥ ΑΠΟΛΗΨΗΣ ΕΠΙΦΑΝΕΙΑΚΟΥ ΚΑΙ ΥΠΟΓΕΙΟΥ ΝΕΡΟΥ</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Δημιουργία ενιαίου μητρώου </w:t>
            </w:r>
            <w:proofErr w:type="spellStart"/>
            <w:r w:rsidRPr="00FE1915">
              <w:rPr>
                <w:rFonts w:ascii="Arial Narrow" w:eastAsia="Times New Roman" w:hAnsi="Arial Narrow" w:cs="Arial"/>
                <w:color w:val="000000"/>
                <w:sz w:val="20"/>
                <w:szCs w:val="20"/>
                <w:lang w:val="el-GR" w:eastAsia="el-GR"/>
              </w:rPr>
              <w:t>αδειοδοτημένων</w:t>
            </w:r>
            <w:proofErr w:type="spellEnd"/>
            <w:r w:rsidRPr="00FE1915">
              <w:rPr>
                <w:rFonts w:ascii="Arial Narrow" w:eastAsia="Times New Roman" w:hAnsi="Arial Narrow" w:cs="Arial"/>
                <w:color w:val="000000"/>
                <w:sz w:val="20"/>
                <w:szCs w:val="20"/>
                <w:lang w:val="el-GR" w:eastAsia="el-GR"/>
              </w:rPr>
              <w:t xml:space="preserve"> απολήψεων νερού μέσα από τη διαδικασία έκδοσης αδειών χρήσης νερού</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 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ΥΠΗΡΕΣΙΕΣ - ΣΥΜΒΟΥΛΕΥΤΙΚΕΣ ΔΡΑΣΕΙΣ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3E156B" w:rsidP="00195B2E">
            <w:pPr>
              <w:spacing w:after="0" w:line="240" w:lineRule="auto"/>
              <w:jc w:val="center"/>
              <w:rPr>
                <w:rFonts w:ascii="Arial Narrow" w:eastAsia="Times New Roman" w:hAnsi="Arial Narrow"/>
                <w:color w:val="000000"/>
                <w:sz w:val="20"/>
                <w:szCs w:val="20"/>
                <w:lang w:val="el-GR" w:eastAsia="el-GR"/>
              </w:rPr>
            </w:pPr>
            <w:r>
              <w:rPr>
                <w:rFonts w:ascii="Arial Narrow" w:eastAsia="Times New Roman" w:hAnsi="Arial Narrow"/>
                <w:color w:val="000000"/>
                <w:sz w:val="20"/>
                <w:szCs w:val="20"/>
                <w:lang w:val="el-GR" w:eastAsia="el-GR"/>
              </w:rPr>
              <w:t>2,6</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ΕΠΠΕΡΑΑ 2007-2013</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FE1915">
              <w:rPr>
                <w:rFonts w:ascii="Arial Narrow" w:eastAsia="Times New Roman" w:hAnsi="Arial Narrow"/>
                <w:color w:val="000000"/>
                <w:sz w:val="20"/>
                <w:szCs w:val="20"/>
                <w:lang w:val="el-GR" w:eastAsia="el-GR"/>
              </w:rPr>
              <w:t>γεωχωρικών</w:t>
            </w:r>
            <w:proofErr w:type="spellEnd"/>
            <w:r w:rsidRPr="00FE1915">
              <w:rPr>
                <w:rFonts w:ascii="Arial Narrow" w:eastAsia="Times New Roman" w:hAnsi="Arial Narrow"/>
                <w:color w:val="000000"/>
                <w:sz w:val="20"/>
                <w:szCs w:val="20"/>
                <w:lang w:val="el-GR" w:eastAsia="el-GR"/>
              </w:rPr>
              <w:t xml:space="preserve"> δεδομένων και υπηρεσιών.</w:t>
            </w:r>
          </w:p>
        </w:tc>
      </w:tr>
      <w:tr w:rsidR="00195B2E" w:rsidRPr="0080442C" w:rsidTr="008203FB">
        <w:trPr>
          <w:cantSplit/>
          <w:trHeight w:val="1765"/>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ΤΟΝ ΕΛΕΓΧΟ ΤΕΧΝΗΤΟΥ ΕΜΠΛΟΥΤΙ</w:t>
            </w:r>
            <w:r w:rsidR="00FE1915" w:rsidRPr="00FE1915">
              <w:rPr>
                <w:rFonts w:ascii="Arial Narrow" w:eastAsia="Times New Roman" w:hAnsi="Arial Narrow" w:cs="Arial"/>
                <w:color w:val="000000"/>
                <w:sz w:val="20"/>
                <w:szCs w:val="20"/>
                <w:lang w:val="el-GR" w:eastAsia="el-GR"/>
              </w:rPr>
              <w:t>-</w:t>
            </w:r>
            <w:r w:rsidRPr="00FE1915">
              <w:rPr>
                <w:rFonts w:ascii="Arial Narrow" w:eastAsia="Times New Roman" w:hAnsi="Arial Narrow" w:cs="Arial"/>
                <w:color w:val="000000"/>
                <w:sz w:val="20"/>
                <w:szCs w:val="20"/>
                <w:lang w:val="el-GR" w:eastAsia="el-GR"/>
              </w:rPr>
              <w:t>ΣΜΟΥ ΥΠΟΓΕΙΩΝ ΥΣ</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/ΥΠΗΡΕΣΙΕΣ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ΕΠΠΕΡΑΑ 2007-2013</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Απαιτείται τεχνική υποστήριξη για την διαμόρφωση του. Η ΕΓΥ έχει δρομολογήσει τις κατάλληλες ενέργειες για την χρηματοδότηση τους   </w:t>
            </w:r>
          </w:p>
        </w:tc>
      </w:tr>
      <w:tr w:rsidR="00195B2E" w:rsidRPr="0080442C" w:rsidTr="008203FB">
        <w:trPr>
          <w:cantSplit/>
          <w:trHeight w:val="1819"/>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Δημιουργία θεσμικού πλαισίου </w:t>
            </w:r>
            <w:proofErr w:type="spellStart"/>
            <w:r w:rsidRPr="00FE1915">
              <w:rPr>
                <w:rFonts w:ascii="Arial Narrow" w:eastAsia="Times New Roman" w:hAnsi="Arial Narrow" w:cs="Arial"/>
                <w:color w:val="000000"/>
                <w:sz w:val="20"/>
                <w:szCs w:val="20"/>
                <w:lang w:val="el-GR" w:eastAsia="el-GR"/>
              </w:rPr>
              <w:t>αδειοδότησης</w:t>
            </w:r>
            <w:proofErr w:type="spellEnd"/>
            <w:r w:rsidRPr="00FE1915">
              <w:rPr>
                <w:rFonts w:ascii="Arial Narrow" w:eastAsia="Times New Roman" w:hAnsi="Arial Narrow" w:cs="Arial"/>
                <w:color w:val="000000"/>
                <w:sz w:val="20"/>
                <w:szCs w:val="20"/>
                <w:lang w:val="el-GR" w:eastAsia="el-GR"/>
              </w:rPr>
              <w:t xml:space="preserve"> βυτιοφόρων οχημάτων μεταφοράς λυμάτων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ΥΠ.Υ.ΜΕ.ΔΙ.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η ΕΓΥ επεξεργάζεται τα σχετικά τεχνικά θέματα σε συνεργασία με τα συναρμόδια Υπουργεία με σκοπό την κατάρτιση προσχεδίου έκδοση ΚΥΑ  </w:t>
            </w:r>
          </w:p>
        </w:tc>
      </w:tr>
      <w:tr w:rsidR="00195B2E" w:rsidRPr="0080442C" w:rsidTr="008203FB">
        <w:trPr>
          <w:cantSplit/>
          <w:trHeight w:val="1690"/>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ΥΠΑΑΤ,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195B2E" w:rsidRPr="00FE1915"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ΤΟΝ ΕΛΕΓΧΟ ΤΕΧΝΗΤΟΥ ΕΜΠΛΟΥΤΙ</w:t>
            </w:r>
            <w:r w:rsidR="00FE1915" w:rsidRPr="00FE1915">
              <w:rPr>
                <w:rFonts w:ascii="Arial Narrow" w:eastAsia="Times New Roman" w:hAnsi="Arial Narrow" w:cs="Arial"/>
                <w:color w:val="000000"/>
                <w:sz w:val="20"/>
                <w:szCs w:val="20"/>
                <w:lang w:val="el-GR" w:eastAsia="el-GR"/>
              </w:rPr>
              <w:t>-</w:t>
            </w:r>
            <w:r w:rsidRPr="00FE1915">
              <w:rPr>
                <w:rFonts w:ascii="Arial Narrow" w:eastAsia="Times New Roman" w:hAnsi="Arial Narrow" w:cs="Arial"/>
                <w:color w:val="000000"/>
                <w:sz w:val="20"/>
                <w:szCs w:val="20"/>
                <w:lang w:val="el-GR" w:eastAsia="el-GR"/>
              </w:rPr>
              <w:t>ΣΜΟΥ ΥΠΟΓΕΙΩΝ ΥΣ</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ΠΕΡΙΦΕΡΕΙΑ, ΔΗΜΟΙ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 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0,35</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8203FB">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ΠΕΡΙΦΕΡΕΙΑ,  ΔΗΜΟΙ/ΔΕΥΑ, ΑΠΟΚΕΝΤΡΩ-ΜΕΝΗ ΔΙΟΙΚΗΣΗ\ ΔΙΕΥΘΥΝΣΗ ΥΔΑΤΩΝ, ΥΠΕΚΑ\ΕΓΥ</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ΚΑΤΑΣΚΕΥΉ</w:t>
            </w:r>
          </w:p>
        </w:tc>
        <w:tc>
          <w:tcPr>
            <w:tcW w:w="709" w:type="dxa"/>
            <w:shd w:val="clear" w:color="auto" w:fill="auto"/>
            <w:textDirection w:val="btLr"/>
            <w:vAlign w:val="center"/>
            <w:hideMark/>
          </w:tcPr>
          <w:p w:rsidR="00195B2E" w:rsidRPr="00FE1915" w:rsidRDefault="003D200A" w:rsidP="00195B2E">
            <w:pPr>
              <w:spacing w:after="0" w:line="240" w:lineRule="auto"/>
              <w:ind w:left="-73" w:right="-108"/>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2,1</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2007-2013</w:t>
            </w:r>
          </w:p>
        </w:tc>
        <w:tc>
          <w:tcPr>
            <w:tcW w:w="3000" w:type="dxa"/>
            <w:shd w:val="clear" w:color="auto" w:fill="auto"/>
            <w:vAlign w:val="center"/>
            <w:hideMark/>
          </w:tcPr>
          <w:p w:rsidR="00195B2E" w:rsidRPr="00FE1915" w:rsidRDefault="00195B2E" w:rsidP="003D200A">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Αναφέρεται ο συνολικός προϋπολογισμός των έργων που υλοπο</w:t>
            </w:r>
            <w:r w:rsidR="003D200A">
              <w:rPr>
                <w:rFonts w:ascii="Arial Narrow" w:eastAsia="Times New Roman" w:hAnsi="Arial Narrow"/>
                <w:color w:val="000000"/>
                <w:sz w:val="20"/>
                <w:szCs w:val="20"/>
                <w:lang w:val="el-GR" w:eastAsia="el-GR"/>
              </w:rPr>
              <w:t>ιούνται με βάση στοιχεία του 1</w:t>
            </w:r>
            <w:r w:rsidR="003D200A" w:rsidRPr="003D200A">
              <w:rPr>
                <w:rFonts w:ascii="Arial Narrow" w:eastAsia="Times New Roman" w:hAnsi="Arial Narrow"/>
                <w:color w:val="000000"/>
                <w:sz w:val="20"/>
                <w:szCs w:val="20"/>
                <w:vertAlign w:val="superscript"/>
                <w:lang w:val="el-GR" w:eastAsia="el-GR"/>
              </w:rPr>
              <w:t>ου</w:t>
            </w:r>
            <w:r w:rsidR="003D200A">
              <w:rPr>
                <w:rFonts w:ascii="Arial Narrow" w:eastAsia="Times New Roman" w:hAnsi="Arial Narrow"/>
                <w:color w:val="000000"/>
                <w:sz w:val="20"/>
                <w:szCs w:val="20"/>
                <w:lang w:val="el-GR" w:eastAsia="el-GR"/>
              </w:rPr>
              <w:t xml:space="preserve"> </w:t>
            </w:r>
            <w:r w:rsidRPr="00FE1915">
              <w:rPr>
                <w:rFonts w:ascii="Arial Narrow" w:eastAsia="Times New Roman" w:hAnsi="Arial Narrow"/>
                <w:color w:val="000000"/>
                <w:sz w:val="20"/>
                <w:szCs w:val="20"/>
                <w:lang w:val="el-GR" w:eastAsia="el-GR"/>
              </w:rPr>
              <w:t xml:space="preserve">Εξαμήνου 2014 </w:t>
            </w:r>
          </w:p>
        </w:tc>
      </w:tr>
      <w:tr w:rsidR="00195B2E" w:rsidRPr="0080442C" w:rsidTr="008203FB">
        <w:trPr>
          <w:cantSplit/>
          <w:trHeight w:val="1796"/>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Εκσυγχρονισμός εθνικής νομοθεσίας περί διαχείρισης λυμάτων και βιομηχανικών αποβλήτων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ΥΠΟΥΡΓΕΙΟ ΥΓΕΙΑΣ</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ΔΙΑΧΥΤΕΣ ΠΗΓΕΣ ΡΥΠΑΝΣΗΣ</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ΥΠΑΑΤ</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Το ΥΠΕΚΑ  επεξεργάζεται τη σχετική ΚΥΑ σε συνεργασία με τα συναρμόδια υπουργεία </w:t>
            </w:r>
          </w:p>
        </w:tc>
      </w:tr>
      <w:tr w:rsidR="00195B2E" w:rsidRPr="0080442C" w:rsidTr="008203FB">
        <w:trPr>
          <w:cantSplit/>
          <w:trHeight w:val="1765"/>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Ενίσχυση δράσεων περιορισμού των απωλειών στα συλλογικά δίκτυα άρδευσης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ΤΟΕΒ, ΓΟΕΒ, ΔΗΜΟΙ,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γίνει η σχετική ενημέρωση των αρμοδίων φορέων.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ΠΡΟΣΤΑΣΙΑ ΑΠΟ ΕΠΕΙΣΟΔΙΑ ΡΥΠΑΝΣΗΣ ΟΦΕΙΛΟΜΕΝΑ ΣΕ ΑΤΥΧΗΜΑΤΑ/ΑΚΡΑΙΑ ΦΥΣΙΚΑ ΦΑΙΝΟΜΕΝΑ</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8203FB">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w:t>
            </w:r>
            <w:r w:rsidR="008203FB">
              <w:rPr>
                <w:rFonts w:ascii="Arial Narrow" w:eastAsia="Times New Roman" w:hAnsi="Arial Narrow"/>
                <w:color w:val="000000"/>
                <w:sz w:val="20"/>
                <w:szCs w:val="20"/>
                <w:lang w:eastAsia="el-GR"/>
              </w:rPr>
              <w:t>A</w:t>
            </w:r>
            <w:r w:rsidRPr="00FE1915">
              <w:rPr>
                <w:rFonts w:ascii="Arial Narrow" w:eastAsia="Times New Roman" w:hAnsi="Arial Narrow"/>
                <w:color w:val="000000"/>
                <w:sz w:val="20"/>
                <w:szCs w:val="20"/>
                <w:lang w:val="el-GR" w:eastAsia="el-GR"/>
              </w:rPr>
              <w:t xml:space="preserve"> ΤΗΝ ΠΡΟΤΕΡΑΙΟΠΟΙΗΣΗ ΤΩΝ ΔΡΆΣΕΩΝ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γίνει η κατάλληλη ενημέρωση των αρμοδίων υπηρεσιών της Περιφέρειας. Οι απαιτήσεις θα εξειδικευτούν στο πλαίσιο της Ομάδας Εργασίας Εφαρμογής των μέτρων που έχει συσταθεί </w:t>
            </w:r>
          </w:p>
        </w:tc>
      </w:tr>
      <w:tr w:rsidR="00195B2E" w:rsidRPr="0080442C" w:rsidTr="008203FB">
        <w:trPr>
          <w:cantSplit/>
          <w:trHeight w:val="1818"/>
          <w:jc w:val="center"/>
        </w:trPr>
        <w:tc>
          <w:tcPr>
            <w:tcW w:w="1599" w:type="dxa"/>
            <w:shd w:val="clear" w:color="auto" w:fill="auto"/>
            <w:vAlign w:val="center"/>
            <w:hideMark/>
          </w:tcPr>
          <w:p w:rsidR="00195B2E" w:rsidRPr="00FE1915" w:rsidRDefault="00195B2E" w:rsidP="00C81937">
            <w:pPr>
              <w:spacing w:after="0" w:line="240" w:lineRule="auto"/>
              <w:ind w:left="-75" w:right="-108"/>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Εξειδίκευση διαδικασίας ελέγχου και καθορισμού ζωνών για τις ιχθυοκαλλιέργειες εσωτερικών υδάτων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ΥΠΑΑΤ,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ολοκληρωθεί η τεχνική  επεξεργασία από  Ειδική Ομάδα Εργασίας που έχει συσταθεί και καταρτίζεται το προσχέδιο της απαιτούμενης Διοικητικής Πράξης </w:t>
            </w:r>
          </w:p>
        </w:tc>
      </w:tr>
      <w:tr w:rsidR="00195B2E" w:rsidRPr="0080442C" w:rsidTr="008203FB">
        <w:trPr>
          <w:cantSplit/>
          <w:trHeight w:val="1850"/>
          <w:jc w:val="center"/>
        </w:trPr>
        <w:tc>
          <w:tcPr>
            <w:tcW w:w="1599" w:type="dxa"/>
            <w:shd w:val="clear" w:color="auto" w:fill="auto"/>
            <w:vAlign w:val="center"/>
            <w:hideMark/>
          </w:tcPr>
          <w:p w:rsidR="00195B2E" w:rsidRPr="00FE1915" w:rsidRDefault="00195B2E" w:rsidP="00C81937">
            <w:pPr>
              <w:spacing w:after="0" w:line="240" w:lineRule="auto"/>
              <w:ind w:left="-75" w:right="-108"/>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Εξειδίκευση κριτηρίων </w:t>
            </w:r>
            <w:proofErr w:type="spellStart"/>
            <w:r w:rsidRPr="00FE1915">
              <w:rPr>
                <w:rFonts w:ascii="Arial Narrow" w:eastAsia="Times New Roman" w:hAnsi="Arial Narrow" w:cs="Arial"/>
                <w:color w:val="000000"/>
                <w:sz w:val="20"/>
                <w:szCs w:val="20"/>
                <w:lang w:val="el-GR" w:eastAsia="el-GR"/>
              </w:rPr>
              <w:t>αδειοδότησης</w:t>
            </w:r>
            <w:proofErr w:type="spellEnd"/>
            <w:r w:rsidRPr="00FE1915">
              <w:rPr>
                <w:rFonts w:ascii="Arial Narrow" w:eastAsia="Times New Roman" w:hAnsi="Arial Narrow" w:cs="Arial"/>
                <w:color w:val="000000"/>
                <w:sz w:val="20"/>
                <w:szCs w:val="20"/>
                <w:lang w:val="el-GR" w:eastAsia="el-GR"/>
              </w:rPr>
              <w:t xml:space="preserve"> νέων/επέκτασης υφισταμένων μονάδων υδατοκαλλιέργειας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 ΥΠΑΑΤ</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Έχει ολοκληρωθεί η εξειδίκευση των σχετικών κριτηρίων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 </w:t>
            </w:r>
          </w:p>
        </w:tc>
      </w:tr>
      <w:tr w:rsidR="00195B2E" w:rsidRPr="0080442C" w:rsidTr="008203FB">
        <w:trPr>
          <w:cantSplit/>
          <w:trHeight w:val="18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ΕΛΕΓΧΟΥ ΑΠΟΛΗΨΗΣ ΕΠΙΦΑΝΕΙΑΚΟΥ ΚΑΙ ΥΠΟΓΕΙΟΥ ΝΕΡΟΥ</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Επανεξέταση του κανονιστικού πλαισίου </w:t>
            </w:r>
            <w:proofErr w:type="spellStart"/>
            <w:r w:rsidRPr="00FE1915">
              <w:rPr>
                <w:rFonts w:ascii="Arial Narrow" w:eastAsia="Times New Roman" w:hAnsi="Arial Narrow" w:cs="Arial"/>
                <w:color w:val="000000"/>
                <w:sz w:val="20"/>
                <w:szCs w:val="20"/>
                <w:lang w:val="el-GR" w:eastAsia="el-GR"/>
              </w:rPr>
              <w:t>αδειοδότησης</w:t>
            </w:r>
            <w:proofErr w:type="spellEnd"/>
            <w:r w:rsidRPr="00FE1915">
              <w:rPr>
                <w:rFonts w:ascii="Arial Narrow" w:eastAsia="Times New Roman" w:hAnsi="Arial Narrow" w:cs="Arial"/>
                <w:color w:val="000000"/>
                <w:sz w:val="20"/>
                <w:szCs w:val="20"/>
                <w:lang w:val="el-GR" w:eastAsia="el-GR"/>
              </w:rPr>
              <w:t xml:space="preserve"> χρήσης νερού και εκτέλεσης έργων αξιοποίησης υδατικών πόρων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Έχει</w:t>
            </w:r>
            <w:r w:rsidR="00195B2E" w:rsidRPr="00FE1915">
              <w:rPr>
                <w:rFonts w:ascii="Arial Narrow" w:eastAsia="Times New Roman" w:hAnsi="Arial Narrow"/>
                <w:color w:val="000000"/>
                <w:sz w:val="20"/>
                <w:szCs w:val="20"/>
                <w:lang w:val="el-GR" w:eastAsia="el-GR"/>
              </w:rPr>
              <w:t xml:space="preserve"> εκδοθεί η σχετική ΚΥΑ </w:t>
            </w:r>
          </w:p>
        </w:tc>
      </w:tr>
      <w:tr w:rsidR="003D1668" w:rsidRPr="0080442C" w:rsidTr="00456712">
        <w:trPr>
          <w:cantSplit/>
          <w:trHeight w:val="1831"/>
          <w:jc w:val="center"/>
        </w:trPr>
        <w:tc>
          <w:tcPr>
            <w:tcW w:w="1599" w:type="dxa"/>
            <w:shd w:val="clear" w:color="auto" w:fill="auto"/>
            <w:vAlign w:val="center"/>
            <w:hideMark/>
          </w:tcPr>
          <w:p w:rsidR="003D1668" w:rsidRPr="00FE1915" w:rsidRDefault="003D1668" w:rsidP="003D1668">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ΕΛΕΓΧΟΥ ΑΠΟΛΗΨΗΣ ΕΠΙΦΑΝΕΙΑΚΟΥ ΚΑΙ ΥΠΟΓΕΙΟΥ ΝΕΡΟΥ</w:t>
            </w:r>
          </w:p>
        </w:tc>
        <w:tc>
          <w:tcPr>
            <w:tcW w:w="2659" w:type="dxa"/>
            <w:shd w:val="clear" w:color="auto" w:fill="auto"/>
            <w:vAlign w:val="center"/>
            <w:hideMark/>
          </w:tcPr>
          <w:p w:rsidR="003D1668" w:rsidRPr="00FE1915" w:rsidRDefault="003D1668" w:rsidP="003D1668">
            <w:pPr>
              <w:spacing w:after="0" w:line="240" w:lineRule="auto"/>
              <w:rPr>
                <w:rFonts w:ascii="Arial Narrow" w:eastAsia="Times New Roman" w:hAnsi="Arial Narrow" w:cs="Arial"/>
                <w:color w:val="000000"/>
                <w:sz w:val="20"/>
                <w:szCs w:val="20"/>
                <w:lang w:val="el-GR" w:eastAsia="el-GR"/>
              </w:rPr>
            </w:pPr>
            <w:proofErr w:type="spellStart"/>
            <w:r w:rsidRPr="00FE1915">
              <w:rPr>
                <w:rFonts w:ascii="Arial Narrow" w:eastAsia="Times New Roman" w:hAnsi="Arial Narrow" w:cs="Arial"/>
                <w:color w:val="000000"/>
                <w:sz w:val="20"/>
                <w:szCs w:val="20"/>
                <w:lang w:val="el-GR" w:eastAsia="el-GR"/>
              </w:rPr>
              <w:t>Επικαιροποίηση</w:t>
            </w:r>
            <w:proofErr w:type="spellEnd"/>
            <w:r w:rsidRPr="00FE1915">
              <w:rPr>
                <w:rFonts w:ascii="Arial Narrow" w:eastAsia="Times New Roman" w:hAnsi="Arial Narrow" w:cs="Arial"/>
                <w:color w:val="000000"/>
                <w:sz w:val="20"/>
                <w:szCs w:val="20"/>
                <w:lang w:val="el-GR" w:eastAsia="el-GR"/>
              </w:rPr>
              <w:t xml:space="preserve"> της απόφασης Φ16/6631/1989 που καθορίζει τα κατώτατα και ανώτατα όρια των αναγκαίων ποσοτήτων αρδευτικού νερού</w:t>
            </w:r>
          </w:p>
        </w:tc>
        <w:tc>
          <w:tcPr>
            <w:tcW w:w="1559" w:type="dxa"/>
            <w:shd w:val="clear" w:color="auto" w:fill="auto"/>
            <w:vAlign w:val="center"/>
            <w:hideMark/>
          </w:tcPr>
          <w:p w:rsidR="003D1668" w:rsidRPr="003D1668" w:rsidRDefault="003D1668" w:rsidP="003D1668">
            <w:pPr>
              <w:spacing w:after="0" w:line="240" w:lineRule="auto"/>
              <w:jc w:val="center"/>
              <w:rPr>
                <w:rFonts w:ascii="Arial Narrow" w:eastAsia="Times New Roman" w:hAnsi="Arial Narrow" w:cs="Arial"/>
                <w:color w:val="000000"/>
                <w:lang w:val="el-GR" w:eastAsia="el-GR"/>
              </w:rPr>
            </w:pPr>
            <w:r w:rsidRPr="003D1668">
              <w:rPr>
                <w:rFonts w:ascii="Arial Narrow" w:eastAsia="Times New Roman" w:hAnsi="Arial Narrow" w:cs="Arial"/>
                <w:color w:val="000000"/>
                <w:lang w:val="el-GR" w:eastAsia="el-GR"/>
              </w:rPr>
              <w:t>ΕΓΥ/ΥΠΑΑΤ</w:t>
            </w:r>
          </w:p>
        </w:tc>
        <w:tc>
          <w:tcPr>
            <w:tcW w:w="982" w:type="dxa"/>
            <w:shd w:val="clear" w:color="auto" w:fill="auto"/>
            <w:textDirection w:val="btLr"/>
            <w:vAlign w:val="center"/>
            <w:hideMark/>
          </w:tcPr>
          <w:p w:rsidR="003D1668" w:rsidRPr="003D1668" w:rsidRDefault="003D1668" w:rsidP="003D1668">
            <w:pPr>
              <w:spacing w:after="0" w:line="240" w:lineRule="auto"/>
              <w:ind w:left="113" w:right="113"/>
              <w:jc w:val="center"/>
              <w:rPr>
                <w:rFonts w:ascii="Arial Narrow" w:eastAsia="Times New Roman" w:hAnsi="Arial Narrow" w:cs="Arial"/>
                <w:color w:val="000000"/>
                <w:lang w:val="el-GR" w:eastAsia="el-GR"/>
              </w:rPr>
            </w:pPr>
            <w:r w:rsidRPr="003D1668">
              <w:rPr>
                <w:rFonts w:ascii="Arial Narrow" w:eastAsia="Times New Roman" w:hAnsi="Arial Narrow" w:cs="Arial"/>
                <w:color w:val="000000"/>
                <w:lang w:val="el-GR" w:eastAsia="el-GR"/>
              </w:rPr>
              <w:t>ΒΡΑΧΥΠΡΟΘΕΣΜΟ</w:t>
            </w:r>
          </w:p>
        </w:tc>
        <w:tc>
          <w:tcPr>
            <w:tcW w:w="1418" w:type="dxa"/>
            <w:shd w:val="clear" w:color="auto" w:fill="auto"/>
            <w:textDirection w:val="btLr"/>
            <w:vAlign w:val="center"/>
            <w:hideMark/>
          </w:tcPr>
          <w:p w:rsidR="003D1668" w:rsidRPr="003D1668" w:rsidRDefault="003D1668" w:rsidP="003D1668">
            <w:pPr>
              <w:spacing w:after="0" w:line="240" w:lineRule="auto"/>
              <w:ind w:left="113" w:right="113"/>
              <w:jc w:val="center"/>
              <w:rPr>
                <w:rFonts w:ascii="Arial Narrow" w:eastAsia="Times New Roman" w:hAnsi="Arial Narrow"/>
                <w:color w:val="000000"/>
                <w:lang w:val="el-GR" w:eastAsia="el-GR"/>
              </w:rPr>
            </w:pPr>
            <w:r w:rsidRPr="003D166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3D1668" w:rsidRPr="003D1668" w:rsidRDefault="003D1668" w:rsidP="003D1668">
            <w:pPr>
              <w:spacing w:after="0" w:line="240" w:lineRule="auto"/>
              <w:ind w:left="113" w:right="113"/>
              <w:jc w:val="center"/>
              <w:rPr>
                <w:rFonts w:ascii="Arial Narrow" w:eastAsia="Times New Roman" w:hAnsi="Arial Narrow"/>
                <w:color w:val="000000"/>
                <w:lang w:val="el-GR" w:eastAsia="el-GR"/>
              </w:rPr>
            </w:pPr>
            <w:r w:rsidRPr="003D1668">
              <w:rPr>
                <w:rFonts w:ascii="Arial Narrow" w:eastAsia="Times New Roman" w:hAnsi="Arial Narrow"/>
                <w:color w:val="000000"/>
                <w:lang w:val="el-GR" w:eastAsia="el-GR"/>
              </w:rPr>
              <w:t>ΣΕ ΕΞΕΛΙΞΗ</w:t>
            </w:r>
          </w:p>
        </w:tc>
        <w:tc>
          <w:tcPr>
            <w:tcW w:w="1559" w:type="dxa"/>
            <w:shd w:val="clear" w:color="auto" w:fill="auto"/>
            <w:vAlign w:val="center"/>
            <w:hideMark/>
          </w:tcPr>
          <w:p w:rsidR="003D1668" w:rsidRPr="003D1668" w:rsidRDefault="003D1668" w:rsidP="003D1668">
            <w:pPr>
              <w:spacing w:after="0" w:line="240" w:lineRule="auto"/>
              <w:jc w:val="center"/>
              <w:rPr>
                <w:rFonts w:ascii="Arial Narrow" w:eastAsia="Times New Roman" w:hAnsi="Arial Narrow"/>
                <w:color w:val="000000"/>
                <w:lang w:val="el-GR" w:eastAsia="el-GR"/>
              </w:rPr>
            </w:pPr>
            <w:r w:rsidRPr="003D1668">
              <w:rPr>
                <w:rFonts w:ascii="Arial Narrow" w:eastAsia="Times New Roman" w:hAnsi="Arial Narrow"/>
                <w:color w:val="000000"/>
                <w:lang w:val="el-GR" w:eastAsia="el-GR"/>
              </w:rPr>
              <w:t>Δ/Α</w:t>
            </w:r>
          </w:p>
        </w:tc>
        <w:tc>
          <w:tcPr>
            <w:tcW w:w="1701" w:type="dxa"/>
            <w:shd w:val="clear" w:color="auto" w:fill="auto"/>
            <w:vAlign w:val="center"/>
            <w:hideMark/>
          </w:tcPr>
          <w:p w:rsidR="003D1668" w:rsidRPr="003D1668" w:rsidRDefault="003D1668" w:rsidP="003D1668">
            <w:pPr>
              <w:spacing w:after="0" w:line="240" w:lineRule="auto"/>
              <w:jc w:val="center"/>
              <w:rPr>
                <w:rFonts w:ascii="Arial Narrow" w:eastAsia="Times New Roman" w:hAnsi="Arial Narrow"/>
                <w:color w:val="000000"/>
                <w:lang w:val="el-GR" w:eastAsia="el-GR"/>
              </w:rPr>
            </w:pPr>
          </w:p>
        </w:tc>
        <w:tc>
          <w:tcPr>
            <w:tcW w:w="3000" w:type="dxa"/>
            <w:shd w:val="clear" w:color="auto" w:fill="auto"/>
            <w:vAlign w:val="center"/>
            <w:hideMark/>
          </w:tcPr>
          <w:p w:rsidR="003D1668" w:rsidRPr="003D1668" w:rsidRDefault="003D1668" w:rsidP="003D1668">
            <w:pPr>
              <w:spacing w:after="0" w:line="240" w:lineRule="auto"/>
              <w:jc w:val="center"/>
              <w:rPr>
                <w:rFonts w:ascii="Arial Narrow" w:eastAsia="Times New Roman" w:hAnsi="Arial Narrow"/>
                <w:color w:val="000000"/>
                <w:lang w:val="el-GR" w:eastAsia="el-GR"/>
              </w:rPr>
            </w:pPr>
            <w:r w:rsidRPr="003D1668">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195B2E" w:rsidRPr="0080442C" w:rsidTr="008203FB">
        <w:trPr>
          <w:cantSplit/>
          <w:trHeight w:val="1805"/>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Έργα Αποκατάστασης / Ενίσχυσης υφιστάμενου δικτύου ύδρευσης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ΔΕΥΑ,  ΔΗΜΟΙ, ΠΕΡΙΦΕΡΕΙΑ, ΥΠΕΚΑ, ΛΟΙΠΟΙ ΠΑΡΟΧΟΙ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ΚΑΤΑΣΚΕΥΉ</w:t>
            </w:r>
          </w:p>
        </w:tc>
        <w:tc>
          <w:tcPr>
            <w:tcW w:w="709" w:type="dxa"/>
            <w:shd w:val="clear" w:color="auto" w:fill="auto"/>
            <w:textDirection w:val="btLr"/>
            <w:vAlign w:val="center"/>
            <w:hideMark/>
          </w:tcPr>
          <w:p w:rsidR="00195B2E" w:rsidRPr="00FE1915" w:rsidRDefault="003D200A" w:rsidP="008203FB">
            <w:pPr>
              <w:spacing w:after="0" w:line="240" w:lineRule="auto"/>
              <w:ind w:left="113" w:right="113"/>
              <w:jc w:val="center"/>
              <w:rPr>
                <w:rFonts w:ascii="Arial Narrow" w:eastAsia="Times New Roman" w:hAnsi="Arial Narrow"/>
                <w:color w:val="000000"/>
                <w:sz w:val="20"/>
                <w:szCs w:val="20"/>
                <w:lang w:val="el-GR" w:eastAsia="el-GR"/>
              </w:rPr>
            </w:pPr>
            <w:r w:rsidRPr="003D1668">
              <w:rPr>
                <w:rFonts w:ascii="Arial Narrow" w:eastAsia="Times New Roman" w:hAnsi="Arial Narrow"/>
                <w:color w:val="00000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11,1</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2007-2013</w:t>
            </w:r>
          </w:p>
        </w:tc>
        <w:tc>
          <w:tcPr>
            <w:tcW w:w="3000" w:type="dxa"/>
            <w:shd w:val="clear" w:color="auto" w:fill="auto"/>
            <w:vAlign w:val="center"/>
            <w:hideMark/>
          </w:tcPr>
          <w:p w:rsidR="00195B2E" w:rsidRPr="00FE1915" w:rsidRDefault="00195B2E" w:rsidP="00BB709A">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Αναφέρεται ο συνολικός</w:t>
            </w:r>
            <w:r w:rsidR="00C81937" w:rsidRPr="00FE1915">
              <w:rPr>
                <w:rFonts w:ascii="Arial Narrow" w:eastAsia="Times New Roman" w:hAnsi="Arial Narrow"/>
                <w:color w:val="000000"/>
                <w:sz w:val="20"/>
                <w:szCs w:val="20"/>
                <w:lang w:val="el-GR" w:eastAsia="el-GR"/>
              </w:rPr>
              <w:t xml:space="preserve"> προϋπολογισμός</w:t>
            </w:r>
            <w:r w:rsidRPr="00FE1915">
              <w:rPr>
                <w:rFonts w:ascii="Arial Narrow" w:eastAsia="Times New Roman" w:hAnsi="Arial Narrow"/>
                <w:color w:val="000000"/>
                <w:sz w:val="20"/>
                <w:szCs w:val="20"/>
                <w:lang w:val="el-GR" w:eastAsia="el-GR"/>
              </w:rPr>
              <w:t xml:space="preserve"> των έργων που υλοποιούνται με βάση στοιχεία του 1</w:t>
            </w:r>
            <w:r w:rsidR="00BB709A" w:rsidRPr="00BB709A">
              <w:rPr>
                <w:rFonts w:ascii="Arial Narrow" w:eastAsia="Times New Roman" w:hAnsi="Arial Narrow"/>
                <w:color w:val="000000"/>
                <w:sz w:val="20"/>
                <w:szCs w:val="20"/>
                <w:vertAlign w:val="superscript"/>
                <w:lang w:val="el-GR" w:eastAsia="el-GR"/>
              </w:rPr>
              <w:t>ου</w:t>
            </w:r>
            <w:r w:rsidR="00BB709A">
              <w:rPr>
                <w:rFonts w:ascii="Arial Narrow" w:eastAsia="Times New Roman" w:hAnsi="Arial Narrow"/>
                <w:color w:val="000000"/>
                <w:sz w:val="20"/>
                <w:szCs w:val="20"/>
                <w:lang w:val="el-GR" w:eastAsia="el-GR"/>
              </w:rPr>
              <w:t xml:space="preserve"> </w:t>
            </w:r>
            <w:r w:rsidRPr="00FE1915">
              <w:rPr>
                <w:rFonts w:ascii="Arial Narrow" w:eastAsia="Times New Roman" w:hAnsi="Arial Narrow"/>
                <w:color w:val="000000"/>
                <w:sz w:val="20"/>
                <w:szCs w:val="20"/>
                <w:lang w:val="el-GR" w:eastAsia="el-GR"/>
              </w:rPr>
              <w:t xml:space="preserve">Εξαμήνου 2014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ΕΙΔΙΚΑ ΜΕΤΡΑ ΓΙΑ ΟΥΣΙΕΣ ΠΡΟΤΕΡΑΙΟΤΗΤΑΣ ΚΑΙ ΑΛΛΕΣ ΟΥΣΙΕΣ</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που καθορίζονται στο Σχέδιο Διαχείρισης </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ΠΕΡΙΦΕΡΕΙΑ,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ΜΑΚΡΟΠΡΟΘΕΣΜΟ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ΚΑΤΆ ΤΗΝ ΠΡΟΤΕΡΑΙΟΠΟΙΗΣΗ ΤΩΝ ΔΡΆΣΕΩΝ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Απαιτείται ειδική </w:t>
            </w:r>
            <w:r w:rsidR="00C81937" w:rsidRPr="00FE1915">
              <w:rPr>
                <w:rFonts w:ascii="Arial Narrow" w:eastAsia="Times New Roman" w:hAnsi="Arial Narrow"/>
                <w:color w:val="000000"/>
                <w:sz w:val="20"/>
                <w:szCs w:val="20"/>
                <w:lang w:val="el-GR" w:eastAsia="el-GR"/>
              </w:rPr>
              <w:t>διερεύνηση</w:t>
            </w:r>
            <w:r w:rsidRPr="00FE1915">
              <w:rPr>
                <w:rFonts w:ascii="Arial Narrow" w:eastAsia="Times New Roman" w:hAnsi="Arial Narrow"/>
                <w:color w:val="000000"/>
                <w:sz w:val="20"/>
                <w:szCs w:val="20"/>
                <w:lang w:val="el-GR" w:eastAsia="el-GR"/>
              </w:rPr>
              <w:t xml:space="preserve">/έρευνες. </w:t>
            </w:r>
            <w:r w:rsidR="00C81937" w:rsidRPr="00FE1915">
              <w:rPr>
                <w:rFonts w:ascii="Arial Narrow" w:eastAsia="Times New Roman" w:hAnsi="Arial Narrow"/>
                <w:color w:val="000000"/>
                <w:sz w:val="20"/>
                <w:szCs w:val="20"/>
                <w:lang w:val="el-GR" w:eastAsia="el-GR"/>
              </w:rPr>
              <w:t>Έχει</w:t>
            </w:r>
            <w:r w:rsidR="008203FB" w:rsidRPr="008203FB">
              <w:rPr>
                <w:rFonts w:ascii="Arial Narrow" w:eastAsia="Times New Roman" w:hAnsi="Arial Narrow"/>
                <w:color w:val="000000"/>
                <w:sz w:val="20"/>
                <w:szCs w:val="20"/>
                <w:lang w:val="el-GR" w:eastAsia="el-GR"/>
              </w:rPr>
              <w:t xml:space="preserve"> </w:t>
            </w:r>
            <w:r w:rsidR="00C81937" w:rsidRPr="00FE1915">
              <w:rPr>
                <w:rFonts w:ascii="Arial Narrow" w:eastAsia="Times New Roman" w:hAnsi="Arial Narrow"/>
                <w:color w:val="000000"/>
                <w:sz w:val="20"/>
                <w:szCs w:val="20"/>
                <w:lang w:val="el-GR" w:eastAsia="el-GR"/>
              </w:rPr>
              <w:t>εξασφαλιστεί</w:t>
            </w:r>
            <w:r w:rsidRPr="00FE1915">
              <w:rPr>
                <w:rFonts w:ascii="Arial Narrow" w:eastAsia="Times New Roman" w:hAnsi="Arial Narrow"/>
                <w:color w:val="000000"/>
                <w:sz w:val="20"/>
                <w:szCs w:val="20"/>
                <w:lang w:val="el-GR" w:eastAsia="el-GR"/>
              </w:rPr>
              <w:t xml:space="preserve"> η </w:t>
            </w:r>
            <w:r w:rsidR="00C81937" w:rsidRPr="00FE1915">
              <w:rPr>
                <w:rFonts w:ascii="Arial Narrow" w:eastAsia="Times New Roman" w:hAnsi="Arial Narrow"/>
                <w:color w:val="000000"/>
                <w:sz w:val="20"/>
                <w:szCs w:val="20"/>
                <w:lang w:val="el-GR" w:eastAsia="el-GR"/>
              </w:rPr>
              <w:t>χρηματοδότηση</w:t>
            </w:r>
            <w:r w:rsidRPr="00FE1915">
              <w:rPr>
                <w:rFonts w:ascii="Arial Narrow" w:eastAsia="Times New Roman" w:hAnsi="Arial Narrow"/>
                <w:color w:val="000000"/>
                <w:sz w:val="20"/>
                <w:szCs w:val="20"/>
                <w:lang w:val="el-GR" w:eastAsia="el-GR"/>
              </w:rPr>
              <w:t xml:space="preserve"> για την </w:t>
            </w:r>
            <w:r w:rsidR="00C81937" w:rsidRPr="00FE1915">
              <w:rPr>
                <w:rFonts w:ascii="Arial Narrow" w:eastAsia="Times New Roman" w:hAnsi="Arial Narrow"/>
                <w:color w:val="000000"/>
                <w:sz w:val="20"/>
                <w:szCs w:val="20"/>
                <w:lang w:val="el-GR" w:eastAsia="el-GR"/>
              </w:rPr>
              <w:t>υποστήριξη</w:t>
            </w:r>
            <w:r w:rsidRPr="00FE1915">
              <w:rPr>
                <w:rFonts w:ascii="Arial Narrow" w:eastAsia="Times New Roman" w:hAnsi="Arial Narrow"/>
                <w:color w:val="000000"/>
                <w:sz w:val="20"/>
                <w:szCs w:val="20"/>
                <w:lang w:val="el-GR" w:eastAsia="el-GR"/>
              </w:rPr>
              <w:t xml:space="preserve"> της Δ/</w:t>
            </w:r>
            <w:proofErr w:type="spellStart"/>
            <w:r w:rsidRPr="00FE1915">
              <w:rPr>
                <w:rFonts w:ascii="Arial Narrow" w:eastAsia="Times New Roman" w:hAnsi="Arial Narrow"/>
                <w:color w:val="000000"/>
                <w:sz w:val="20"/>
                <w:szCs w:val="20"/>
                <w:lang w:val="el-GR" w:eastAsia="el-GR"/>
              </w:rPr>
              <w:t>νσης</w:t>
            </w:r>
            <w:proofErr w:type="spellEnd"/>
            <w:r w:rsidRPr="00FE1915">
              <w:rPr>
                <w:rFonts w:ascii="Arial Narrow" w:eastAsia="Times New Roman" w:hAnsi="Arial Narrow"/>
                <w:color w:val="000000"/>
                <w:sz w:val="20"/>
                <w:szCs w:val="20"/>
                <w:lang w:val="el-GR" w:eastAsia="el-GR"/>
              </w:rPr>
              <w:t xml:space="preserve"> Υδάτων για το σκοπό αυτό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ΕΛΕΓΧΟΥ ΑΠΟΛΗΨΗΣ ΕΠΙΦΑΝΕΙΑ</w:t>
            </w:r>
            <w:r w:rsidR="00FE1915" w:rsidRPr="00FE1915">
              <w:rPr>
                <w:rFonts w:ascii="Arial Narrow" w:eastAsia="Times New Roman" w:hAnsi="Arial Narrow" w:cs="Arial"/>
                <w:color w:val="000000"/>
                <w:sz w:val="20"/>
                <w:szCs w:val="20"/>
                <w:lang w:val="el-GR" w:eastAsia="el-GR"/>
              </w:rPr>
              <w:t>-</w:t>
            </w:r>
            <w:r w:rsidRPr="00FE1915">
              <w:rPr>
                <w:rFonts w:ascii="Arial Narrow" w:eastAsia="Times New Roman" w:hAnsi="Arial Narrow" w:cs="Arial"/>
                <w:color w:val="000000"/>
                <w:sz w:val="20"/>
                <w:szCs w:val="20"/>
                <w:lang w:val="el-GR" w:eastAsia="el-GR"/>
              </w:rPr>
              <w:t>ΚΟΥ ΚΑΙ ΥΠΟΓΕΙΟΥ ΝΕΡΟΥ</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Καθορισμός κριτηρίων για τον προσδιορισμό ορίων συνολικών απολήψεων ανά ΥΣ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Γενική Γραμματεία Έρευνας και Τεχνολογίας στα πλαίσια του Προγράμματος: Συνεργασία 2011/ ΕΣΠΑ 2007-2013 και ΕΠΠΕΡΑΑ 2007-2013</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Απαιτείται</w:t>
            </w:r>
            <w:r w:rsidR="00195B2E" w:rsidRPr="00FE1915">
              <w:rPr>
                <w:rFonts w:ascii="Arial Narrow" w:eastAsia="Times New Roman" w:hAnsi="Arial Narrow"/>
                <w:color w:val="000000"/>
                <w:sz w:val="20"/>
                <w:szCs w:val="20"/>
                <w:lang w:val="el-GR" w:eastAsia="el-GR"/>
              </w:rPr>
              <w:t xml:space="preserve"> μελέτη έρευνα για την έκδοση της πράξης. Απαιτείται τεχνική υποστήριξη για τη διαμόρφωσή του. Η ΕΓΥ </w:t>
            </w:r>
            <w:r w:rsidRPr="00FE1915">
              <w:rPr>
                <w:rFonts w:ascii="Arial Narrow" w:eastAsia="Times New Roman" w:hAnsi="Arial Narrow"/>
                <w:color w:val="000000"/>
                <w:sz w:val="20"/>
                <w:szCs w:val="20"/>
                <w:lang w:val="el-GR" w:eastAsia="el-GR"/>
              </w:rPr>
              <w:t>έχει</w:t>
            </w:r>
            <w:r w:rsidR="008203FB" w:rsidRPr="008203FB">
              <w:rPr>
                <w:rFonts w:ascii="Arial Narrow" w:eastAsia="Times New Roman" w:hAnsi="Arial Narrow"/>
                <w:color w:val="000000"/>
                <w:sz w:val="20"/>
                <w:szCs w:val="20"/>
                <w:lang w:val="el-GR" w:eastAsia="el-GR"/>
              </w:rPr>
              <w:t xml:space="preserve"> </w:t>
            </w:r>
            <w:r w:rsidRPr="00FE1915">
              <w:rPr>
                <w:rFonts w:ascii="Arial Narrow" w:eastAsia="Times New Roman" w:hAnsi="Arial Narrow"/>
                <w:color w:val="000000"/>
                <w:sz w:val="20"/>
                <w:szCs w:val="20"/>
                <w:lang w:val="el-GR" w:eastAsia="el-GR"/>
              </w:rPr>
              <w:t>δρομολογήσει</w:t>
            </w:r>
            <w:r w:rsidR="00195B2E" w:rsidRPr="00FE1915">
              <w:rPr>
                <w:rFonts w:ascii="Arial Narrow" w:eastAsia="Times New Roman" w:hAnsi="Arial Narrow"/>
                <w:color w:val="000000"/>
                <w:sz w:val="20"/>
                <w:szCs w:val="20"/>
                <w:lang w:val="el-GR" w:eastAsia="el-GR"/>
              </w:rPr>
              <w:t xml:space="preserve"> τις κατάλληλες ενέργειες για την εξεύρεση της </w:t>
            </w:r>
            <w:r w:rsidRPr="00FE1915">
              <w:rPr>
                <w:rFonts w:ascii="Arial Narrow" w:eastAsia="Times New Roman" w:hAnsi="Arial Narrow"/>
                <w:color w:val="000000"/>
                <w:sz w:val="20"/>
                <w:szCs w:val="20"/>
                <w:lang w:val="el-GR" w:eastAsia="el-GR"/>
              </w:rPr>
              <w:t>χρηματοδότησης</w:t>
            </w:r>
            <w:r w:rsidR="00195B2E" w:rsidRPr="00FE1915">
              <w:rPr>
                <w:rFonts w:ascii="Arial Narrow" w:eastAsia="Times New Roman" w:hAnsi="Arial Narrow"/>
                <w:color w:val="000000"/>
                <w:sz w:val="20"/>
                <w:szCs w:val="20"/>
                <w:lang w:val="el-GR" w:eastAsia="el-GR"/>
              </w:rPr>
              <w:t xml:space="preserve"> . </w:t>
            </w:r>
            <w:r w:rsidRPr="00FE1915">
              <w:rPr>
                <w:rFonts w:ascii="Arial Narrow" w:eastAsia="Times New Roman" w:hAnsi="Arial Narrow"/>
                <w:color w:val="000000"/>
                <w:sz w:val="20"/>
                <w:szCs w:val="20"/>
                <w:lang w:val="el-GR" w:eastAsia="el-GR"/>
              </w:rPr>
              <w:t>Ήδη</w:t>
            </w:r>
            <w:r w:rsidR="008203FB" w:rsidRPr="008203FB">
              <w:rPr>
                <w:rFonts w:ascii="Arial Narrow" w:eastAsia="Times New Roman" w:hAnsi="Arial Narrow"/>
                <w:color w:val="000000"/>
                <w:sz w:val="20"/>
                <w:szCs w:val="20"/>
                <w:lang w:val="el-GR" w:eastAsia="el-GR"/>
              </w:rPr>
              <w:t xml:space="preserve"> </w:t>
            </w:r>
            <w:r w:rsidRPr="00FE1915">
              <w:rPr>
                <w:rFonts w:ascii="Arial Narrow" w:eastAsia="Times New Roman" w:hAnsi="Arial Narrow"/>
                <w:color w:val="000000"/>
                <w:sz w:val="20"/>
                <w:szCs w:val="20"/>
                <w:lang w:val="el-GR" w:eastAsia="el-GR"/>
              </w:rPr>
              <w:t>υλοποιείται</w:t>
            </w:r>
            <w:r w:rsidR="00195B2E" w:rsidRPr="00FE1915">
              <w:rPr>
                <w:rFonts w:ascii="Arial Narrow" w:eastAsia="Times New Roman" w:hAnsi="Arial Narrow"/>
                <w:color w:val="000000"/>
                <w:sz w:val="20"/>
                <w:szCs w:val="20"/>
                <w:lang w:val="el-GR" w:eastAsia="el-GR"/>
              </w:rPr>
              <w:t xml:space="preserve"> σχετικό ερευνητικό πρόγραμμα  - E</w:t>
            </w:r>
            <w:r w:rsidRPr="00FE1915">
              <w:rPr>
                <w:rFonts w:ascii="Arial Narrow" w:eastAsia="Times New Roman" w:hAnsi="Arial Narrow"/>
                <w:color w:val="000000"/>
                <w:sz w:val="20"/>
                <w:szCs w:val="20"/>
                <w:lang w:val="el-GR" w:eastAsia="el-GR"/>
              </w:rPr>
              <w:t>COFLOW (Στο κόστος δεν περιλαμβ</w:t>
            </w:r>
            <w:r w:rsidR="00195B2E" w:rsidRPr="00FE1915">
              <w:rPr>
                <w:rFonts w:ascii="Arial Narrow" w:eastAsia="Times New Roman" w:hAnsi="Arial Narrow"/>
                <w:color w:val="000000"/>
                <w:sz w:val="20"/>
                <w:szCs w:val="20"/>
                <w:lang w:val="el-GR" w:eastAsia="el-GR"/>
              </w:rPr>
              <w:t>άνεται το κόστος του προγράμματος αυτού)</w:t>
            </w:r>
          </w:p>
        </w:tc>
      </w:tr>
      <w:tr w:rsidR="00195B2E" w:rsidRPr="0080442C" w:rsidTr="008203FB">
        <w:trPr>
          <w:cantSplit/>
          <w:trHeight w:val="1738"/>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ΔΕΥΑ, ΦΟΡΕΙΣ ΛΕΙΤΟΥΡΓΙΑΣ ΕΕΛ</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Έχει</w:t>
            </w:r>
            <w:r w:rsidR="00195B2E" w:rsidRPr="00FE1915">
              <w:rPr>
                <w:rFonts w:ascii="Arial Narrow" w:eastAsia="Times New Roman" w:hAnsi="Arial Narrow"/>
                <w:color w:val="000000"/>
                <w:sz w:val="20"/>
                <w:szCs w:val="20"/>
                <w:lang w:val="el-GR" w:eastAsia="el-GR"/>
              </w:rPr>
              <w:t xml:space="preserve"> γίνει σχετική ενημέρωση από την ΕΓΥ στο πλαίσιο των ειδικών συναντήσεων που αναφέρονται στην Ενότητα Β της παρούσας </w:t>
            </w:r>
          </w:p>
        </w:tc>
      </w:tr>
      <w:tr w:rsidR="00195B2E" w:rsidRPr="0080442C" w:rsidTr="008203FB">
        <w:trPr>
          <w:cantSplit/>
          <w:trHeight w:val="1850"/>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ΕΛΕΓΧΟΥ ΑΠΟΛΗΨΗΣ ΕΠΙΦΑΝΕΙΑΚΟΥ ΚΑΙ ΥΠΟΓΕΙΟΥ ΝΕΡΟΥ</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Καταγραφή απολήψεων επιφανειακού νερού για ύδρευση, άρδευση και λοιπές χρήσεις από μεγάλους καταναλωτές (Αναφέρεται σε απολήψεις άνω των 10m3/ημέρα).</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ΙΔΙΟΚΤΗΤΗΣ ΕΡΓΟΥ,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και εφαρμόζεται σταδιακά  από την έγκριση του Σχεδίου </w:t>
            </w:r>
            <w:r w:rsidR="00C81937" w:rsidRPr="00FE1915">
              <w:rPr>
                <w:rFonts w:ascii="Arial Narrow" w:eastAsia="Times New Roman" w:hAnsi="Arial Narrow"/>
                <w:color w:val="000000"/>
                <w:sz w:val="20"/>
                <w:szCs w:val="20"/>
                <w:lang w:val="el-GR" w:eastAsia="el-GR"/>
              </w:rPr>
              <w:t>Διαχείρισης</w:t>
            </w:r>
            <w:r w:rsidRPr="00FE1915">
              <w:rPr>
                <w:rFonts w:ascii="Arial Narrow" w:eastAsia="Times New Roman" w:hAnsi="Arial Narrow"/>
                <w:color w:val="000000"/>
                <w:sz w:val="20"/>
                <w:szCs w:val="20"/>
                <w:lang w:val="el-GR" w:eastAsia="el-GR"/>
              </w:rPr>
              <w:t xml:space="preserve"> μέσω των αδειών χρήσης νερού.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Μητρώο Προστατευόμενων περιοχών του άρθρου 6 της Οδηγίας 2000/60/ΕΚ.</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 ΕΓΥ</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ΕΠΠΕΡΑΑ 2007-2013</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C81937" w:rsidRPr="00FE1915">
              <w:rPr>
                <w:rFonts w:ascii="Arial Narrow" w:eastAsia="Times New Roman" w:hAnsi="Arial Narrow"/>
                <w:color w:val="000000"/>
                <w:sz w:val="20"/>
                <w:szCs w:val="20"/>
                <w:lang w:val="el-GR" w:eastAsia="el-GR"/>
              </w:rPr>
              <w:t>έχει</w:t>
            </w:r>
            <w:r w:rsidR="008203FB" w:rsidRPr="008203FB">
              <w:rPr>
                <w:rFonts w:ascii="Arial Narrow" w:eastAsia="Times New Roman" w:hAnsi="Arial Narrow"/>
                <w:color w:val="000000"/>
                <w:sz w:val="20"/>
                <w:szCs w:val="20"/>
                <w:lang w:val="el-GR" w:eastAsia="el-GR"/>
              </w:rPr>
              <w:t xml:space="preserve"> </w:t>
            </w:r>
            <w:r w:rsidR="00C81937" w:rsidRPr="00FE1915">
              <w:rPr>
                <w:rFonts w:ascii="Arial Narrow" w:eastAsia="Times New Roman" w:hAnsi="Arial Narrow"/>
                <w:color w:val="000000"/>
                <w:sz w:val="20"/>
                <w:szCs w:val="20"/>
                <w:lang w:val="el-GR" w:eastAsia="el-GR"/>
              </w:rPr>
              <w:t>δρομολογηθεί</w:t>
            </w:r>
            <w:r w:rsidRPr="00FE1915">
              <w:rPr>
                <w:rFonts w:ascii="Arial Narrow" w:eastAsia="Times New Roman" w:hAnsi="Arial Narrow"/>
                <w:color w:val="000000"/>
                <w:sz w:val="20"/>
                <w:szCs w:val="20"/>
                <w:lang w:val="el-GR" w:eastAsia="el-GR"/>
              </w:rPr>
              <w:t xml:space="preserve"> τις κατάλληλες ενέργειες για την χρηματοδότηση τους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Κατάρτιση θεσμικού πλαισίου και προγράμματος μέτρων για την κατ’ </w:t>
            </w:r>
            <w:proofErr w:type="spellStart"/>
            <w:r w:rsidRPr="00FE1915">
              <w:rPr>
                <w:rFonts w:ascii="Arial Narrow" w:eastAsia="Times New Roman" w:hAnsi="Arial Narrow" w:cs="Arial"/>
                <w:color w:val="000000"/>
                <w:sz w:val="20"/>
                <w:szCs w:val="20"/>
                <w:lang w:val="el-GR" w:eastAsia="el-GR"/>
              </w:rPr>
              <w:t>οίκον</w:t>
            </w:r>
            <w:proofErr w:type="spellEnd"/>
            <w:r w:rsidRPr="00FE1915">
              <w:rPr>
                <w:rFonts w:ascii="Arial Narrow" w:eastAsia="Times New Roman" w:hAnsi="Arial Narrow" w:cs="Arial"/>
                <w:color w:val="000000"/>
                <w:sz w:val="20"/>
                <w:szCs w:val="20"/>
                <w:lang w:val="el-GR" w:eastAsia="el-GR"/>
              </w:rPr>
              <w:t xml:space="preserve"> εξοικονόμηση νερού</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Έχει</w:t>
            </w:r>
            <w:r w:rsidR="00195B2E" w:rsidRPr="00FE1915">
              <w:rPr>
                <w:rFonts w:ascii="Arial Narrow" w:eastAsia="Times New Roman" w:hAnsi="Arial Narrow"/>
                <w:color w:val="000000"/>
                <w:sz w:val="20"/>
                <w:szCs w:val="20"/>
                <w:lang w:val="el-GR" w:eastAsia="el-GR"/>
              </w:rPr>
              <w:t xml:space="preserve"> γίνει η σχετική ενημέρωση των αρμοδίων Δ/</w:t>
            </w:r>
            <w:proofErr w:type="spellStart"/>
            <w:r w:rsidR="00195B2E" w:rsidRPr="00FE1915">
              <w:rPr>
                <w:rFonts w:ascii="Arial Narrow" w:eastAsia="Times New Roman" w:hAnsi="Arial Narrow"/>
                <w:color w:val="000000"/>
                <w:sz w:val="20"/>
                <w:szCs w:val="20"/>
                <w:lang w:val="el-GR" w:eastAsia="el-GR"/>
              </w:rPr>
              <w:t>νσεων</w:t>
            </w:r>
            <w:proofErr w:type="spellEnd"/>
            <w:r w:rsidR="00195B2E" w:rsidRPr="00FE1915">
              <w:rPr>
                <w:rFonts w:ascii="Arial Narrow" w:eastAsia="Times New Roman" w:hAnsi="Arial Narrow"/>
                <w:color w:val="000000"/>
                <w:sz w:val="20"/>
                <w:szCs w:val="20"/>
                <w:lang w:val="el-GR" w:eastAsia="el-GR"/>
              </w:rPr>
              <w:t xml:space="preserve"> του ΥΠΕΚΑ με σκοπό την έναρξη επεξεργασίας των σχετικών </w:t>
            </w:r>
            <w:r w:rsidRPr="00FE1915">
              <w:rPr>
                <w:rFonts w:ascii="Arial Narrow" w:eastAsia="Times New Roman" w:hAnsi="Arial Narrow"/>
                <w:color w:val="000000"/>
                <w:sz w:val="20"/>
                <w:szCs w:val="20"/>
                <w:lang w:val="el-GR" w:eastAsia="el-GR"/>
              </w:rPr>
              <w:t>νομοθετημάτων</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Κατάρτιση μητρώου πηγών ρύπανσης (εκπομπές, απορρίψεις και διαρροές)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r w:rsidRPr="00FE1915">
              <w:rPr>
                <w:rFonts w:ascii="Arial Narrow" w:eastAsia="Times New Roman" w:hAnsi="Arial Narrow" w:cs="Arial"/>
                <w:color w:val="000000"/>
                <w:sz w:val="20"/>
                <w:szCs w:val="20"/>
                <w:lang w:val="el-GR" w:eastAsia="el-GR"/>
              </w:rPr>
              <w:br/>
              <w:t>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ΜΑΚΡΟΠΡΟΘΕΣΜΟ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ΚΑΤΆ ΤΗΝ ΠΡΟΤΕΡΑΙΟΠΟΙΗΣΗ ΤΩΝ ΔΡΆΣΕΩΝ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Η Ομάδα Εργασίας </w:t>
            </w:r>
            <w:r w:rsidR="00C81937" w:rsidRPr="00FE1915">
              <w:rPr>
                <w:rFonts w:ascii="Arial Narrow" w:eastAsia="Times New Roman" w:hAnsi="Arial Narrow"/>
                <w:color w:val="000000"/>
                <w:sz w:val="20"/>
                <w:szCs w:val="20"/>
                <w:lang w:val="el-GR" w:eastAsia="el-GR"/>
              </w:rPr>
              <w:t>Εφαρμογής</w:t>
            </w:r>
            <w:r w:rsidRPr="00FE1915">
              <w:rPr>
                <w:rFonts w:ascii="Arial Narrow" w:eastAsia="Times New Roman" w:hAnsi="Arial Narrow"/>
                <w:color w:val="000000"/>
                <w:sz w:val="20"/>
                <w:szCs w:val="20"/>
                <w:lang w:val="el-GR" w:eastAsia="el-GR"/>
              </w:rPr>
              <w:t xml:space="preserve"> των Μέτρων που  έχει συσταθεί θα επεξεργαστεί τις δράσεις που απαιτούνται για την υλοποίησή του </w:t>
            </w:r>
          </w:p>
        </w:tc>
      </w:tr>
      <w:tr w:rsidR="00C81937"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ΤΟ ΠΟΣΙΜΟ ΝΕΡΟ (ΆΡΘΡΟ 7)</w:t>
            </w:r>
          </w:p>
        </w:tc>
        <w:tc>
          <w:tcPr>
            <w:tcW w:w="26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Λεπτομερής οριοθέτηση ζωνών προστασίας σημείων υδροληψίας υπόγειου νερού (πηγές, γεωτρήσεις) για απολήψεις νερού ύδρευσης &gt;1.000.000m3 ετησίως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ΑΠΟΚΕΝΤΡΩΜΕΝΗ ΔΙΟΙΚΗΣΗ\ΔΙΕΥΘΥΝΣΗ ΥΔΑΤΩΝ, ΠΕΡΙΦΕΡΕΙΑ, ΔΗΜΟΙ, ΔΕΥΑ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 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~0,5  - Αφορά στις συνολικές δράσεις τεχνικής υποστήριξης της ΕΓΥ για την υλοποίηση των μέτρων στις </w:t>
            </w:r>
            <w:r w:rsidR="00C81937" w:rsidRPr="00FE1915">
              <w:rPr>
                <w:rFonts w:ascii="Arial Narrow" w:eastAsia="Times New Roman" w:hAnsi="Arial Narrow"/>
                <w:color w:val="000000"/>
                <w:sz w:val="20"/>
                <w:szCs w:val="20"/>
                <w:lang w:val="el-GR" w:eastAsia="el-GR"/>
              </w:rPr>
              <w:t>οποίες</w:t>
            </w:r>
            <w:r w:rsidRPr="00FE1915">
              <w:rPr>
                <w:rFonts w:ascii="Arial Narrow" w:eastAsia="Times New Roman" w:hAnsi="Arial Narrow"/>
                <w:color w:val="000000"/>
                <w:sz w:val="20"/>
                <w:szCs w:val="2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195B2E" w:rsidRPr="00FE1915" w:rsidRDefault="00C81937"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Έχει</w:t>
            </w:r>
            <w:r w:rsidR="00195B2E" w:rsidRPr="00FE1915">
              <w:rPr>
                <w:rFonts w:ascii="Arial Narrow" w:eastAsia="Times New Roman" w:hAnsi="Arial Narrow"/>
                <w:color w:val="000000"/>
                <w:sz w:val="20"/>
                <w:szCs w:val="20"/>
                <w:lang w:val="el-GR" w:eastAsia="el-GR"/>
              </w:rPr>
              <w:t xml:space="preserve"> προβλεφθεί η </w:t>
            </w:r>
            <w:r w:rsidRPr="00FE1915">
              <w:rPr>
                <w:rFonts w:ascii="Arial Narrow" w:eastAsia="Times New Roman" w:hAnsi="Arial Narrow"/>
                <w:color w:val="000000"/>
                <w:sz w:val="20"/>
                <w:szCs w:val="20"/>
                <w:lang w:val="el-GR" w:eastAsia="el-GR"/>
              </w:rPr>
              <w:t>χρηματοδότηση</w:t>
            </w:r>
            <w:r w:rsidR="00195B2E" w:rsidRPr="00FE1915">
              <w:rPr>
                <w:rFonts w:ascii="Arial Narrow" w:eastAsia="Times New Roman" w:hAnsi="Arial Narrow"/>
                <w:color w:val="000000"/>
                <w:sz w:val="20"/>
                <w:szCs w:val="20"/>
                <w:lang w:val="el-GR" w:eastAsia="el-GR"/>
              </w:rPr>
              <w:t xml:space="preserve"> του από το ΕΠ της Περιφέρειας για τις απαιτούμενες μελέτες</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Απαιτείται μελέτη ή έρευνα για την έκδοση τα πράξης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ΤΟ ΠΟΣΙΜΟ ΝΕΡΟ (ΆΡΘΡΟ 7)</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Ορισμός  ζωνών προστασίας έργων υδροληψίας για άντληση πόσιμου ύδατος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ΔΗΜΟΙ, ΔΕΥΑ, ΙΔΙΩΤΕΣ</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από την έγκριση του Σχεδίου Διαχείρισης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ΤΗΝ ΕΦΑΡΜΟΓΗ ΤΗΣ ΑΡΧΗΣ ΑΝΑΚΤΗΣΗΣ ΚΟΣΤΟΥΣ (ΆΡΘΡΟ 9)</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FE1915">
              <w:rPr>
                <w:rFonts w:ascii="Arial Narrow" w:eastAsia="Times New Roman" w:hAnsi="Arial Narrow" w:cs="Arial"/>
                <w:color w:val="000000"/>
                <w:sz w:val="20"/>
                <w:szCs w:val="20"/>
                <w:lang w:val="el-GR" w:eastAsia="el-GR"/>
              </w:rPr>
              <w:t>αειφορία</w:t>
            </w:r>
            <w:proofErr w:type="spellEnd"/>
            <w:r w:rsidRPr="00FE1915">
              <w:rPr>
                <w:rFonts w:ascii="Arial Narrow" w:eastAsia="Times New Roman" w:hAnsi="Arial Narrow" w:cs="Arial"/>
                <w:color w:val="000000"/>
                <w:sz w:val="20"/>
                <w:szCs w:val="20"/>
                <w:lang w:val="el-GR" w:eastAsia="el-GR"/>
              </w:rPr>
              <w:t xml:space="preserve"> και την αποφυγή σπατάλης νερού</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ΕΕΥ, ΔΕΥΑ, ΕΔΕΥΑ, ΔΗΜΟΙ, ΛΟΙΠΟΙ ΠΑΡΟΧΟΙ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~1ΜΕ  για όλη τη χώρα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Έχει</w:t>
            </w:r>
            <w:r w:rsidR="00195B2E" w:rsidRPr="00FE1915">
              <w:rPr>
                <w:rFonts w:ascii="Arial Narrow" w:eastAsia="Times New Roman" w:hAnsi="Arial Narrow"/>
                <w:color w:val="000000"/>
                <w:sz w:val="20"/>
                <w:szCs w:val="20"/>
                <w:lang w:val="el-GR" w:eastAsia="el-GR"/>
              </w:rPr>
              <w:t xml:space="preserve"> ήδη ανατεθεί η σχετική σύμβαση </w:t>
            </w:r>
            <w:r w:rsidRPr="00FE1915">
              <w:rPr>
                <w:rFonts w:ascii="Arial Narrow" w:eastAsia="Times New Roman" w:hAnsi="Arial Narrow"/>
                <w:color w:val="000000"/>
                <w:sz w:val="20"/>
                <w:szCs w:val="20"/>
                <w:lang w:val="el-GR" w:eastAsia="el-GR"/>
              </w:rPr>
              <w:t>υποστήριξης</w:t>
            </w:r>
            <w:r w:rsidR="00195B2E" w:rsidRPr="00FE1915">
              <w:rPr>
                <w:rFonts w:ascii="Arial Narrow" w:eastAsia="Times New Roman" w:hAnsi="Arial Narrow"/>
                <w:color w:val="000000"/>
                <w:sz w:val="20"/>
                <w:szCs w:val="20"/>
                <w:lang w:val="el-GR" w:eastAsia="el-GR"/>
              </w:rPr>
              <w:t xml:space="preserve"> της ΕΓΥ για την κατάρτιση του σχετικού θεσμικού πλαισίου </w:t>
            </w:r>
          </w:p>
        </w:tc>
      </w:tr>
      <w:tr w:rsidR="00195B2E" w:rsidRPr="00FE1915"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Προσδιορισμός επιλεγμένων περιοχών λήψης υλικών για τις ανάγκες τεχνικών έργων.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 ΑΠΟΚΕΝΤΡΩΜΕΝΗ ΔΙΟΙΚΗΣΗ,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0,1</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2007-2013</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Απαιτεί μελέτη για ολοκλήρωση</w:t>
            </w:r>
            <w:r w:rsidR="00195B2E" w:rsidRPr="00FE1915">
              <w:rPr>
                <w:rFonts w:ascii="Arial Narrow" w:eastAsia="Times New Roman" w:hAnsi="Arial Narrow"/>
                <w:color w:val="000000"/>
                <w:sz w:val="20"/>
                <w:szCs w:val="20"/>
                <w:lang w:val="el-GR" w:eastAsia="el-GR"/>
              </w:rPr>
              <w:t xml:space="preserve"> της πράξης.  </w:t>
            </w:r>
            <w:r w:rsidRPr="00FE1915">
              <w:rPr>
                <w:rFonts w:ascii="Arial Narrow" w:eastAsia="Times New Roman" w:hAnsi="Arial Narrow"/>
                <w:color w:val="000000"/>
                <w:sz w:val="20"/>
                <w:szCs w:val="20"/>
                <w:lang w:val="el-GR" w:eastAsia="el-GR"/>
              </w:rPr>
              <w:t>Έχουν</w:t>
            </w:r>
            <w:r w:rsidR="00195B2E" w:rsidRPr="00FE1915">
              <w:rPr>
                <w:rFonts w:ascii="Arial Narrow" w:eastAsia="Times New Roman" w:hAnsi="Arial Narrow"/>
                <w:color w:val="000000"/>
                <w:sz w:val="20"/>
                <w:szCs w:val="20"/>
                <w:lang w:val="el-GR" w:eastAsia="el-GR"/>
              </w:rPr>
              <w:t xml:space="preserve">  γίνει οι ενέργειες εξασφάλισης της  </w:t>
            </w:r>
            <w:r w:rsidRPr="00FE1915">
              <w:rPr>
                <w:rFonts w:ascii="Arial Narrow" w:eastAsia="Times New Roman" w:hAnsi="Arial Narrow"/>
                <w:color w:val="000000"/>
                <w:sz w:val="20"/>
                <w:szCs w:val="20"/>
                <w:lang w:val="el-GR" w:eastAsia="el-GR"/>
              </w:rPr>
              <w:t>χρηματοδότησης</w:t>
            </w:r>
            <w:r w:rsidR="00195B2E" w:rsidRPr="00FE1915">
              <w:rPr>
                <w:rFonts w:ascii="Arial Narrow" w:eastAsia="Times New Roman" w:hAnsi="Arial Narrow"/>
                <w:color w:val="000000"/>
                <w:sz w:val="20"/>
                <w:szCs w:val="20"/>
                <w:lang w:val="el-GR" w:eastAsia="el-GR"/>
              </w:rPr>
              <w:t xml:space="preserve">. Απαιτείται εξειδίκευση και </w:t>
            </w:r>
            <w:proofErr w:type="spellStart"/>
            <w:r w:rsidR="00195B2E" w:rsidRPr="003E156B">
              <w:rPr>
                <w:rFonts w:ascii="Arial Narrow" w:eastAsia="Times New Roman" w:hAnsi="Arial Narrow"/>
                <w:color w:val="000000"/>
                <w:sz w:val="20"/>
                <w:szCs w:val="20"/>
                <w:lang w:val="el-GR" w:eastAsia="el-GR"/>
              </w:rPr>
              <w:t>προτεραιοποίηση</w:t>
            </w:r>
            <w:proofErr w:type="spellEnd"/>
            <w:r w:rsidR="00195B2E" w:rsidRPr="00FE1915">
              <w:rPr>
                <w:rFonts w:ascii="Arial Narrow" w:eastAsia="Times New Roman" w:hAnsi="Arial Narrow"/>
                <w:color w:val="000000"/>
                <w:sz w:val="20"/>
                <w:szCs w:val="20"/>
                <w:lang w:val="el-GR" w:eastAsia="el-GR"/>
              </w:rPr>
              <w:t xml:space="preserve"> από τη Δ/</w:t>
            </w:r>
            <w:proofErr w:type="spellStart"/>
            <w:r w:rsidR="00195B2E" w:rsidRPr="00FE1915">
              <w:rPr>
                <w:rFonts w:ascii="Arial Narrow" w:eastAsia="Times New Roman" w:hAnsi="Arial Narrow"/>
                <w:color w:val="000000"/>
                <w:sz w:val="20"/>
                <w:szCs w:val="20"/>
                <w:lang w:val="el-GR" w:eastAsia="el-GR"/>
              </w:rPr>
              <w:t>νση</w:t>
            </w:r>
            <w:proofErr w:type="spellEnd"/>
            <w:r w:rsidR="00195B2E" w:rsidRPr="00FE1915">
              <w:rPr>
                <w:rFonts w:ascii="Arial Narrow" w:eastAsia="Times New Roman" w:hAnsi="Arial Narrow"/>
                <w:color w:val="000000"/>
                <w:sz w:val="20"/>
                <w:szCs w:val="20"/>
                <w:lang w:val="el-GR" w:eastAsia="el-GR"/>
              </w:rPr>
              <w:t xml:space="preserve"> Υδάτων σε συνεργασία με την Περιφέρεια η οποία αναμένεται . Αναμένεται να </w:t>
            </w:r>
            <w:r w:rsidRPr="00FE1915">
              <w:rPr>
                <w:rFonts w:ascii="Arial Narrow" w:eastAsia="Times New Roman" w:hAnsi="Arial Narrow"/>
                <w:color w:val="000000"/>
                <w:sz w:val="20"/>
                <w:szCs w:val="20"/>
                <w:lang w:val="el-GR" w:eastAsia="el-GR"/>
              </w:rPr>
              <w:t>ολοκληρωθεί</w:t>
            </w:r>
            <w:r w:rsidR="00195B2E" w:rsidRPr="00FE1915">
              <w:rPr>
                <w:rFonts w:ascii="Arial Narrow" w:eastAsia="Times New Roman" w:hAnsi="Arial Narrow"/>
                <w:color w:val="000000"/>
                <w:sz w:val="20"/>
                <w:szCs w:val="20"/>
                <w:lang w:val="el-GR" w:eastAsia="el-GR"/>
              </w:rPr>
              <w:t xml:space="preserve"> εντός του 2015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ΤΟ ΠΟΣΙΜΟ ΝΕΡΟ (ΆΡΘΡΟ 7)</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Προστασία </w:t>
            </w:r>
            <w:proofErr w:type="spellStart"/>
            <w:r w:rsidRPr="00FE1915">
              <w:rPr>
                <w:rFonts w:ascii="Arial Narrow" w:eastAsia="Times New Roman" w:hAnsi="Arial Narrow" w:cs="Arial"/>
                <w:color w:val="000000"/>
                <w:sz w:val="20"/>
                <w:szCs w:val="20"/>
                <w:lang w:val="el-GR" w:eastAsia="el-GR"/>
              </w:rPr>
              <w:t>υδροληπτικών</w:t>
            </w:r>
            <w:proofErr w:type="spellEnd"/>
            <w:r w:rsidRPr="00FE1915">
              <w:rPr>
                <w:rFonts w:ascii="Arial Narrow" w:eastAsia="Times New Roman" w:hAnsi="Arial Narrow" w:cs="Arial"/>
                <w:color w:val="000000"/>
                <w:sz w:val="20"/>
                <w:szCs w:val="20"/>
                <w:lang w:val="el-GR" w:eastAsia="el-GR"/>
              </w:rPr>
              <w:t xml:space="preserve"> έργων επιφανειακών υδάτων για ύδρευση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AΠΟΚΕΝΤΡΩΜΕΝΗ ΔΙΟΙΚΗΣΗ\ΔΙΕΥΘΥΝΣΗ ΥΔΑΤΩΝ, ΠΕΡΙΦΕΡΕΙΑ, ΔΗΜΟΙ/ΔΕΥΑ, ΛΟΙΠΟΙ ΠΑΡΟΧΟΙ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Σε περίπτωση που </w:t>
            </w:r>
            <w:r w:rsidR="00C81937" w:rsidRPr="00FE1915">
              <w:rPr>
                <w:rFonts w:ascii="Arial Narrow" w:eastAsia="Times New Roman" w:hAnsi="Arial Narrow"/>
                <w:color w:val="000000"/>
                <w:sz w:val="20"/>
                <w:szCs w:val="20"/>
                <w:lang w:val="el-GR" w:eastAsia="el-GR"/>
              </w:rPr>
              <w:t>απαιτηθεί</w:t>
            </w:r>
            <w:r w:rsidRPr="00FE1915">
              <w:rPr>
                <w:rFonts w:ascii="Arial Narrow" w:eastAsia="Times New Roman" w:hAnsi="Arial Narrow"/>
                <w:color w:val="000000"/>
                <w:sz w:val="20"/>
                <w:szCs w:val="20"/>
                <w:lang w:val="el-GR" w:eastAsia="el-GR"/>
              </w:rPr>
              <w:t xml:space="preserve"> χρηματοδότηση για την εξειδίκευσή τους μπορεί να εξασφαλιστεί από τα ΠΕΠ</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από την έγκριση του Σχεδίου Διαχείρισης Απαιτείται όμως περαιτέρω ad hoc εξειδίκευση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ΤΟ ΠΟΣΙΜΟ ΝΕΡΟ (ΆΡΘΡΟ 7)</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ΔΕΥΑ,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και εφαρμόζεται από την έγκριση του Σχεδίου </w:t>
            </w:r>
            <w:r w:rsidR="00C81937" w:rsidRPr="00FE1915">
              <w:rPr>
                <w:rFonts w:ascii="Arial Narrow" w:eastAsia="Times New Roman" w:hAnsi="Arial Narrow"/>
                <w:color w:val="000000"/>
                <w:sz w:val="20"/>
                <w:szCs w:val="20"/>
                <w:lang w:val="el-GR" w:eastAsia="el-GR"/>
              </w:rPr>
              <w:t>Διαχείρισης</w:t>
            </w:r>
            <w:r w:rsidRPr="00FE1915">
              <w:rPr>
                <w:rFonts w:ascii="Arial Narrow" w:eastAsia="Times New Roman" w:hAnsi="Arial Narrow"/>
                <w:color w:val="000000"/>
                <w:sz w:val="20"/>
                <w:szCs w:val="20"/>
                <w:lang w:val="el-GR" w:eastAsia="el-GR"/>
              </w:rPr>
              <w:t xml:space="preserve">.  </w:t>
            </w:r>
          </w:p>
        </w:tc>
      </w:tr>
      <w:tr w:rsidR="00195B2E" w:rsidRPr="00FE1915"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ΣΗΜΕΙΑΚΕΣ ΠΗΓΕΣ ΑΠΟΡΡΙΨΕΩΝ</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Προώθηση σχεδιασμού κεντρικών μονάδων επεξεργασίας γεωργοκτηνοτροφικών αποβλήτων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ΥΠΑΑΤ</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ΜΑΚΡΟΠΡΟΘΕΣΜΟ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C81937">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 xml:space="preserve"> ΤΗΝ ΠΡΟΤΕΡΑΙΟΠΟΙΗΣΗ ΤΩΝ ΔΡ</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ΣΕΩΝ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ΠΑΑ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p>
        </w:tc>
      </w:tr>
      <w:tr w:rsidR="00195B2E" w:rsidRPr="0080442C" w:rsidTr="008203FB">
        <w:trPr>
          <w:cantSplit/>
          <w:trHeight w:val="1760"/>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ΔΙΑΧΥΤΕΣ ΠΗΓΕΣ ΡΥΠΑΝΣΗΣ</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Σταδιακή, επιλεκτική μετατροπή συμβατικών καλλιεργειών σε βιολογικές.</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ΥΠΑΑΤ,  ΠΕΡΙΦΕΡΕΙΑ</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C81937">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 xml:space="preserve"> ΤΗΝ ΠΡΟΤΕΡΑΙΟΠΟΙΗΣΗ ΤΩΝ ΔΡ</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ΣΕΩΝ</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ΠΑΑ 2014-2020</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Έχουν</w:t>
            </w:r>
            <w:r w:rsidR="00195B2E" w:rsidRPr="00FE1915">
              <w:rPr>
                <w:rFonts w:ascii="Arial Narrow" w:eastAsia="Times New Roman" w:hAnsi="Arial Narrow"/>
                <w:color w:val="000000"/>
                <w:sz w:val="20"/>
                <w:szCs w:val="20"/>
                <w:lang w:val="el-GR" w:eastAsia="el-GR"/>
              </w:rPr>
              <w:t xml:space="preserve">  γίνει οι ενέργειες εξασφάλισης της  </w:t>
            </w:r>
            <w:r w:rsidRPr="00FE1915">
              <w:rPr>
                <w:rFonts w:ascii="Arial Narrow" w:eastAsia="Times New Roman" w:hAnsi="Arial Narrow"/>
                <w:color w:val="000000"/>
                <w:sz w:val="20"/>
                <w:szCs w:val="20"/>
                <w:lang w:val="el-GR" w:eastAsia="el-GR"/>
              </w:rPr>
              <w:t>χρηματοδότησης</w:t>
            </w:r>
            <w:r w:rsidR="00195B2E" w:rsidRPr="00FE1915">
              <w:rPr>
                <w:rFonts w:ascii="Arial Narrow" w:eastAsia="Times New Roman" w:hAnsi="Arial Narrow"/>
                <w:color w:val="000000"/>
                <w:sz w:val="20"/>
                <w:szCs w:val="20"/>
                <w:lang w:val="el-GR" w:eastAsia="el-GR"/>
              </w:rPr>
              <w:t xml:space="preserve">. Απαιτείται εξειδίκευση και </w:t>
            </w:r>
            <w:proofErr w:type="spellStart"/>
            <w:r w:rsidR="00195B2E" w:rsidRPr="003E156B">
              <w:rPr>
                <w:rFonts w:ascii="Arial Narrow" w:eastAsia="Times New Roman" w:hAnsi="Arial Narrow"/>
                <w:color w:val="000000"/>
                <w:sz w:val="20"/>
                <w:szCs w:val="20"/>
                <w:lang w:val="el-GR" w:eastAsia="el-GR"/>
              </w:rPr>
              <w:t>προτεραιοποίηση</w:t>
            </w:r>
            <w:proofErr w:type="spellEnd"/>
            <w:r w:rsidR="00195B2E" w:rsidRPr="00FE1915">
              <w:rPr>
                <w:rFonts w:ascii="Arial Narrow" w:eastAsia="Times New Roman" w:hAnsi="Arial Narrow"/>
                <w:color w:val="000000"/>
                <w:sz w:val="20"/>
                <w:szCs w:val="20"/>
                <w:lang w:val="el-GR" w:eastAsia="el-GR"/>
              </w:rPr>
              <w:t xml:space="preserve"> από τη Δ/</w:t>
            </w:r>
            <w:proofErr w:type="spellStart"/>
            <w:r w:rsidR="00195B2E" w:rsidRPr="00FE1915">
              <w:rPr>
                <w:rFonts w:ascii="Arial Narrow" w:eastAsia="Times New Roman" w:hAnsi="Arial Narrow"/>
                <w:color w:val="000000"/>
                <w:sz w:val="20"/>
                <w:szCs w:val="20"/>
                <w:lang w:val="el-GR" w:eastAsia="el-GR"/>
              </w:rPr>
              <w:t>νση</w:t>
            </w:r>
            <w:proofErr w:type="spellEnd"/>
            <w:r w:rsidR="00195B2E" w:rsidRPr="00FE1915">
              <w:rPr>
                <w:rFonts w:ascii="Arial Narrow" w:eastAsia="Times New Roman" w:hAnsi="Arial Narrow"/>
                <w:color w:val="000000"/>
                <w:sz w:val="20"/>
                <w:szCs w:val="20"/>
                <w:lang w:val="el-GR" w:eastAsia="el-GR"/>
              </w:rPr>
              <w:t xml:space="preserve"> Υδάτων σε συνεργασία με τις περιφέρειες η οποία αναμένεται να </w:t>
            </w:r>
            <w:r w:rsidRPr="00FE1915">
              <w:rPr>
                <w:rFonts w:ascii="Arial Narrow" w:eastAsia="Times New Roman" w:hAnsi="Arial Narrow"/>
                <w:color w:val="000000"/>
                <w:sz w:val="20"/>
                <w:szCs w:val="20"/>
                <w:lang w:val="el-GR" w:eastAsia="el-GR"/>
              </w:rPr>
              <w:t>ολοκληρωθεί</w:t>
            </w:r>
            <w:r w:rsidR="00195B2E" w:rsidRPr="00FE1915">
              <w:rPr>
                <w:rFonts w:ascii="Arial Narrow" w:eastAsia="Times New Roman" w:hAnsi="Arial Narrow"/>
                <w:color w:val="000000"/>
                <w:sz w:val="20"/>
                <w:szCs w:val="20"/>
                <w:lang w:val="el-GR" w:eastAsia="el-GR"/>
              </w:rPr>
              <w:t xml:space="preserve"> εντός του 2015  </w:t>
            </w:r>
          </w:p>
        </w:tc>
      </w:tr>
      <w:tr w:rsidR="00C81937"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ΤΗΝ ΠΡΟΩΘΗΣΗ ΑΠΟΔΟΤΙΚΗΣ ΚΑΙ ΑΕΙΦΟΡΟΥ ΧΡΗΣΗΣ ΝΕΡΟΥ (ΆΡΘΡΟ 4)</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 xml:space="preserve">Σύνταξη / </w:t>
            </w:r>
            <w:proofErr w:type="spellStart"/>
            <w:r w:rsidRPr="00FE1915">
              <w:rPr>
                <w:rFonts w:ascii="Arial Narrow" w:eastAsia="Times New Roman" w:hAnsi="Arial Narrow" w:cs="Arial"/>
                <w:color w:val="000000"/>
                <w:sz w:val="20"/>
                <w:szCs w:val="20"/>
                <w:lang w:val="el-GR" w:eastAsia="el-GR"/>
              </w:rPr>
              <w:t>Επικαιροποίηση</w:t>
            </w:r>
            <w:proofErr w:type="spellEnd"/>
            <w:r w:rsidRPr="00FE1915">
              <w:rPr>
                <w:rFonts w:ascii="Arial Narrow" w:eastAsia="Times New Roman" w:hAnsi="Arial Narrow" w:cs="Arial"/>
                <w:color w:val="000000"/>
                <w:sz w:val="20"/>
                <w:szCs w:val="20"/>
                <w:lang w:val="el-GR" w:eastAsia="el-GR"/>
              </w:rPr>
              <w:t xml:space="preserve"> Γενικών Σχεδίων Ύδρευσης (</w:t>
            </w:r>
            <w:proofErr w:type="spellStart"/>
            <w:r w:rsidRPr="00FE1915">
              <w:rPr>
                <w:rFonts w:ascii="Arial Narrow" w:eastAsia="Times New Roman" w:hAnsi="Arial Narrow" w:cs="Arial"/>
                <w:color w:val="000000"/>
                <w:sz w:val="20"/>
                <w:szCs w:val="20"/>
                <w:lang w:val="el-GR" w:eastAsia="el-GR"/>
              </w:rPr>
              <w:t>Masterplan</w:t>
            </w:r>
            <w:proofErr w:type="spellEnd"/>
            <w:r w:rsidRPr="00FE1915">
              <w:rPr>
                <w:rFonts w:ascii="Arial Narrow" w:eastAsia="Times New Roman" w:hAnsi="Arial Narrow" w:cs="Arial"/>
                <w:color w:val="000000"/>
                <w:sz w:val="20"/>
                <w:szCs w:val="20"/>
                <w:lang w:val="el-GR" w:eastAsia="el-GR"/>
              </w:rPr>
              <w:t>) από τις ΔΕΥΑ</w:t>
            </w:r>
          </w:p>
        </w:tc>
        <w:tc>
          <w:tcPr>
            <w:tcW w:w="1559" w:type="dxa"/>
            <w:shd w:val="clear" w:color="auto" w:fill="auto"/>
            <w:vAlign w:val="center"/>
            <w:hideMark/>
          </w:tcPr>
          <w:p w:rsidR="00195B2E" w:rsidRPr="00FE1915" w:rsidRDefault="00195B2E" w:rsidP="008203FB">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ΥΠΕΚΑ\ΕΓΥ, ΔΕΥΑ,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 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0,15</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C81937" w:rsidP="00C81937">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Έχουν</w:t>
            </w:r>
            <w:r w:rsidR="00195B2E" w:rsidRPr="00FE1915">
              <w:rPr>
                <w:rFonts w:ascii="Arial Narrow" w:eastAsia="Times New Roman" w:hAnsi="Arial Narrow"/>
                <w:color w:val="000000"/>
                <w:sz w:val="20"/>
                <w:szCs w:val="20"/>
                <w:lang w:val="el-GR" w:eastAsia="el-GR"/>
              </w:rPr>
              <w:t xml:space="preserve"> ενημερωθεί οι ΔΕΥΑ (ΒΛ. Σχετικό </w:t>
            </w:r>
            <w:r w:rsidRPr="00FE1915">
              <w:rPr>
                <w:rFonts w:ascii="Arial Narrow" w:eastAsia="Times New Roman" w:hAnsi="Arial Narrow"/>
                <w:color w:val="000000"/>
                <w:sz w:val="20"/>
                <w:szCs w:val="20"/>
                <w:lang w:val="el-GR" w:eastAsia="el-GR"/>
              </w:rPr>
              <w:t>κεφάλαιο</w:t>
            </w:r>
            <w:r w:rsidR="003E156B">
              <w:rPr>
                <w:rFonts w:ascii="Arial Narrow" w:eastAsia="Times New Roman" w:hAnsi="Arial Narrow"/>
                <w:color w:val="000000"/>
                <w:sz w:val="20"/>
                <w:szCs w:val="20"/>
                <w:lang w:val="el-GR" w:eastAsia="el-GR"/>
              </w:rPr>
              <w:t xml:space="preserve"> </w:t>
            </w:r>
            <w:r w:rsidRPr="00FE1915">
              <w:rPr>
                <w:rFonts w:ascii="Arial Narrow" w:eastAsia="Times New Roman" w:hAnsi="Arial Narrow"/>
                <w:color w:val="000000"/>
                <w:sz w:val="20"/>
                <w:szCs w:val="20"/>
                <w:lang w:val="el-GR" w:eastAsia="el-GR"/>
              </w:rPr>
              <w:t>Ενότητας</w:t>
            </w:r>
            <w:r w:rsidR="00195B2E" w:rsidRPr="00FE1915">
              <w:rPr>
                <w:rFonts w:ascii="Arial Narrow" w:eastAsia="Times New Roman" w:hAnsi="Arial Narrow"/>
                <w:color w:val="000000"/>
                <w:sz w:val="20"/>
                <w:szCs w:val="20"/>
                <w:lang w:val="el-GR" w:eastAsia="el-GR"/>
              </w:rPr>
              <w:t xml:space="preserve"> Β της παρούσας) και έχει ξεκινήσ</w:t>
            </w:r>
            <w:r w:rsidRPr="00FE1915">
              <w:rPr>
                <w:rFonts w:ascii="Arial Narrow" w:eastAsia="Times New Roman" w:hAnsi="Arial Narrow"/>
                <w:color w:val="000000"/>
                <w:sz w:val="20"/>
                <w:szCs w:val="20"/>
                <w:lang w:val="el-GR" w:eastAsia="el-GR"/>
              </w:rPr>
              <w:t>ει</w:t>
            </w:r>
            <w:r w:rsidR="00195B2E" w:rsidRPr="00FE1915">
              <w:rPr>
                <w:rFonts w:ascii="Arial Narrow" w:eastAsia="Times New Roman" w:hAnsi="Arial Narrow"/>
                <w:color w:val="000000"/>
                <w:sz w:val="20"/>
                <w:szCs w:val="20"/>
                <w:lang w:val="el-GR" w:eastAsia="el-GR"/>
              </w:rPr>
              <w:t xml:space="preserve"> η διαδικασία εύρεσης χρηματοδότησης εφόσον απαιτηθεί από το ΠΕΠ. </w:t>
            </w:r>
          </w:p>
        </w:tc>
      </w:tr>
      <w:tr w:rsidR="00195B2E" w:rsidRPr="0080442C"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lastRenderedPageBreak/>
              <w:t>ΜΕΤΡΑ ΓΙΑ ΤΗΝ ΠΡΟΣΤΑΣΙΑ ΑΠΟ ΕΠΕΙΣΟΔΙΑ ΡΥΠΑΝΣΗΣ ΟΦΕΙΛΟΜΕΝΑ ΣΕ ΑΤΥΧΗΜΑΤΑ/ΑΚΡΑΙΑ ΦΥΣΙΚΑ ΦΑΙΝΟΜΕΝΑ</w:t>
            </w:r>
          </w:p>
        </w:tc>
        <w:tc>
          <w:tcPr>
            <w:tcW w:w="2659" w:type="dxa"/>
            <w:shd w:val="clear" w:color="auto" w:fill="auto"/>
            <w:vAlign w:val="bottom"/>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ΑΠΟΚΕΝΤΡΩΜΕΝΗ ΔΙΟΙΚΗΣΗ (Δ/ΝΣΗ ΥΔΑΤΩΝ) / ΠΕΡΙΦΕΡΕΙΕΣ</w:t>
            </w:r>
          </w:p>
        </w:tc>
        <w:tc>
          <w:tcPr>
            <w:tcW w:w="982" w:type="dxa"/>
            <w:shd w:val="clear" w:color="auto" w:fill="auto"/>
            <w:noWrap/>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Times New Roman Greek"/>
                <w:sz w:val="20"/>
                <w:szCs w:val="20"/>
                <w:lang w:val="el-GR" w:eastAsia="el-GR"/>
              </w:rPr>
            </w:pPr>
            <w:r w:rsidRPr="00FE1915">
              <w:rPr>
                <w:rFonts w:ascii="Arial Narrow" w:eastAsia="Times New Roman" w:hAnsi="Arial Narrow" w:cs="Times New Roman Greek"/>
                <w:sz w:val="20"/>
                <w:szCs w:val="20"/>
                <w:lang w:val="el-GR" w:eastAsia="el-GR"/>
              </w:rPr>
              <w:t>ΜΑΚΡΟΠΡΟΘΕΣΜΟ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 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ΔΕΝ ΕΧΕΙ ΞΕΚΙΝΗΣΕΙ</w:t>
            </w:r>
          </w:p>
        </w:tc>
        <w:tc>
          <w:tcPr>
            <w:tcW w:w="1559" w:type="dxa"/>
            <w:shd w:val="clear" w:color="auto" w:fill="auto"/>
            <w:vAlign w:val="center"/>
            <w:hideMark/>
          </w:tcPr>
          <w:p w:rsidR="00195B2E" w:rsidRPr="00FE1915" w:rsidRDefault="00195B2E" w:rsidP="00C81937">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ΘΑ ΠΡΟΣΔΙΟΡΣΤΕΙ ΚΑΤ</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 xml:space="preserve"> ΤΗΝ ΠΡΟΤΕΡΑΙΟΠΟΙΗΣΗ ΤΩΝ ΔΡ</w:t>
            </w:r>
            <w:r w:rsidR="00C81937" w:rsidRPr="00FE1915">
              <w:rPr>
                <w:rFonts w:ascii="Arial Narrow" w:eastAsia="Times New Roman" w:hAnsi="Arial Narrow"/>
                <w:color w:val="000000"/>
                <w:sz w:val="20"/>
                <w:szCs w:val="20"/>
                <w:lang w:val="el-GR" w:eastAsia="el-GR"/>
              </w:rPr>
              <w:t>Α</w:t>
            </w:r>
            <w:r w:rsidRPr="00FE1915">
              <w:rPr>
                <w:rFonts w:ascii="Arial Narrow" w:eastAsia="Times New Roman" w:hAnsi="Arial Narrow"/>
                <w:color w:val="000000"/>
                <w:sz w:val="20"/>
                <w:szCs w:val="20"/>
                <w:lang w:val="el-GR" w:eastAsia="el-GR"/>
              </w:rPr>
              <w:t>ΣΕΩΝ (ΠΡΟΚΑΤΑΡΚΤΙΚ</w:t>
            </w:r>
            <w:r w:rsidR="00C81937" w:rsidRPr="00FE1915">
              <w:rPr>
                <w:rFonts w:ascii="Arial Narrow" w:eastAsia="Times New Roman" w:hAnsi="Arial Narrow"/>
                <w:color w:val="000000"/>
                <w:sz w:val="20"/>
                <w:szCs w:val="20"/>
                <w:lang w:val="el-GR" w:eastAsia="el-GR"/>
              </w:rPr>
              <w:t>Η</w:t>
            </w:r>
            <w:r w:rsidRPr="00FE1915">
              <w:rPr>
                <w:rFonts w:ascii="Arial Narrow" w:eastAsia="Times New Roman" w:hAnsi="Arial Narrow"/>
                <w:color w:val="000000"/>
                <w:sz w:val="20"/>
                <w:szCs w:val="20"/>
                <w:lang w:val="el-GR" w:eastAsia="el-GR"/>
              </w:rPr>
              <w:t xml:space="preserve"> ΕΚΤΙΜΗΣΗ ~0,1ΜΕ)</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Η Ομάδα Εργασίας </w:t>
            </w:r>
            <w:r w:rsidR="00C81937" w:rsidRPr="00FE1915">
              <w:rPr>
                <w:rFonts w:ascii="Arial Narrow" w:eastAsia="Times New Roman" w:hAnsi="Arial Narrow"/>
                <w:color w:val="000000"/>
                <w:sz w:val="20"/>
                <w:szCs w:val="20"/>
                <w:lang w:val="el-GR" w:eastAsia="el-GR"/>
              </w:rPr>
              <w:t>Εφαρμογής</w:t>
            </w:r>
            <w:r w:rsidRPr="00FE1915">
              <w:rPr>
                <w:rFonts w:ascii="Arial Narrow" w:eastAsia="Times New Roman" w:hAnsi="Arial Narrow"/>
                <w:color w:val="000000"/>
                <w:sz w:val="20"/>
                <w:szCs w:val="20"/>
                <w:lang w:val="el-GR" w:eastAsia="el-GR"/>
              </w:rPr>
              <w:t xml:space="preserve"> των Μέτρων που  έχει συσταθεί θα επεξεργαστεί τις δράσεις που απαιτούνται για την υλοποίησή του </w:t>
            </w:r>
          </w:p>
        </w:tc>
      </w:tr>
      <w:tr w:rsidR="00195B2E" w:rsidRPr="005F2BB8" w:rsidTr="008203FB">
        <w:trPr>
          <w:cantSplit/>
          <w:trHeight w:val="113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ΕΛΕΓΧΟΥ ΑΠΟΛΗΨΗΣ ΕΠΙΦΑΝΕΙΑΚΟΥ ΚΑΙ ΥΠΟΓΕΙΟΥ ΝΕΡΟΥ</w:t>
            </w:r>
          </w:p>
        </w:tc>
        <w:tc>
          <w:tcPr>
            <w:tcW w:w="2659" w:type="dxa"/>
            <w:shd w:val="clear" w:color="auto" w:fill="auto"/>
            <w:vAlign w:val="center"/>
            <w:hideMark/>
          </w:tcPr>
          <w:p w:rsidR="00195B2E" w:rsidRPr="00FE1915" w:rsidRDefault="00195B2E" w:rsidP="00195B2E">
            <w:pPr>
              <w:spacing w:after="0" w:line="240" w:lineRule="auto"/>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Τοποθέτηση συστημάτων καταγραφής απολήψεων υπογείων υδάτων</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ΙΔΙΟΚΤΗΤΗΣ ΕΡΓΟΥ, ΑΠΟΚΕΝΤΡΩΜΕΝΗ ΔΙΟΙΚΗΣΗ\</w:t>
            </w:r>
            <w:r w:rsidR="008203FB" w:rsidRPr="008203FB">
              <w:rPr>
                <w:rFonts w:ascii="Arial Narrow" w:eastAsia="Times New Roman" w:hAnsi="Arial Narrow" w:cs="Arial"/>
                <w:color w:val="000000"/>
                <w:sz w:val="20"/>
                <w:szCs w:val="20"/>
                <w:lang w:val="el-GR" w:eastAsia="el-GR"/>
              </w:rPr>
              <w:t xml:space="preserve"> </w:t>
            </w:r>
            <w:r w:rsidRPr="00FE1915">
              <w:rPr>
                <w:rFonts w:ascii="Arial Narrow" w:eastAsia="Times New Roman" w:hAnsi="Arial Narrow" w:cs="Arial"/>
                <w:color w:val="000000"/>
                <w:sz w:val="20"/>
                <w:szCs w:val="20"/>
                <w:lang w:val="el-GR" w:eastAsia="el-GR"/>
              </w:rPr>
              <w:t>ΔΙΕΥΘΥΝΣΗ ΥΔΑΤΩΝ</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ΒΡΑΧΥΠΡΟΘΕΣΜΟ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ΔΙΟΙΚΗΤΙΚΗ ΠΡΑΞΗ</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ΟΛΟΚΛΗΡΩΘΗΚΕ</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Δ/Α</w:t>
            </w:r>
          </w:p>
        </w:tc>
        <w:tc>
          <w:tcPr>
            <w:tcW w:w="3000" w:type="dxa"/>
            <w:shd w:val="clear" w:color="auto" w:fill="auto"/>
            <w:vAlign w:val="center"/>
            <w:hideMark/>
          </w:tcPr>
          <w:p w:rsidR="00195B2E" w:rsidRPr="00FE1915" w:rsidRDefault="00195B2E"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 xml:space="preserve">Ισχύει και εφαρμόζεται σταδιακά  από την έγκριση του Σχεδίου </w:t>
            </w:r>
            <w:r w:rsidR="00C81937" w:rsidRPr="00FE1915">
              <w:rPr>
                <w:rFonts w:ascii="Arial Narrow" w:eastAsia="Times New Roman" w:hAnsi="Arial Narrow"/>
                <w:color w:val="000000"/>
                <w:sz w:val="20"/>
                <w:szCs w:val="20"/>
                <w:lang w:val="el-GR" w:eastAsia="el-GR"/>
              </w:rPr>
              <w:t>Διαχείρισης</w:t>
            </w:r>
            <w:r w:rsidRPr="00FE1915">
              <w:rPr>
                <w:rFonts w:ascii="Arial Narrow" w:eastAsia="Times New Roman" w:hAnsi="Arial Narrow"/>
                <w:color w:val="000000"/>
                <w:sz w:val="20"/>
                <w:szCs w:val="20"/>
                <w:lang w:val="el-GR" w:eastAsia="el-GR"/>
              </w:rPr>
              <w:t xml:space="preserve"> μέσω των αδειών χρήσης νερού.  </w:t>
            </w:r>
          </w:p>
        </w:tc>
      </w:tr>
      <w:tr w:rsidR="00195B2E" w:rsidRPr="005F2BB8" w:rsidTr="008203FB">
        <w:trPr>
          <w:cantSplit/>
          <w:trHeight w:val="1664"/>
          <w:jc w:val="center"/>
        </w:trPr>
        <w:tc>
          <w:tcPr>
            <w:tcW w:w="159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ΜΕΤΡΑ ΓΙΑ ΤΟ ΠΟΣΙΜΟ ΝΕΡΟ (ΆΡΘΡΟ 7)</w:t>
            </w:r>
          </w:p>
        </w:tc>
        <w:tc>
          <w:tcPr>
            <w:tcW w:w="2659" w:type="dxa"/>
            <w:shd w:val="clear" w:color="auto" w:fill="auto"/>
            <w:vAlign w:val="center"/>
            <w:hideMark/>
          </w:tcPr>
          <w:p w:rsidR="00195B2E" w:rsidRPr="00FE1915" w:rsidRDefault="00195B2E" w:rsidP="00FE1915">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Υλοποίηση Σχεδίων Ασφάλειας Νερού σε Μεγάλες ΔΕΥΑ</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ΔΕΥΑ, ΔΗΜΟΙ, ΥΠ.Υ.ΜΕ.ΔΙ., ΥΠΕΚΑ ΚΑΙ ΛΟΙΠΟΙ ΠΑΡΟΧΟΙ</w:t>
            </w:r>
          </w:p>
        </w:tc>
        <w:tc>
          <w:tcPr>
            <w:tcW w:w="982" w:type="dxa"/>
            <w:shd w:val="clear" w:color="auto" w:fill="auto"/>
            <w:textDirection w:val="btLr"/>
            <w:vAlign w:val="center"/>
            <w:hideMark/>
          </w:tcPr>
          <w:p w:rsidR="00195B2E" w:rsidRPr="00FE1915" w:rsidRDefault="00195B2E" w:rsidP="00FE1915">
            <w:pPr>
              <w:spacing w:after="0" w:line="240" w:lineRule="auto"/>
              <w:ind w:left="113" w:right="113"/>
              <w:jc w:val="center"/>
              <w:rPr>
                <w:rFonts w:ascii="Arial Narrow" w:eastAsia="Times New Roman" w:hAnsi="Arial Narrow" w:cs="Arial"/>
                <w:color w:val="000000"/>
                <w:sz w:val="20"/>
                <w:szCs w:val="20"/>
                <w:lang w:val="el-GR" w:eastAsia="el-GR"/>
              </w:rPr>
            </w:pPr>
            <w:r w:rsidRPr="00FE1915">
              <w:rPr>
                <w:rFonts w:ascii="Arial Narrow" w:eastAsia="Times New Roman" w:hAnsi="Arial Narrow" w:cs="Arial"/>
                <w:color w:val="000000"/>
                <w:sz w:val="20"/>
                <w:szCs w:val="20"/>
                <w:lang w:val="el-GR" w:eastAsia="el-GR"/>
              </w:rPr>
              <w:t>ΜΕΣΟΠΡΟΘΕΣΜΟ</w:t>
            </w:r>
          </w:p>
        </w:tc>
        <w:tc>
          <w:tcPr>
            <w:tcW w:w="1418"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ΔΙΟΚΗΤΙΚΗ ΠΡΑΞΗ / ΜΕΛΕΤΕΣ ΕΡΕΥΝΕΣ</w:t>
            </w:r>
          </w:p>
        </w:tc>
        <w:tc>
          <w:tcPr>
            <w:tcW w:w="709" w:type="dxa"/>
            <w:shd w:val="clear" w:color="auto" w:fill="auto"/>
            <w:textDirection w:val="btLr"/>
            <w:vAlign w:val="center"/>
            <w:hideMark/>
          </w:tcPr>
          <w:p w:rsidR="00195B2E" w:rsidRPr="00FE1915" w:rsidRDefault="00195B2E" w:rsidP="008203FB">
            <w:pPr>
              <w:spacing w:after="0" w:line="240" w:lineRule="auto"/>
              <w:ind w:left="113" w:right="113"/>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ΣΕ ΕΞΕΛΙΞΗ</w:t>
            </w:r>
          </w:p>
        </w:tc>
        <w:tc>
          <w:tcPr>
            <w:tcW w:w="1559"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0,15</w:t>
            </w:r>
          </w:p>
        </w:tc>
        <w:tc>
          <w:tcPr>
            <w:tcW w:w="1701" w:type="dxa"/>
            <w:shd w:val="clear" w:color="auto" w:fill="auto"/>
            <w:vAlign w:val="center"/>
            <w:hideMark/>
          </w:tcPr>
          <w:p w:rsidR="00195B2E" w:rsidRPr="00FE1915" w:rsidRDefault="00195B2E" w:rsidP="00195B2E">
            <w:pPr>
              <w:spacing w:after="0" w:line="240" w:lineRule="auto"/>
              <w:jc w:val="center"/>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ΠΕΠ 2014-2020</w:t>
            </w:r>
          </w:p>
        </w:tc>
        <w:tc>
          <w:tcPr>
            <w:tcW w:w="3000" w:type="dxa"/>
            <w:shd w:val="clear" w:color="auto" w:fill="auto"/>
            <w:vAlign w:val="center"/>
            <w:hideMark/>
          </w:tcPr>
          <w:p w:rsidR="00195B2E" w:rsidRPr="00FE1915" w:rsidRDefault="00C81937" w:rsidP="00195B2E">
            <w:pPr>
              <w:spacing w:after="0" w:line="240" w:lineRule="auto"/>
              <w:rPr>
                <w:rFonts w:ascii="Arial Narrow" w:eastAsia="Times New Roman" w:hAnsi="Arial Narrow"/>
                <w:color w:val="000000"/>
                <w:sz w:val="20"/>
                <w:szCs w:val="20"/>
                <w:lang w:val="el-GR" w:eastAsia="el-GR"/>
              </w:rPr>
            </w:pPr>
            <w:r w:rsidRPr="00FE1915">
              <w:rPr>
                <w:rFonts w:ascii="Arial Narrow" w:eastAsia="Times New Roman" w:hAnsi="Arial Narrow"/>
                <w:color w:val="000000"/>
                <w:sz w:val="20"/>
                <w:szCs w:val="20"/>
                <w:lang w:val="el-GR" w:eastAsia="el-GR"/>
              </w:rPr>
              <w:t>Έχουν</w:t>
            </w:r>
            <w:r w:rsidR="00195B2E" w:rsidRPr="00FE1915">
              <w:rPr>
                <w:rFonts w:ascii="Arial Narrow" w:eastAsia="Times New Roman" w:hAnsi="Arial Narrow"/>
                <w:color w:val="000000"/>
                <w:sz w:val="20"/>
                <w:szCs w:val="20"/>
                <w:lang w:val="el-GR" w:eastAsia="el-GR"/>
              </w:rPr>
              <w:t xml:space="preserve"> συνταχθεί οι σχετικές προδιαγραφές/</w:t>
            </w:r>
            <w:r w:rsidRPr="00FE1915">
              <w:rPr>
                <w:rFonts w:ascii="Arial Narrow" w:eastAsia="Times New Roman" w:hAnsi="Arial Narrow"/>
                <w:color w:val="000000"/>
                <w:sz w:val="20"/>
                <w:szCs w:val="20"/>
                <w:lang w:val="el-GR" w:eastAsia="el-GR"/>
              </w:rPr>
              <w:t>κατευθύνσεις</w:t>
            </w:r>
            <w:r w:rsidR="00195B2E" w:rsidRPr="00FE1915">
              <w:rPr>
                <w:rFonts w:ascii="Arial Narrow" w:eastAsia="Times New Roman" w:hAnsi="Arial Narrow"/>
                <w:color w:val="000000"/>
                <w:sz w:val="20"/>
                <w:szCs w:val="20"/>
                <w:lang w:val="el-GR" w:eastAsia="el-GR"/>
              </w:rPr>
              <w:t xml:space="preserve"> από την ΕΓΥ και έχουν υλοποιηθεί οι κατάλληλες ενέργειες εξασφάλισης της σχετικής </w:t>
            </w:r>
            <w:r w:rsidRPr="00FE1915">
              <w:rPr>
                <w:rFonts w:ascii="Arial Narrow" w:eastAsia="Times New Roman" w:hAnsi="Arial Narrow"/>
                <w:color w:val="000000"/>
                <w:sz w:val="20"/>
                <w:szCs w:val="20"/>
                <w:lang w:val="el-GR" w:eastAsia="el-GR"/>
              </w:rPr>
              <w:t>χρηματοδότησης</w:t>
            </w:r>
          </w:p>
        </w:tc>
      </w:tr>
    </w:tbl>
    <w:p w:rsidR="0025567C" w:rsidRPr="0025567C" w:rsidRDefault="0025567C" w:rsidP="0025567C">
      <w:pPr>
        <w:pStyle w:val="Heading1"/>
        <w:pageBreakBefore/>
        <w:ind w:left="431" w:hanging="431"/>
      </w:pPr>
      <w:bookmarkStart w:id="9" w:name="_Toc405369928"/>
      <w:r w:rsidRPr="0025567C">
        <w:lastRenderedPageBreak/>
        <w:t>Συμπληρωματικά Μέτρα</w:t>
      </w:r>
      <w:bookmarkEnd w:id="9"/>
      <w:r w:rsidRPr="0025567C">
        <w:t> </w:t>
      </w:r>
    </w:p>
    <w:tbl>
      <w:tblPr>
        <w:tblW w:w="15309"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dotted" w:sz="4" w:space="0" w:color="auto"/>
          <w:insideV w:val="dotted" w:sz="4" w:space="0" w:color="auto"/>
        </w:tblBorders>
        <w:tblLayout w:type="fixed"/>
        <w:tblLook w:val="04A0" w:firstRow="1" w:lastRow="0" w:firstColumn="1" w:lastColumn="0" w:noHBand="0" w:noVBand="1"/>
      </w:tblPr>
      <w:tblGrid>
        <w:gridCol w:w="435"/>
        <w:gridCol w:w="1577"/>
        <w:gridCol w:w="2977"/>
        <w:gridCol w:w="567"/>
        <w:gridCol w:w="1672"/>
        <w:gridCol w:w="1163"/>
        <w:gridCol w:w="708"/>
        <w:gridCol w:w="1418"/>
        <w:gridCol w:w="1843"/>
        <w:gridCol w:w="2949"/>
      </w:tblGrid>
      <w:tr w:rsidR="0024756D" w:rsidRPr="006C4243" w:rsidTr="006C4243">
        <w:trPr>
          <w:cantSplit/>
          <w:trHeight w:val="1390"/>
          <w:tblHeader/>
          <w:jc w:val="center"/>
        </w:trPr>
        <w:tc>
          <w:tcPr>
            <w:tcW w:w="435" w:type="dxa"/>
            <w:shd w:val="clear" w:color="auto" w:fill="548DD4" w:themeFill="text2" w:themeFillTint="99"/>
            <w:textDirection w:val="btLr"/>
            <w:vAlign w:val="center"/>
            <w:hideMark/>
          </w:tcPr>
          <w:p w:rsidR="008A66B9" w:rsidRPr="006C4243" w:rsidRDefault="008A66B9" w:rsidP="006C4243">
            <w:pPr>
              <w:spacing w:after="0" w:line="240" w:lineRule="auto"/>
              <w:ind w:left="113" w:right="113"/>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ΚΩΔ</w:t>
            </w:r>
            <w:r w:rsidR="0024756D" w:rsidRPr="006C4243">
              <w:rPr>
                <w:rFonts w:asciiTheme="minorHAnsi" w:eastAsia="Times New Roman" w:hAnsiTheme="minorHAnsi" w:cstheme="minorHAnsi"/>
                <w:b/>
                <w:bCs/>
                <w:sz w:val="20"/>
                <w:szCs w:val="20"/>
                <w:lang w:val="el-GR" w:eastAsia="el-GR"/>
              </w:rPr>
              <w:t>ΙΚΟΣ</w:t>
            </w:r>
          </w:p>
        </w:tc>
        <w:tc>
          <w:tcPr>
            <w:tcW w:w="1577" w:type="dxa"/>
            <w:shd w:val="clear" w:color="auto" w:fill="548DD4" w:themeFill="text2" w:themeFillTint="99"/>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bookmarkStart w:id="10" w:name="RANGE!N2:Q34"/>
            <w:r w:rsidRPr="006C4243">
              <w:rPr>
                <w:rFonts w:asciiTheme="minorHAnsi" w:eastAsia="Times New Roman" w:hAnsiTheme="minorHAnsi" w:cstheme="minorHAnsi"/>
                <w:b/>
                <w:bCs/>
                <w:sz w:val="20"/>
                <w:szCs w:val="20"/>
                <w:lang w:val="el-GR" w:eastAsia="el-GR"/>
              </w:rPr>
              <w:t>ΚΑΤΗΓΟΡΙΑ ΜΕΤΡΟΥ</w:t>
            </w:r>
            <w:bookmarkEnd w:id="10"/>
          </w:p>
        </w:tc>
        <w:tc>
          <w:tcPr>
            <w:tcW w:w="2977" w:type="dxa"/>
            <w:shd w:val="clear" w:color="auto" w:fill="548DD4" w:themeFill="text2" w:themeFillTint="99"/>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ΟΝΟΜΑΣΙΑ</w:t>
            </w:r>
          </w:p>
        </w:tc>
        <w:tc>
          <w:tcPr>
            <w:tcW w:w="567" w:type="dxa"/>
            <w:shd w:val="clear" w:color="auto" w:fill="548DD4" w:themeFill="text2" w:themeFillTint="99"/>
            <w:textDirection w:val="btLr"/>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ΠΕΡΙΟΔΟΣ ΕΦΑΡΜΟΓΗΣ</w:t>
            </w:r>
          </w:p>
        </w:tc>
        <w:tc>
          <w:tcPr>
            <w:tcW w:w="1672" w:type="dxa"/>
            <w:shd w:val="clear" w:color="auto" w:fill="548DD4" w:themeFill="text2" w:themeFillTint="99"/>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ΦΟΡΕΑΣ ΥΛΟΠΟ</w:t>
            </w:r>
            <w:r w:rsidR="0024756D" w:rsidRPr="006C4243">
              <w:rPr>
                <w:rFonts w:asciiTheme="minorHAnsi" w:eastAsia="Times New Roman" w:hAnsiTheme="minorHAnsi" w:cstheme="minorHAnsi"/>
                <w:b/>
                <w:bCs/>
                <w:sz w:val="20"/>
                <w:szCs w:val="20"/>
                <w:lang w:val="el-GR" w:eastAsia="el-GR"/>
              </w:rPr>
              <w:t>Ι</w:t>
            </w:r>
            <w:r w:rsidRPr="006C4243">
              <w:rPr>
                <w:rFonts w:asciiTheme="minorHAnsi" w:eastAsia="Times New Roman" w:hAnsiTheme="minorHAnsi" w:cstheme="minorHAnsi"/>
                <w:b/>
                <w:bCs/>
                <w:sz w:val="20"/>
                <w:szCs w:val="20"/>
                <w:lang w:val="el-GR" w:eastAsia="el-GR"/>
              </w:rPr>
              <w:t>ΗΣΗΣ</w:t>
            </w:r>
          </w:p>
        </w:tc>
        <w:tc>
          <w:tcPr>
            <w:tcW w:w="1163" w:type="dxa"/>
            <w:shd w:val="clear" w:color="000000" w:fill="548DD4"/>
            <w:textDirection w:val="btLr"/>
            <w:vAlign w:val="center"/>
            <w:hideMark/>
          </w:tcPr>
          <w:p w:rsidR="008A66B9" w:rsidRPr="006C4243" w:rsidRDefault="008A66B9" w:rsidP="006C4243">
            <w:pPr>
              <w:spacing w:after="0" w:line="240" w:lineRule="auto"/>
              <w:ind w:left="113" w:right="113"/>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ΚΑΤΗΓΟΡΙΑ ΕΝΕΡΓΕΙΩΝ ΥΛΟΠΟΙΗΣΗΣ  ΜΕΤΡΟΥ</w:t>
            </w:r>
          </w:p>
        </w:tc>
        <w:tc>
          <w:tcPr>
            <w:tcW w:w="708" w:type="dxa"/>
            <w:shd w:val="clear" w:color="000000" w:fill="548DD4"/>
            <w:textDirection w:val="btLr"/>
            <w:vAlign w:val="center"/>
            <w:hideMark/>
          </w:tcPr>
          <w:p w:rsidR="008A66B9" w:rsidRPr="006C4243" w:rsidRDefault="008A66B9" w:rsidP="006C4243">
            <w:pPr>
              <w:spacing w:after="0" w:line="240" w:lineRule="auto"/>
              <w:ind w:left="113" w:right="113"/>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ΚΑΤΑΣΤΑΣΗ ΠΡΟΟΔΟΥ</w:t>
            </w:r>
          </w:p>
        </w:tc>
        <w:tc>
          <w:tcPr>
            <w:tcW w:w="1418" w:type="dxa"/>
            <w:shd w:val="clear" w:color="000000" w:fill="548DD4"/>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 xml:space="preserve">ΚΟΣΤΟΣ ΜΕΤΡΟΥ </w:t>
            </w:r>
            <w:r w:rsidR="006C4243">
              <w:rPr>
                <w:rFonts w:asciiTheme="minorHAnsi" w:eastAsia="Times New Roman" w:hAnsiTheme="minorHAnsi" w:cstheme="minorHAnsi"/>
                <w:b/>
                <w:bCs/>
                <w:sz w:val="20"/>
                <w:szCs w:val="20"/>
                <w:lang w:val="el-GR" w:eastAsia="el-GR"/>
              </w:rPr>
              <w:t xml:space="preserve">  </w:t>
            </w:r>
            <w:r w:rsidR="0024756D" w:rsidRPr="006C4243">
              <w:rPr>
                <w:rFonts w:asciiTheme="minorHAnsi" w:eastAsia="Times New Roman" w:hAnsiTheme="minorHAnsi" w:cstheme="minorHAnsi"/>
                <w:b/>
                <w:bCs/>
                <w:sz w:val="20"/>
                <w:szCs w:val="20"/>
                <w:lang w:val="el-GR" w:eastAsia="el-GR"/>
              </w:rPr>
              <w:t>(σε €</w:t>
            </w:r>
            <w:r w:rsidRPr="006C4243">
              <w:rPr>
                <w:rFonts w:asciiTheme="minorHAnsi" w:eastAsia="Times New Roman" w:hAnsiTheme="minorHAnsi" w:cstheme="minorHAnsi"/>
                <w:b/>
                <w:bCs/>
                <w:sz w:val="20"/>
                <w:szCs w:val="20"/>
                <w:lang w:val="el-GR" w:eastAsia="el-GR"/>
              </w:rPr>
              <w:t>)</w:t>
            </w:r>
          </w:p>
        </w:tc>
        <w:tc>
          <w:tcPr>
            <w:tcW w:w="1843" w:type="dxa"/>
            <w:shd w:val="clear" w:color="000000" w:fill="548DD4"/>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ΧΡΗΜΑΤΟ</w:t>
            </w:r>
            <w:r w:rsidR="0024756D" w:rsidRPr="006C4243">
              <w:rPr>
                <w:rFonts w:asciiTheme="minorHAnsi" w:eastAsia="Times New Roman" w:hAnsiTheme="minorHAnsi" w:cstheme="minorHAnsi"/>
                <w:b/>
                <w:bCs/>
                <w:sz w:val="20"/>
                <w:szCs w:val="20"/>
                <w:lang w:val="el-GR" w:eastAsia="el-GR"/>
              </w:rPr>
              <w:t>-</w:t>
            </w:r>
            <w:r w:rsidRPr="006C4243">
              <w:rPr>
                <w:rFonts w:asciiTheme="minorHAnsi" w:eastAsia="Times New Roman" w:hAnsiTheme="minorHAnsi" w:cstheme="minorHAnsi"/>
                <w:b/>
                <w:bCs/>
                <w:sz w:val="20"/>
                <w:szCs w:val="20"/>
                <w:lang w:val="el-GR" w:eastAsia="el-GR"/>
              </w:rPr>
              <w:t>ΔΟΤΗΣΗ</w:t>
            </w:r>
          </w:p>
        </w:tc>
        <w:tc>
          <w:tcPr>
            <w:tcW w:w="2949" w:type="dxa"/>
            <w:shd w:val="clear" w:color="000000" w:fill="548DD4"/>
            <w:vAlign w:val="center"/>
            <w:hideMark/>
          </w:tcPr>
          <w:p w:rsidR="008A66B9" w:rsidRPr="006C4243" w:rsidRDefault="008A66B9" w:rsidP="006C4243">
            <w:pPr>
              <w:spacing w:after="0" w:line="240" w:lineRule="auto"/>
              <w:jc w:val="center"/>
              <w:rPr>
                <w:rFonts w:asciiTheme="minorHAnsi" w:eastAsia="Times New Roman" w:hAnsiTheme="minorHAnsi" w:cstheme="minorHAnsi"/>
                <w:b/>
                <w:bCs/>
                <w:sz w:val="20"/>
                <w:szCs w:val="20"/>
                <w:lang w:val="el-GR" w:eastAsia="el-GR"/>
              </w:rPr>
            </w:pPr>
            <w:r w:rsidRPr="006C4243">
              <w:rPr>
                <w:rFonts w:asciiTheme="minorHAnsi" w:eastAsia="Times New Roman" w:hAnsiTheme="minorHAnsi" w:cstheme="minorHAnsi"/>
                <w:b/>
                <w:bCs/>
                <w:sz w:val="20"/>
                <w:szCs w:val="20"/>
                <w:lang w:val="el-GR" w:eastAsia="el-GR"/>
              </w:rPr>
              <w:t>ΠΑΡΑΤΗΡΗΣΕΙΣ/ΔΙΕΥΚΡΙΝΙΣΕΙΣ</w:t>
            </w:r>
          </w:p>
        </w:tc>
      </w:tr>
      <w:tr w:rsidR="009517CD" w:rsidRPr="0080442C"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1.11</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Διοικητικά</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α/</w:t>
            </w:r>
            <w:r w:rsidR="006C4243">
              <w:rPr>
                <w:rFonts w:asciiTheme="minorHAnsi" w:hAnsiTheme="minorHAnsi" w:cstheme="minorHAnsi"/>
                <w:sz w:val="20"/>
                <w:szCs w:val="20"/>
                <w:lang w:val="el-GR"/>
              </w:rPr>
              <w:t xml:space="preserve"> </w:t>
            </w:r>
            <w:proofErr w:type="spellStart"/>
            <w:r w:rsidRPr="006C4243">
              <w:rPr>
                <w:rFonts w:asciiTheme="minorHAnsi" w:hAnsiTheme="minorHAnsi" w:cstheme="minorHAnsi"/>
                <w:sz w:val="20"/>
                <w:szCs w:val="20"/>
              </w:rPr>
              <w:t>Νομοθετικά</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α</w:t>
            </w:r>
          </w:p>
        </w:tc>
        <w:tc>
          <w:tcPr>
            <w:tcW w:w="2977" w:type="dxa"/>
            <w:shd w:val="clear" w:color="000000" w:fill="FFFFFF"/>
            <w:vAlign w:val="center"/>
            <w:hideMark/>
          </w:tcPr>
          <w:p w:rsidR="009517CD" w:rsidRPr="00A965ED" w:rsidRDefault="009517CD" w:rsidP="006C4243">
            <w:pPr>
              <w:jc w:val="center"/>
              <w:rPr>
                <w:rFonts w:asciiTheme="minorHAnsi" w:hAnsiTheme="minorHAnsi" w:cstheme="minorHAnsi"/>
                <w:sz w:val="20"/>
                <w:szCs w:val="20"/>
                <w:lang w:val="el-GR"/>
              </w:rPr>
            </w:pPr>
            <w:r w:rsidRPr="00A965ED">
              <w:rPr>
                <w:rFonts w:asciiTheme="minorHAnsi" w:hAnsiTheme="minorHAnsi" w:cstheme="minorHAnsi"/>
                <w:sz w:val="20"/>
                <w:szCs w:val="20"/>
                <w:lang w:val="el-GR"/>
              </w:rPr>
              <w:t>Οικονομικές κυρώσεις σε παράνομες αμμοληψίες</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ΠΕΡΙΦΕΡΕΙΑ</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p>
        </w:tc>
        <w:tc>
          <w:tcPr>
            <w:tcW w:w="2949" w:type="dxa"/>
            <w:shd w:val="clear" w:color="auto" w:fill="auto"/>
            <w:vAlign w:val="center"/>
            <w:hideMark/>
          </w:tcPr>
          <w:p w:rsidR="009517CD" w:rsidRPr="006C4243" w:rsidRDefault="006C4243" w:rsidP="006C4243">
            <w:pPr>
              <w:jc w:val="center"/>
              <w:rPr>
                <w:rFonts w:asciiTheme="minorHAnsi" w:hAnsiTheme="minorHAnsi" w:cstheme="minorHAnsi"/>
                <w:sz w:val="20"/>
                <w:szCs w:val="20"/>
                <w:lang w:val="el-GR"/>
              </w:rPr>
            </w:pPr>
            <w:r>
              <w:rPr>
                <w:rFonts w:asciiTheme="minorHAnsi" w:hAnsiTheme="minorHAnsi" w:cstheme="minorHAnsi"/>
                <w:sz w:val="20"/>
                <w:szCs w:val="20"/>
                <w:lang w:val="el-GR"/>
              </w:rPr>
              <w:t>Έ</w:t>
            </w:r>
            <w:r w:rsidRPr="006C4243">
              <w:rPr>
                <w:rFonts w:asciiTheme="minorHAnsi" w:hAnsiTheme="minorHAnsi" w:cstheme="minorHAnsi"/>
                <w:sz w:val="20"/>
                <w:szCs w:val="20"/>
                <w:lang w:val="el-GR"/>
              </w:rPr>
              <w:t>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w:t>
            </w:r>
          </w:p>
        </w:tc>
      </w:tr>
      <w:tr w:rsidR="009517CD" w:rsidRPr="0080442C"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ΟΣ_ΥΔ03_1</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Έλεγχοι</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πομπής</w:t>
            </w:r>
            <w:r w:rsidRPr="006C4243">
              <w:rPr>
                <w:rFonts w:asciiTheme="minorHAnsi" w:hAnsiTheme="minorHAnsi" w:cstheme="minorHAnsi"/>
                <w:sz w:val="20"/>
                <w:szCs w:val="20"/>
              </w:rPr>
              <w:br/>
            </w:r>
            <w:proofErr w:type="spellStart"/>
            <w:r w:rsidRPr="006C4243">
              <w:rPr>
                <w:rFonts w:asciiTheme="minorHAnsi" w:hAnsiTheme="minorHAnsi" w:cstheme="minorHAnsi"/>
                <w:sz w:val="20"/>
                <w:szCs w:val="20"/>
              </w:rPr>
              <w:t>ρύ</w:t>
            </w:r>
            <w:proofErr w:type="spellEnd"/>
            <w:r w:rsidRPr="006C4243">
              <w:rPr>
                <w:rFonts w:asciiTheme="minorHAnsi" w:hAnsiTheme="minorHAnsi" w:cstheme="minorHAnsi"/>
                <w:sz w:val="20"/>
                <w:szCs w:val="20"/>
              </w:rPr>
              <w:t>πων</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Κα</w:t>
            </w:r>
            <w:proofErr w:type="spellStart"/>
            <w:r w:rsidRPr="006C4243">
              <w:rPr>
                <w:rFonts w:asciiTheme="minorHAnsi" w:hAnsiTheme="minorHAnsi" w:cstheme="minorHAnsi"/>
                <w:sz w:val="20"/>
                <w:szCs w:val="20"/>
              </w:rPr>
              <w:t>τάρτιση</w:t>
            </w:r>
            <w:proofErr w:type="spellEnd"/>
            <w:r w:rsidRPr="006C4243">
              <w:rPr>
                <w:rFonts w:asciiTheme="minorHAnsi" w:hAnsiTheme="minorHAnsi" w:cstheme="minorHAnsi"/>
                <w:sz w:val="20"/>
                <w:szCs w:val="20"/>
              </w:rPr>
              <w:t xml:space="preserve"> κα</w:t>
            </w:r>
            <w:proofErr w:type="spellStart"/>
            <w:r w:rsidRPr="006C4243">
              <w:rPr>
                <w:rFonts w:asciiTheme="minorHAnsi" w:hAnsiTheme="minorHAnsi" w:cstheme="minorHAnsi"/>
                <w:sz w:val="20"/>
                <w:szCs w:val="20"/>
              </w:rPr>
              <w:t>νόνων</w:t>
            </w:r>
            <w:proofErr w:type="spellEnd"/>
            <w:r w:rsidRPr="006C4243">
              <w:rPr>
                <w:rFonts w:asciiTheme="minorHAnsi" w:hAnsiTheme="minorHAnsi" w:cstheme="minorHAnsi"/>
                <w:sz w:val="20"/>
                <w:szCs w:val="20"/>
              </w:rPr>
              <w:t xml:space="preserve"> π</w:t>
            </w:r>
            <w:proofErr w:type="spellStart"/>
            <w:r w:rsidRPr="006C4243">
              <w:rPr>
                <w:rFonts w:asciiTheme="minorHAnsi" w:hAnsiTheme="minorHAnsi" w:cstheme="minorHAnsi"/>
                <w:sz w:val="20"/>
                <w:szCs w:val="20"/>
              </w:rPr>
              <w:t>ροστ</w:t>
            </w:r>
            <w:proofErr w:type="spellEnd"/>
            <w:r w:rsidRPr="006C4243">
              <w:rPr>
                <w:rFonts w:asciiTheme="minorHAnsi" w:hAnsiTheme="minorHAnsi" w:cstheme="minorHAnsi"/>
                <w:sz w:val="20"/>
                <w:szCs w:val="20"/>
              </w:rPr>
              <w:t>ασίας καταβ</w:t>
            </w:r>
            <w:proofErr w:type="spellStart"/>
            <w:r w:rsidRPr="006C4243">
              <w:rPr>
                <w:rFonts w:asciiTheme="minorHAnsi" w:hAnsiTheme="minorHAnsi" w:cstheme="minorHAnsi"/>
                <w:sz w:val="20"/>
                <w:szCs w:val="20"/>
              </w:rPr>
              <w:t>οθρών</w:t>
            </w:r>
            <w:proofErr w:type="spellEnd"/>
            <w:r w:rsidRPr="006C4243">
              <w:rPr>
                <w:rFonts w:asciiTheme="minorHAnsi" w:hAnsiTheme="minorHAnsi" w:cstheme="minorHAnsi"/>
                <w:sz w:val="20"/>
                <w:szCs w:val="20"/>
              </w:rPr>
              <w:t>.</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ΜΕΣ</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ΥΠΕΚΑ (ΕΓΥ) / ΥΠΑΑΤ / ΑΠΟΚΕΝΤΡΩΜΕ</w:t>
            </w:r>
            <w:r w:rsid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ΝΗ ΔΙΟΙΚΗΣΗ</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Εκτιμ</w:t>
            </w:r>
            <w:r w:rsidR="006C4243">
              <w:rPr>
                <w:rFonts w:asciiTheme="minorHAnsi" w:hAnsiTheme="minorHAnsi" w:cstheme="minorHAnsi"/>
                <w:sz w:val="20"/>
                <w:szCs w:val="20"/>
                <w:lang w:val="el-GR"/>
              </w:rPr>
              <w:t>άτ</w:t>
            </w:r>
            <w:r w:rsidRPr="006C4243">
              <w:rPr>
                <w:rFonts w:asciiTheme="minorHAnsi" w:hAnsiTheme="minorHAnsi" w:cstheme="minorHAnsi"/>
                <w:sz w:val="20"/>
                <w:szCs w:val="20"/>
                <w:lang w:val="el-GR"/>
              </w:rPr>
              <w:t>αι σε ~  0,03ΜΕ ανά περιοχή εφόσον απαιτηθεί</w:t>
            </w:r>
          </w:p>
        </w:tc>
        <w:tc>
          <w:tcPr>
            <w:tcW w:w="1843" w:type="dxa"/>
            <w:shd w:val="clear" w:color="auto" w:fill="auto"/>
            <w:noWrap/>
            <w:vAlign w:val="center"/>
            <w:hideMark/>
          </w:tcPr>
          <w:p w:rsidR="009517CD" w:rsidRPr="006C4243" w:rsidRDefault="006C4243"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Εφόσον</w:t>
            </w:r>
            <w:r w:rsidR="009517CD" w:rsidRPr="006C4243">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2949" w:type="dxa"/>
            <w:shd w:val="clear" w:color="auto" w:fill="auto"/>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Εφαρμόζεται από την έγκριση του </w:t>
            </w:r>
            <w:r w:rsidR="006C4243" w:rsidRPr="006C4243">
              <w:rPr>
                <w:rFonts w:asciiTheme="minorHAnsi" w:hAnsiTheme="minorHAnsi" w:cstheme="minorHAnsi"/>
                <w:sz w:val="20"/>
                <w:szCs w:val="20"/>
                <w:lang w:val="el-GR"/>
              </w:rPr>
              <w:t>Σχεδίου</w:t>
            </w:r>
            <w:r w:rsidRPr="006C4243">
              <w:rPr>
                <w:rFonts w:asciiTheme="minorHAnsi" w:hAnsiTheme="minorHAnsi" w:cstheme="minorHAnsi"/>
                <w:sz w:val="20"/>
                <w:szCs w:val="20"/>
                <w:lang w:val="el-GR"/>
              </w:rPr>
              <w:t xml:space="preserve"> Διαχείρισης. Περαιτέρω  </w:t>
            </w:r>
            <w:r w:rsidRPr="006C4243">
              <w:rPr>
                <w:rFonts w:asciiTheme="minorHAnsi" w:hAnsiTheme="minorHAnsi" w:cstheme="minorHAnsi"/>
                <w:sz w:val="20"/>
                <w:szCs w:val="20"/>
              </w:rPr>
              <w:t>ad</w:t>
            </w:r>
            <w:r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rPr>
              <w:t>hoc</w:t>
            </w:r>
            <w:r w:rsidRPr="006C4243">
              <w:rPr>
                <w:rFonts w:asciiTheme="minorHAnsi" w:hAnsiTheme="minorHAnsi" w:cstheme="minorHAnsi"/>
                <w:sz w:val="20"/>
                <w:szCs w:val="20"/>
                <w:lang w:val="el-GR"/>
              </w:rPr>
              <w:t xml:space="preserve"> εξειδίκευση θα γίνει από τη Δ/</w:t>
            </w:r>
            <w:proofErr w:type="spellStart"/>
            <w:r w:rsidRPr="006C4243">
              <w:rPr>
                <w:rFonts w:asciiTheme="minorHAnsi" w:hAnsiTheme="minorHAnsi" w:cstheme="minorHAnsi"/>
                <w:sz w:val="20"/>
                <w:szCs w:val="20"/>
                <w:lang w:val="el-GR"/>
              </w:rPr>
              <w:t>νση</w:t>
            </w:r>
            <w:proofErr w:type="spellEnd"/>
            <w:r w:rsidRPr="006C4243">
              <w:rPr>
                <w:rFonts w:asciiTheme="minorHAnsi" w:hAnsiTheme="minorHAnsi" w:cstheme="minorHAnsi"/>
                <w:sz w:val="20"/>
                <w:szCs w:val="20"/>
                <w:lang w:val="el-GR"/>
              </w:rPr>
              <w:t xml:space="preserve"> Υδάτων στο πλαίσιο της Ομάδας Εργασίας Εφαρμογής των Μέτρων που </w:t>
            </w:r>
            <w:r w:rsidR="006C4243" w:rsidRPr="006C4243">
              <w:rPr>
                <w:rFonts w:asciiTheme="minorHAnsi" w:hAnsiTheme="minorHAnsi" w:cstheme="minorHAnsi"/>
                <w:sz w:val="20"/>
                <w:szCs w:val="20"/>
                <w:lang w:val="el-GR"/>
              </w:rPr>
              <w:t>έχει</w:t>
            </w:r>
            <w:r w:rsidRPr="006C4243">
              <w:rPr>
                <w:rFonts w:asciiTheme="minorHAnsi" w:hAnsiTheme="minorHAnsi" w:cstheme="minorHAnsi"/>
                <w:sz w:val="20"/>
                <w:szCs w:val="20"/>
                <w:lang w:val="el-GR"/>
              </w:rPr>
              <w:t xml:space="preserve"> συσταθεί κα θα χρηματοδοτηθεί από το ΠΕΠ</w:t>
            </w:r>
          </w:p>
        </w:tc>
      </w:tr>
      <w:tr w:rsidR="009517CD" w:rsidRPr="0080442C" w:rsidTr="003E156B">
        <w:trPr>
          <w:cantSplit/>
          <w:trHeight w:val="1654"/>
          <w:jc w:val="center"/>
        </w:trPr>
        <w:tc>
          <w:tcPr>
            <w:tcW w:w="435" w:type="dxa"/>
            <w:shd w:val="clear" w:color="auto" w:fill="auto"/>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ΟΣ_ΥΔ03_2</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Έλεγχοι</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πομπής</w:t>
            </w:r>
            <w:r w:rsidRPr="006C4243">
              <w:rPr>
                <w:rFonts w:asciiTheme="minorHAnsi" w:hAnsiTheme="minorHAnsi" w:cstheme="minorHAnsi"/>
                <w:sz w:val="20"/>
                <w:szCs w:val="20"/>
              </w:rPr>
              <w:br/>
            </w:r>
            <w:proofErr w:type="spellStart"/>
            <w:r w:rsidRPr="006C4243">
              <w:rPr>
                <w:rFonts w:asciiTheme="minorHAnsi" w:hAnsiTheme="minorHAnsi" w:cstheme="minorHAnsi"/>
                <w:sz w:val="20"/>
                <w:szCs w:val="20"/>
              </w:rPr>
              <w:t>ρύ</w:t>
            </w:r>
            <w:proofErr w:type="spellEnd"/>
            <w:r w:rsidRPr="006C4243">
              <w:rPr>
                <w:rFonts w:asciiTheme="minorHAnsi" w:hAnsiTheme="minorHAnsi" w:cstheme="minorHAnsi"/>
                <w:sz w:val="20"/>
                <w:szCs w:val="20"/>
              </w:rPr>
              <w:t>πων</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color w:val="000000"/>
                <w:sz w:val="20"/>
                <w:szCs w:val="20"/>
                <w:lang w:val="el-GR"/>
              </w:rPr>
            </w:pPr>
            <w:r w:rsidRPr="006C4243">
              <w:rPr>
                <w:rFonts w:asciiTheme="minorHAnsi" w:hAnsiTheme="minorHAnsi" w:cstheme="minorHAnsi"/>
                <w:color w:val="000000"/>
                <w:sz w:val="20"/>
                <w:szCs w:val="20"/>
                <w:lang w:val="el-GR"/>
              </w:rPr>
              <w:t xml:space="preserve">Μέτρα ειδικής προστασίας σε περιοχές ΥΥΣ όπου υπάρχουν </w:t>
            </w:r>
            <w:proofErr w:type="spellStart"/>
            <w:r w:rsidRPr="006C4243">
              <w:rPr>
                <w:rFonts w:asciiTheme="minorHAnsi" w:hAnsiTheme="minorHAnsi" w:cstheme="minorHAnsi"/>
                <w:color w:val="000000"/>
                <w:sz w:val="20"/>
                <w:szCs w:val="20"/>
                <w:lang w:val="el-GR"/>
              </w:rPr>
              <w:t>θερμομεταλλικά</w:t>
            </w:r>
            <w:proofErr w:type="spellEnd"/>
            <w:r w:rsidRPr="006C4243">
              <w:rPr>
                <w:rFonts w:asciiTheme="minorHAnsi" w:hAnsiTheme="minorHAnsi" w:cstheme="minorHAnsi"/>
                <w:color w:val="000000"/>
                <w:sz w:val="20"/>
                <w:szCs w:val="20"/>
                <w:lang w:val="el-GR"/>
              </w:rPr>
              <w:t xml:space="preserve"> και ιαματικά νερά</w:t>
            </w:r>
          </w:p>
        </w:tc>
        <w:tc>
          <w:tcPr>
            <w:tcW w:w="567" w:type="dxa"/>
            <w:shd w:val="clear" w:color="auto" w:fill="auto"/>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auto" w:fill="auto"/>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ΥΠΕΚΑ (ΕΓΥ) / ΥΠ ΤΟΥΡΙΣΜΟΥ</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ΟΛΟΚΛΗΡΩΘΗΚΕ</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p>
        </w:tc>
        <w:tc>
          <w:tcPr>
            <w:tcW w:w="1843" w:type="dxa"/>
            <w:shd w:val="clear" w:color="auto" w:fill="auto"/>
            <w:noWrap/>
            <w:vAlign w:val="center"/>
            <w:hideMark/>
          </w:tcPr>
          <w:p w:rsidR="009517CD" w:rsidRPr="006C4243" w:rsidRDefault="003E156B"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Εφόσον</w:t>
            </w:r>
            <w:r w:rsidR="009517CD" w:rsidRPr="006C4243">
              <w:rPr>
                <w:rFonts w:asciiTheme="minorHAnsi" w:hAnsiTheme="minorHAnsi" w:cstheme="minorHAnsi"/>
                <w:sz w:val="20"/>
                <w:szCs w:val="20"/>
                <w:lang w:val="el-GR"/>
              </w:rPr>
              <w:t xml:space="preserve">  απαιτηθεί περαιτέρω  εξειδίκευση θα χρηματοδοτηθεί από το ΠΕΠ 2014-2020</w:t>
            </w:r>
          </w:p>
        </w:tc>
        <w:tc>
          <w:tcPr>
            <w:tcW w:w="2949" w:type="dxa"/>
            <w:shd w:val="clear" w:color="auto" w:fill="auto"/>
            <w:vAlign w:val="center"/>
            <w:hideMark/>
          </w:tcPr>
          <w:p w:rsidR="009517CD" w:rsidRPr="006C4243" w:rsidRDefault="006C4243"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εκδοθεί σχετική ΚΥΑ ή οποία καθορίζει τη </w:t>
            </w:r>
            <w:r w:rsidRPr="006C4243">
              <w:rPr>
                <w:rFonts w:asciiTheme="minorHAnsi" w:hAnsiTheme="minorHAnsi" w:cstheme="minorHAnsi"/>
                <w:sz w:val="20"/>
                <w:szCs w:val="20"/>
                <w:lang w:val="el-GR"/>
              </w:rPr>
              <w:t>διαδικασία</w:t>
            </w:r>
            <w:r w:rsidR="009517CD" w:rsidRPr="006C4243">
              <w:rPr>
                <w:rFonts w:asciiTheme="minorHAnsi" w:hAnsiTheme="minorHAnsi" w:cstheme="minorHAnsi"/>
                <w:sz w:val="20"/>
                <w:szCs w:val="20"/>
                <w:lang w:val="el-GR"/>
              </w:rPr>
              <w:t xml:space="preserve"> καθορισμού των όρων προστασίας</w:t>
            </w:r>
          </w:p>
        </w:tc>
      </w:tr>
      <w:tr w:rsidR="00217AFA" w:rsidRPr="0080442C" w:rsidTr="003E156B">
        <w:trPr>
          <w:cantSplit/>
          <w:trHeight w:val="1134"/>
          <w:jc w:val="center"/>
        </w:trPr>
        <w:tc>
          <w:tcPr>
            <w:tcW w:w="435"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ΟΣ_ΥΔ03_3</w:t>
            </w:r>
          </w:p>
        </w:tc>
        <w:tc>
          <w:tcPr>
            <w:tcW w:w="15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Έλεγχοι εκπομπής ρύπων</w:t>
            </w:r>
          </w:p>
        </w:tc>
        <w:tc>
          <w:tcPr>
            <w:tcW w:w="29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567" w:type="dxa"/>
            <w:shd w:val="clear" w:color="auto" w:fill="auto"/>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ΑΠΟΚΕΝΤΡΩΜΕ</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ΝΗ ΔΙΟΙΚΗΣΗ / ΠΕΡΙΦΕΡΕΙΑ / ΦΟΡΕΙΣ ΛΕΙΤΟΥΡΓΙΑΣ ΧΥΤΑ</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ΔΙΟΙΚΗΤΙΚΗ ΠΡΑΞΗ</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Εκτιμάται σε ~  0,03ΜΕ ανά περιοχή εφόσον απαιτηθεί</w:t>
            </w:r>
          </w:p>
        </w:tc>
        <w:tc>
          <w:tcPr>
            <w:tcW w:w="1843"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ΟΣ_ΥΔ03_4</w:t>
            </w:r>
          </w:p>
        </w:tc>
        <w:tc>
          <w:tcPr>
            <w:tcW w:w="15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Τοποθέτηση λειτουργικής βάνας στις </w:t>
            </w:r>
            <w:proofErr w:type="spellStart"/>
            <w:r w:rsidRPr="006C4243">
              <w:rPr>
                <w:rFonts w:asciiTheme="minorHAnsi" w:eastAsia="Times New Roman" w:hAnsiTheme="minorHAnsi" w:cstheme="minorHAnsi"/>
                <w:sz w:val="20"/>
                <w:szCs w:val="20"/>
                <w:lang w:val="el-GR" w:eastAsia="el-GR"/>
              </w:rPr>
              <w:t>αρτεσιανές</w:t>
            </w:r>
            <w:proofErr w:type="spellEnd"/>
            <w:r w:rsidRPr="006C4243">
              <w:rPr>
                <w:rFonts w:asciiTheme="minorHAnsi" w:eastAsia="Times New Roman" w:hAnsiTheme="minorHAnsi" w:cstheme="minorHAnsi"/>
                <w:sz w:val="20"/>
                <w:szCs w:val="20"/>
                <w:lang w:val="el-GR" w:eastAsia="el-GR"/>
              </w:rPr>
              <w:t xml:space="preserve"> γεωτρήσεις</w:t>
            </w:r>
          </w:p>
        </w:tc>
        <w:tc>
          <w:tcPr>
            <w:tcW w:w="567" w:type="dxa"/>
            <w:shd w:val="clear" w:color="auto" w:fill="auto"/>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 / ΑΠΟΚΕΝΤΡΩΜΕ</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ΝΗ ΔΙΟΙΚΗΣΗ</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ΔΙΟΙΚΗΤΙΚΗ ΠΡΑΞΗ</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ΘΑ ΔΙΕΥΚΡΙΝΙΣΤΕΙ ΚΑΤΑ ΤΗΝ ΠΡΟΤΕΡΑΙΟ</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ΠΟΙΗΣΗ</w:t>
            </w:r>
          </w:p>
        </w:tc>
        <w:tc>
          <w:tcPr>
            <w:tcW w:w="1843"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217AFA" w:rsidRPr="0080442C"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ΟΣ_ΥΔ03_5</w:t>
            </w: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Έλεγχος ποιοτικής κατάστασης </w:t>
            </w:r>
            <w:proofErr w:type="spellStart"/>
            <w:r w:rsidRPr="006C4243">
              <w:rPr>
                <w:rFonts w:asciiTheme="minorHAnsi" w:eastAsia="Times New Roman" w:hAnsiTheme="minorHAnsi" w:cstheme="minorHAnsi"/>
                <w:sz w:val="20"/>
                <w:szCs w:val="20"/>
                <w:lang w:val="el-GR" w:eastAsia="el-GR"/>
              </w:rPr>
              <w:t>αδειοδοτούμενων</w:t>
            </w:r>
            <w:proofErr w:type="spellEnd"/>
            <w:r w:rsidRPr="006C4243">
              <w:rPr>
                <w:rFonts w:asciiTheme="minorHAnsi" w:eastAsia="Times New Roman" w:hAnsiTheme="minorHAnsi" w:cstheme="minorHAnsi"/>
                <w:sz w:val="20"/>
                <w:szCs w:val="20"/>
                <w:lang w:val="el-GR" w:eastAsia="el-GR"/>
              </w:rPr>
              <w:t xml:space="preserve"> </w:t>
            </w:r>
            <w:proofErr w:type="spellStart"/>
            <w:r w:rsidRPr="006C4243">
              <w:rPr>
                <w:rFonts w:asciiTheme="minorHAnsi" w:eastAsia="Times New Roman" w:hAnsiTheme="minorHAnsi" w:cstheme="minorHAnsi"/>
                <w:sz w:val="20"/>
                <w:szCs w:val="20"/>
                <w:lang w:val="el-GR" w:eastAsia="el-GR"/>
              </w:rPr>
              <w:t>υδροληπτικών</w:t>
            </w:r>
            <w:proofErr w:type="spellEnd"/>
            <w:r w:rsidRPr="006C4243">
              <w:rPr>
                <w:rFonts w:asciiTheme="minorHAnsi" w:eastAsia="Times New Roman" w:hAnsiTheme="minorHAnsi" w:cstheme="minorHAnsi"/>
                <w:sz w:val="20"/>
                <w:szCs w:val="20"/>
                <w:lang w:val="el-GR" w:eastAsia="el-GR"/>
              </w:rPr>
              <w:t xml:space="preserve"> έργων σε συστήματα με υψηλές τιμές φυσικού υποβάθρου (</w:t>
            </w:r>
            <w:proofErr w:type="spellStart"/>
            <w:r w:rsidRPr="006C4243">
              <w:rPr>
                <w:rFonts w:asciiTheme="minorHAnsi" w:eastAsia="Times New Roman" w:hAnsiTheme="minorHAnsi" w:cstheme="minorHAnsi"/>
                <w:sz w:val="20"/>
                <w:szCs w:val="20"/>
                <w:lang w:val="el-GR" w:eastAsia="el-GR"/>
              </w:rPr>
              <w:t>χλωριόντα</w:t>
            </w:r>
            <w:proofErr w:type="spellEnd"/>
            <w:r w:rsidRPr="006C4243">
              <w:rPr>
                <w:rFonts w:asciiTheme="minorHAnsi" w:eastAsia="Times New Roman" w:hAnsiTheme="minorHAnsi" w:cstheme="minorHAnsi"/>
                <w:sz w:val="20"/>
                <w:szCs w:val="20"/>
                <w:lang w:val="el-GR" w:eastAsia="el-GR"/>
              </w:rPr>
              <w:t>, θειικά ιόντα).</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ΠΕΡΙΦΕΡΕΙΑ/ΑΠΟΚΕΝΤΡΩΜΕΝΗ ΔΙΟΙΚΗΣΗ</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ΔΙΟΙΚΗΤΙΚΗ ΠΡΑΞΗ</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ΘΑ ΔΙΕΥΚΡΙΝΙΣΤΕΙ ΚΑΤΑ ΤΗΝ ΠΡΟΤΕΡΑΙΟ</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ΠΟΙΗΣΗ</w:t>
            </w:r>
          </w:p>
        </w:tc>
        <w:tc>
          <w:tcPr>
            <w:tcW w:w="1843"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9517CD" w:rsidRPr="0080442C"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ΟΣ_ΥΔ03_6</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Έλεγχοι</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πομπής</w:t>
            </w:r>
            <w:r w:rsidRPr="006C4243">
              <w:rPr>
                <w:rFonts w:asciiTheme="minorHAnsi" w:hAnsiTheme="minorHAnsi" w:cstheme="minorHAnsi"/>
                <w:sz w:val="20"/>
                <w:szCs w:val="20"/>
              </w:rPr>
              <w:br/>
            </w:r>
            <w:proofErr w:type="spellStart"/>
            <w:r w:rsidRPr="006C4243">
              <w:rPr>
                <w:rFonts w:asciiTheme="minorHAnsi" w:hAnsiTheme="minorHAnsi" w:cstheme="minorHAnsi"/>
                <w:sz w:val="20"/>
                <w:szCs w:val="20"/>
              </w:rPr>
              <w:t>ρύ</w:t>
            </w:r>
            <w:proofErr w:type="spellEnd"/>
            <w:r w:rsidRPr="006C4243">
              <w:rPr>
                <w:rFonts w:asciiTheme="minorHAnsi" w:hAnsiTheme="minorHAnsi" w:cstheme="minorHAnsi"/>
                <w:sz w:val="20"/>
                <w:szCs w:val="20"/>
              </w:rPr>
              <w:t>πων</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6C4243">
              <w:rPr>
                <w:rFonts w:asciiTheme="minorHAnsi" w:hAnsiTheme="minorHAnsi" w:cstheme="minorHAnsi"/>
                <w:sz w:val="20"/>
                <w:szCs w:val="20"/>
                <w:lang w:val="el-GR"/>
              </w:rPr>
              <w:t>Υφαλμύρινσης</w:t>
            </w:r>
            <w:proofErr w:type="spellEnd"/>
            <w:r w:rsidRPr="006C4243">
              <w:rPr>
                <w:rFonts w:asciiTheme="minorHAnsi" w:hAnsiTheme="minorHAnsi" w:cstheme="minorHAnsi"/>
                <w:sz w:val="20"/>
                <w:szCs w:val="20"/>
                <w:lang w:val="el-GR"/>
              </w:rPr>
              <w:t>.</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ΥΠΕΚΑ (ΕΓΥ) / ΑΠΟΚΕΝΤΡΩΜΕ</w:t>
            </w:r>
            <w:r w:rsid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ΝΗ ΔΙΟΙΚΗΣΗ (Δ/ΝΣΗ ΥΔΑΤΩΝ)</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ΟΛΟΚΛΗΡΩΘΗΚΕ</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color w:val="4F81BD"/>
                <w:sz w:val="20"/>
                <w:szCs w:val="20"/>
              </w:rPr>
            </w:pP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p>
        </w:tc>
        <w:tc>
          <w:tcPr>
            <w:tcW w:w="2949" w:type="dxa"/>
            <w:shd w:val="clear" w:color="auto" w:fill="auto"/>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Ισχύει από την </w:t>
            </w:r>
            <w:r w:rsidR="006C4243" w:rsidRPr="006C4243">
              <w:rPr>
                <w:rFonts w:asciiTheme="minorHAnsi" w:hAnsiTheme="minorHAnsi" w:cstheme="minorHAnsi"/>
                <w:sz w:val="20"/>
                <w:szCs w:val="20"/>
                <w:lang w:val="el-GR"/>
              </w:rPr>
              <w:t>Έγκριση</w:t>
            </w:r>
            <w:r w:rsidRPr="006C4243">
              <w:rPr>
                <w:rFonts w:asciiTheme="minorHAnsi" w:hAnsiTheme="minorHAnsi" w:cstheme="minorHAnsi"/>
                <w:sz w:val="20"/>
                <w:szCs w:val="20"/>
                <w:lang w:val="el-GR"/>
              </w:rPr>
              <w:t xml:space="preserve"> του Σχεδίου Διαχείρισης</w:t>
            </w:r>
          </w:p>
        </w:tc>
      </w:tr>
      <w:tr w:rsidR="009517CD" w:rsidRPr="006C4243" w:rsidTr="003E156B">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ΟΣ_ΥΔ03_7</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Έλεγχος</w:t>
            </w:r>
            <w:proofErr w:type="spellEnd"/>
            <w:r w:rsidRPr="006C4243">
              <w:rPr>
                <w:rFonts w:asciiTheme="minorHAnsi" w:hAnsiTheme="minorHAnsi" w:cstheme="minorHAnsi"/>
                <w:sz w:val="20"/>
                <w:szCs w:val="20"/>
              </w:rPr>
              <w:t xml:space="preserve"> απ</w:t>
            </w:r>
            <w:proofErr w:type="spellStart"/>
            <w:r w:rsidRPr="006C4243">
              <w:rPr>
                <w:rFonts w:asciiTheme="minorHAnsi" w:hAnsiTheme="minorHAnsi" w:cstheme="minorHAnsi"/>
                <w:sz w:val="20"/>
                <w:szCs w:val="20"/>
              </w:rPr>
              <w:t>ολήψεων</w:t>
            </w:r>
            <w:proofErr w:type="spellEnd"/>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6C4243">
              <w:rPr>
                <w:rFonts w:asciiTheme="minorHAnsi" w:hAnsiTheme="minorHAnsi" w:cstheme="minorHAnsi"/>
                <w:sz w:val="20"/>
                <w:szCs w:val="20"/>
                <w:lang w:val="el-GR"/>
              </w:rPr>
              <w:t>υφαλμύρινσης</w:t>
            </w:r>
            <w:proofErr w:type="spellEnd"/>
            <w:r w:rsidRPr="006C4243">
              <w:rPr>
                <w:rFonts w:asciiTheme="minorHAnsi" w:hAnsiTheme="minorHAnsi" w:cstheme="minorHAnsi"/>
                <w:sz w:val="20"/>
                <w:szCs w:val="20"/>
                <w:lang w:val="el-GR"/>
              </w:rPr>
              <w:t xml:space="preserve"> ή παρουσιάζουν τοπική </w:t>
            </w:r>
            <w:proofErr w:type="spellStart"/>
            <w:r w:rsidRPr="006C4243">
              <w:rPr>
                <w:rFonts w:asciiTheme="minorHAnsi" w:hAnsiTheme="minorHAnsi" w:cstheme="minorHAnsi"/>
                <w:sz w:val="20"/>
                <w:szCs w:val="20"/>
                <w:lang w:val="el-GR"/>
              </w:rPr>
              <w:t>υφαλμύρινση</w:t>
            </w:r>
            <w:proofErr w:type="spellEnd"/>
            <w:r w:rsidRPr="006C4243">
              <w:rPr>
                <w:rFonts w:asciiTheme="minorHAnsi" w:hAnsiTheme="minorHAnsi" w:cstheme="minorHAnsi"/>
                <w:sz w:val="20"/>
                <w:szCs w:val="20"/>
                <w:lang w:val="el-GR"/>
              </w:rPr>
              <w:t>.</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ΜΕΣ</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ΑΠΟΚΕΝΤΡΩΜΕ</w:t>
            </w:r>
            <w:r w:rsid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ΝΗ ΔΙΟΙΚΗΣΗ (Δ/ΝΣΗ ΥΔΑΤΩΝ) / ΠΕΡΙΦΕΡΕΙΑ</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ΔΙΟΚΗΤΙΚΗ ΠΡΑΞΗ / ΜΕΛΕΤΕΣ ΕΡΕΥΝΕΣ</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240</w:t>
            </w:r>
            <w:r w:rsidR="006C4243">
              <w:rPr>
                <w:rFonts w:asciiTheme="minorHAnsi" w:hAnsiTheme="minorHAnsi" w:cstheme="minorHAnsi"/>
                <w:sz w:val="20"/>
                <w:szCs w:val="20"/>
                <w:lang w:val="el-GR"/>
              </w:rPr>
              <w:t>.</w:t>
            </w:r>
            <w:r w:rsidRPr="006C4243">
              <w:rPr>
                <w:rFonts w:asciiTheme="minorHAnsi" w:hAnsiTheme="minorHAnsi" w:cstheme="minorHAnsi"/>
                <w:sz w:val="20"/>
                <w:szCs w:val="20"/>
              </w:rPr>
              <w:t>000</w:t>
            </w: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w:t>
            </w:r>
          </w:p>
        </w:tc>
        <w:tc>
          <w:tcPr>
            <w:tcW w:w="2949" w:type="dxa"/>
            <w:shd w:val="clear" w:color="auto" w:fill="auto"/>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lang w:val="el-GR"/>
              </w:rPr>
              <w:t xml:space="preserve">Ισχύει από την </w:t>
            </w:r>
            <w:r w:rsidR="006C4243" w:rsidRPr="006C4243">
              <w:rPr>
                <w:rFonts w:asciiTheme="minorHAnsi" w:hAnsiTheme="minorHAnsi" w:cstheme="minorHAnsi"/>
                <w:sz w:val="20"/>
                <w:szCs w:val="20"/>
                <w:lang w:val="el-GR"/>
              </w:rPr>
              <w:t>Έγκριση</w:t>
            </w:r>
            <w:r w:rsidRPr="006C4243">
              <w:rPr>
                <w:rFonts w:asciiTheme="minorHAnsi" w:hAnsiTheme="minorHAnsi" w:cstheme="minorHAnsi"/>
                <w:sz w:val="20"/>
                <w:szCs w:val="20"/>
                <w:lang w:val="el-GR"/>
              </w:rPr>
              <w:t xml:space="preserve"> του Σχεδίου Διαχείρισης  για τις περιοχές που έχουν οριστεί στα ΣΔ. </w:t>
            </w:r>
            <w:r w:rsidRPr="006C4243">
              <w:rPr>
                <w:rFonts w:asciiTheme="minorHAnsi" w:hAnsiTheme="minorHAnsi" w:cstheme="minorHAnsi"/>
                <w:sz w:val="20"/>
                <w:szCs w:val="20"/>
              </w:rPr>
              <w:t xml:space="preserve">Ο </w:t>
            </w:r>
            <w:proofErr w:type="spellStart"/>
            <w:r w:rsidRPr="006C4243">
              <w:rPr>
                <w:rFonts w:asciiTheme="minorHAnsi" w:hAnsiTheme="minorHAnsi" w:cstheme="minorHAnsi"/>
                <w:sz w:val="20"/>
                <w:szCs w:val="20"/>
              </w:rPr>
              <w:t>Προ</w:t>
            </w:r>
            <w:proofErr w:type="spellEnd"/>
            <w:r w:rsidR="006C4243">
              <w:rPr>
                <w:rFonts w:asciiTheme="minorHAnsi" w:hAnsiTheme="minorHAnsi" w:cstheme="minorHAnsi"/>
                <w:sz w:val="20"/>
                <w:szCs w:val="20"/>
                <w:lang w:val="el-GR"/>
              </w:rPr>
              <w:t>ϋ</w:t>
            </w:r>
            <w:r w:rsidRPr="006C4243">
              <w:rPr>
                <w:rFonts w:asciiTheme="minorHAnsi" w:hAnsiTheme="minorHAnsi" w:cstheme="minorHAnsi"/>
                <w:sz w:val="20"/>
                <w:szCs w:val="20"/>
              </w:rPr>
              <w:t>π</w:t>
            </w:r>
            <w:r w:rsidR="006C4243">
              <w:rPr>
                <w:rFonts w:asciiTheme="minorHAnsi" w:hAnsiTheme="minorHAnsi" w:cstheme="minorHAnsi"/>
                <w:sz w:val="20"/>
                <w:szCs w:val="20"/>
                <w:lang w:val="el-GR"/>
              </w:rPr>
              <w:t>ο</w:t>
            </w:r>
            <w:proofErr w:type="spellStart"/>
            <w:r w:rsidRPr="006C4243">
              <w:rPr>
                <w:rFonts w:asciiTheme="minorHAnsi" w:hAnsiTheme="minorHAnsi" w:cstheme="minorHAnsi"/>
                <w:sz w:val="20"/>
                <w:szCs w:val="20"/>
              </w:rPr>
              <w:t>λογισμός</w:t>
            </w:r>
            <w:proofErr w:type="spellEnd"/>
            <w:r w:rsidRPr="006C4243">
              <w:rPr>
                <w:rFonts w:asciiTheme="minorHAnsi" w:hAnsiTheme="minorHAnsi" w:cstheme="minorHAnsi"/>
                <w:sz w:val="20"/>
                <w:szCs w:val="20"/>
              </w:rPr>
              <w:t xml:space="preserve"> α</w:t>
            </w:r>
            <w:proofErr w:type="spellStart"/>
            <w:r w:rsidRPr="006C4243">
              <w:rPr>
                <w:rFonts w:asciiTheme="minorHAnsi" w:hAnsiTheme="minorHAnsi" w:cstheme="minorHAnsi"/>
                <w:sz w:val="20"/>
                <w:szCs w:val="20"/>
              </w:rPr>
              <w:t>φορά</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στην</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εκτίμηση</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του</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κόστους</w:t>
            </w:r>
            <w:proofErr w:type="spellEnd"/>
            <w:r w:rsidRPr="006C4243">
              <w:rPr>
                <w:rFonts w:asciiTheme="minorHAnsi" w:hAnsiTheme="minorHAnsi" w:cstheme="minorHAnsi"/>
                <w:sz w:val="20"/>
                <w:szCs w:val="20"/>
              </w:rPr>
              <w:t xml:space="preserve"> π</w:t>
            </w:r>
            <w:proofErr w:type="spellStart"/>
            <w:r w:rsidRPr="006C4243">
              <w:rPr>
                <w:rFonts w:asciiTheme="minorHAnsi" w:hAnsiTheme="minorHAnsi" w:cstheme="minorHAnsi"/>
                <w:sz w:val="20"/>
                <w:szCs w:val="20"/>
              </w:rPr>
              <w:t>ερ</w:t>
            </w:r>
            <w:proofErr w:type="spellEnd"/>
            <w:r w:rsidRPr="006C4243">
              <w:rPr>
                <w:rFonts w:asciiTheme="minorHAnsi" w:hAnsiTheme="minorHAnsi" w:cstheme="minorHAnsi"/>
                <w:sz w:val="20"/>
                <w:szCs w:val="20"/>
              </w:rPr>
              <w:t xml:space="preserve">αιτέρω </w:t>
            </w:r>
            <w:proofErr w:type="spellStart"/>
            <w:r w:rsidRPr="006C4243">
              <w:rPr>
                <w:rFonts w:asciiTheme="minorHAnsi" w:hAnsiTheme="minorHAnsi" w:cstheme="minorHAnsi"/>
                <w:sz w:val="20"/>
                <w:szCs w:val="20"/>
              </w:rPr>
              <w:t>διερευνήσεων</w:t>
            </w:r>
            <w:proofErr w:type="spellEnd"/>
          </w:p>
        </w:tc>
      </w:tr>
      <w:tr w:rsidR="009517CD" w:rsidRPr="006C4243"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ΟΣ_ΥΔ03_8</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 xml:space="preserve">παιδευτικά </w:t>
            </w: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α</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Ενημέρωση και ευαισθητοποίηση του κοινού σε θέματα νερού</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ΥΠΕΚΑ (ΕΓΥ) / ΥΠΑΑΤ / ΑΠΟΚΕΝΤΡΩΜΕ</w:t>
            </w:r>
            <w:r w:rsid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ΝΗ ΔΙΟΙΚΗΣΗ</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ΥΠΗΡΕΣΙΕΣ - ΣΥΜΒΟΥΛΕΥΤΙΚΕΣ ΔΡΑΣΕΙΣ</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15</w:t>
            </w:r>
            <w:r w:rsidR="006C4243">
              <w:rPr>
                <w:rFonts w:asciiTheme="minorHAnsi" w:hAnsiTheme="minorHAnsi" w:cstheme="minorHAnsi"/>
                <w:sz w:val="20"/>
                <w:szCs w:val="20"/>
                <w:lang w:val="el-GR"/>
              </w:rPr>
              <w:t>.</w:t>
            </w:r>
            <w:r w:rsidRPr="006C4243">
              <w:rPr>
                <w:rFonts w:asciiTheme="minorHAnsi" w:hAnsiTheme="minorHAnsi" w:cstheme="minorHAnsi"/>
                <w:sz w:val="20"/>
                <w:szCs w:val="20"/>
              </w:rPr>
              <w:t>000</w:t>
            </w: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2014-2020/ΕΠΠΕΡΑΑ 2014-2020/ΠΑΑ 2014-2020</w:t>
            </w:r>
          </w:p>
        </w:tc>
        <w:tc>
          <w:tcPr>
            <w:tcW w:w="2949" w:type="dxa"/>
            <w:shd w:val="clear" w:color="auto" w:fill="auto"/>
            <w:vAlign w:val="center"/>
            <w:hideMark/>
          </w:tcPr>
          <w:p w:rsidR="009517CD" w:rsidRPr="006C4243" w:rsidRDefault="006C4243" w:rsidP="006C4243">
            <w:pPr>
              <w:jc w:val="center"/>
              <w:rPr>
                <w:rFonts w:asciiTheme="minorHAnsi" w:hAnsiTheme="minorHAnsi" w:cstheme="minorHAnsi"/>
                <w:sz w:val="20"/>
                <w:szCs w:val="20"/>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9517CD" w:rsidRPr="006C4243">
              <w:rPr>
                <w:rFonts w:asciiTheme="minorHAnsi" w:hAnsiTheme="minorHAnsi" w:cstheme="minorHAnsi"/>
                <w:sz w:val="20"/>
                <w:szCs w:val="20"/>
              </w:rPr>
              <w:t>Το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εκτιμώμενο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κόστος</w:t>
            </w:r>
            <w:proofErr w:type="spellEnd"/>
            <w:r w:rsidR="009517CD" w:rsidRPr="006C4243">
              <w:rPr>
                <w:rFonts w:asciiTheme="minorHAnsi" w:hAnsiTheme="minorHAnsi" w:cstheme="minorHAnsi"/>
                <w:sz w:val="20"/>
                <w:szCs w:val="20"/>
              </w:rPr>
              <w:t xml:space="preserve"> π</w:t>
            </w:r>
            <w:proofErr w:type="spellStart"/>
            <w:r w:rsidR="009517CD" w:rsidRPr="006C4243">
              <w:rPr>
                <w:rFonts w:asciiTheme="minorHAnsi" w:hAnsiTheme="minorHAnsi" w:cstheme="minorHAnsi"/>
                <w:sz w:val="20"/>
                <w:szCs w:val="20"/>
              </w:rPr>
              <w:t>ου</w:t>
            </w:r>
            <w:proofErr w:type="spellEnd"/>
            <w:r w:rsidR="009517CD" w:rsidRPr="006C4243">
              <w:rPr>
                <w:rFonts w:asciiTheme="minorHAnsi" w:hAnsiTheme="minorHAnsi" w:cstheme="minorHAnsi"/>
                <w:sz w:val="20"/>
                <w:szCs w:val="20"/>
              </w:rPr>
              <w:t xml:space="preserve"> ανα</w:t>
            </w:r>
            <w:proofErr w:type="spellStart"/>
            <w:r w:rsidR="009517CD" w:rsidRPr="006C4243">
              <w:rPr>
                <w:rFonts w:asciiTheme="minorHAnsi" w:hAnsiTheme="minorHAnsi" w:cstheme="minorHAnsi"/>
                <w:sz w:val="20"/>
                <w:szCs w:val="20"/>
              </w:rPr>
              <w:t>φέρετ</w:t>
            </w:r>
            <w:proofErr w:type="spellEnd"/>
            <w:r w:rsidR="009517CD" w:rsidRPr="006C4243">
              <w:rPr>
                <w:rFonts w:asciiTheme="minorHAnsi" w:hAnsiTheme="minorHAnsi" w:cstheme="minorHAnsi"/>
                <w:sz w:val="20"/>
                <w:szCs w:val="20"/>
              </w:rPr>
              <w:t>αι α</w:t>
            </w:r>
            <w:proofErr w:type="spellStart"/>
            <w:r w:rsidR="009517CD" w:rsidRPr="006C4243">
              <w:rPr>
                <w:rFonts w:asciiTheme="minorHAnsi" w:hAnsiTheme="minorHAnsi" w:cstheme="minorHAnsi"/>
                <w:sz w:val="20"/>
                <w:szCs w:val="20"/>
              </w:rPr>
              <w:t>φορά</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το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ετήσιο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κόστος</w:t>
            </w:r>
            <w:proofErr w:type="spellEnd"/>
          </w:p>
        </w:tc>
      </w:tr>
      <w:tr w:rsidR="009517CD" w:rsidRPr="006C4243"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ΟΣ_ΥΔ03_9</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 xml:space="preserve">παιδευτικά </w:t>
            </w: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α</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ΥΠΑΑΤ / ΠΕΡΙΦΕΡΕΙΑ</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ΥΠΗΡΕΣΙΕΣ - ΣΥΜΒΟΥΛΕΥΤΙΚΕΣ ΔΡΑΣΕΙΣ</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15</w:t>
            </w:r>
            <w:r w:rsidR="006C4243">
              <w:rPr>
                <w:rFonts w:asciiTheme="minorHAnsi" w:hAnsiTheme="minorHAnsi" w:cstheme="minorHAnsi"/>
                <w:sz w:val="20"/>
                <w:szCs w:val="20"/>
                <w:lang w:val="el-GR"/>
              </w:rPr>
              <w:t>.</w:t>
            </w:r>
            <w:r w:rsidRPr="006C4243">
              <w:rPr>
                <w:rFonts w:asciiTheme="minorHAnsi" w:hAnsiTheme="minorHAnsi" w:cstheme="minorHAnsi"/>
                <w:sz w:val="20"/>
                <w:szCs w:val="20"/>
              </w:rPr>
              <w:t>000</w:t>
            </w: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2014-2020/ΕΠΠΕΡΑΑ 2014-2020/ΠΑΑ 2014-2020</w:t>
            </w:r>
          </w:p>
        </w:tc>
        <w:tc>
          <w:tcPr>
            <w:tcW w:w="2949" w:type="dxa"/>
            <w:shd w:val="clear" w:color="auto" w:fill="auto"/>
            <w:vAlign w:val="center"/>
            <w:hideMark/>
          </w:tcPr>
          <w:p w:rsidR="009517CD" w:rsidRPr="006C4243" w:rsidRDefault="006C4243" w:rsidP="006C4243">
            <w:pPr>
              <w:jc w:val="center"/>
              <w:rPr>
                <w:rFonts w:asciiTheme="minorHAnsi" w:hAnsiTheme="minorHAnsi" w:cstheme="minorHAnsi"/>
                <w:sz w:val="20"/>
                <w:szCs w:val="20"/>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9517CD" w:rsidRPr="006C4243">
              <w:rPr>
                <w:rFonts w:asciiTheme="minorHAnsi" w:hAnsiTheme="minorHAnsi" w:cstheme="minorHAnsi"/>
                <w:sz w:val="20"/>
                <w:szCs w:val="20"/>
              </w:rPr>
              <w:t>Το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εκτιμώμενο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κόστος</w:t>
            </w:r>
            <w:proofErr w:type="spellEnd"/>
            <w:r w:rsidR="009517CD" w:rsidRPr="006C4243">
              <w:rPr>
                <w:rFonts w:asciiTheme="minorHAnsi" w:hAnsiTheme="minorHAnsi" w:cstheme="minorHAnsi"/>
                <w:sz w:val="20"/>
                <w:szCs w:val="20"/>
              </w:rPr>
              <w:t xml:space="preserve"> π</w:t>
            </w:r>
            <w:proofErr w:type="spellStart"/>
            <w:r w:rsidR="009517CD" w:rsidRPr="006C4243">
              <w:rPr>
                <w:rFonts w:asciiTheme="minorHAnsi" w:hAnsiTheme="minorHAnsi" w:cstheme="minorHAnsi"/>
                <w:sz w:val="20"/>
                <w:szCs w:val="20"/>
              </w:rPr>
              <w:t>ου</w:t>
            </w:r>
            <w:proofErr w:type="spellEnd"/>
            <w:r w:rsidR="009517CD" w:rsidRPr="006C4243">
              <w:rPr>
                <w:rFonts w:asciiTheme="minorHAnsi" w:hAnsiTheme="minorHAnsi" w:cstheme="minorHAnsi"/>
                <w:sz w:val="20"/>
                <w:szCs w:val="20"/>
              </w:rPr>
              <w:t xml:space="preserve"> ανα</w:t>
            </w:r>
            <w:proofErr w:type="spellStart"/>
            <w:r w:rsidR="009517CD" w:rsidRPr="006C4243">
              <w:rPr>
                <w:rFonts w:asciiTheme="minorHAnsi" w:hAnsiTheme="minorHAnsi" w:cstheme="minorHAnsi"/>
                <w:sz w:val="20"/>
                <w:szCs w:val="20"/>
              </w:rPr>
              <w:t>φέρετ</w:t>
            </w:r>
            <w:proofErr w:type="spellEnd"/>
            <w:r w:rsidR="009517CD" w:rsidRPr="006C4243">
              <w:rPr>
                <w:rFonts w:asciiTheme="minorHAnsi" w:hAnsiTheme="minorHAnsi" w:cstheme="minorHAnsi"/>
                <w:sz w:val="20"/>
                <w:szCs w:val="20"/>
              </w:rPr>
              <w:t>αι α</w:t>
            </w:r>
            <w:proofErr w:type="spellStart"/>
            <w:r w:rsidR="009517CD" w:rsidRPr="006C4243">
              <w:rPr>
                <w:rFonts w:asciiTheme="minorHAnsi" w:hAnsiTheme="minorHAnsi" w:cstheme="minorHAnsi"/>
                <w:sz w:val="20"/>
                <w:szCs w:val="20"/>
              </w:rPr>
              <w:t>φορά</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το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ετήσιο</w:t>
            </w:r>
            <w:proofErr w:type="spellEnd"/>
            <w:r w:rsidR="009517CD" w:rsidRPr="006C4243">
              <w:rPr>
                <w:rFonts w:asciiTheme="minorHAnsi" w:hAnsiTheme="minorHAnsi" w:cstheme="minorHAnsi"/>
                <w:sz w:val="20"/>
                <w:szCs w:val="20"/>
              </w:rPr>
              <w:t xml:space="preserve"> </w:t>
            </w:r>
            <w:proofErr w:type="spellStart"/>
            <w:r w:rsidR="009517CD" w:rsidRPr="006C4243">
              <w:rPr>
                <w:rFonts w:asciiTheme="minorHAnsi" w:hAnsiTheme="minorHAnsi" w:cstheme="minorHAnsi"/>
                <w:sz w:val="20"/>
                <w:szCs w:val="20"/>
              </w:rPr>
              <w:t>κόστος</w:t>
            </w:r>
            <w:proofErr w:type="spellEnd"/>
          </w:p>
        </w:tc>
      </w:tr>
      <w:tr w:rsidR="00217AFA" w:rsidRPr="0080442C" w:rsidTr="003E156B">
        <w:trPr>
          <w:cantSplit/>
          <w:trHeight w:val="1134"/>
          <w:jc w:val="center"/>
        </w:trPr>
        <w:tc>
          <w:tcPr>
            <w:tcW w:w="435"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ΟΣ_ΥΔ03_10</w:t>
            </w:r>
          </w:p>
        </w:tc>
        <w:tc>
          <w:tcPr>
            <w:tcW w:w="15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Ανασύσταση και αποκατάσταση περιοχών υδροβιότοπων</w:t>
            </w:r>
          </w:p>
        </w:tc>
        <w:tc>
          <w:tcPr>
            <w:tcW w:w="29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Εκπόνηση μελέτης σε επίπεδο λεκάνης απορροής για την επίπτωση των φραγμάτων στην ελεύθ</w:t>
            </w:r>
            <w:bookmarkStart w:id="11" w:name="_GoBack"/>
            <w:bookmarkEnd w:id="11"/>
            <w:r w:rsidRPr="006C4243">
              <w:rPr>
                <w:rFonts w:asciiTheme="minorHAnsi" w:eastAsia="Times New Roman" w:hAnsiTheme="minorHAnsi" w:cstheme="minorHAnsi"/>
                <w:sz w:val="20"/>
                <w:szCs w:val="20"/>
                <w:lang w:val="el-GR" w:eastAsia="el-GR"/>
              </w:rPr>
              <w:t xml:space="preserve">ερη μετακίνηση των ανάδρομων και </w:t>
            </w:r>
            <w:proofErr w:type="spellStart"/>
            <w:r w:rsidRPr="006C4243">
              <w:rPr>
                <w:rFonts w:asciiTheme="minorHAnsi" w:eastAsia="Times New Roman" w:hAnsiTheme="minorHAnsi" w:cstheme="minorHAnsi"/>
                <w:sz w:val="20"/>
                <w:szCs w:val="20"/>
                <w:lang w:val="el-GR" w:eastAsia="el-GR"/>
              </w:rPr>
              <w:t>κατάδρομων</w:t>
            </w:r>
            <w:proofErr w:type="spellEnd"/>
            <w:r w:rsidRPr="006C4243">
              <w:rPr>
                <w:rFonts w:asciiTheme="minorHAnsi" w:eastAsia="Times New Roman" w:hAnsiTheme="minorHAnsi" w:cstheme="minorHAnsi"/>
                <w:sz w:val="20"/>
                <w:szCs w:val="20"/>
                <w:lang w:val="el-GR" w:eastAsia="el-GR"/>
              </w:rPr>
              <w:t xml:space="preserve"> ειδών ιχθυοπανίδας και τον προσδιορισμό των βέλτιστων μεθόδων και πρακτικών αντιμετώπισής τους.</w:t>
            </w:r>
          </w:p>
        </w:tc>
        <w:tc>
          <w:tcPr>
            <w:tcW w:w="567" w:type="dxa"/>
            <w:shd w:val="clear" w:color="auto" w:fill="auto"/>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ΥΠΕΚΑ (ΕΓΥ) / ΦΟΡΕΙΣ ΛΕΙΤΟΥΡΓΙΑΣ ΦΡΑΓΜΑΤΩΝ / ΠΕΡΙΦΕΡΕΙΑ</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9517CD" w:rsidRPr="0080442C" w:rsidTr="006C4243">
        <w:trPr>
          <w:cantSplit/>
          <w:trHeight w:val="1245"/>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ΟΣ_ΥΔ03_11</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Οικονομικά</w:t>
            </w:r>
            <w:proofErr w:type="spellEnd"/>
            <w:r w:rsidRPr="006C4243">
              <w:rPr>
                <w:rFonts w:asciiTheme="minorHAnsi" w:hAnsiTheme="minorHAnsi" w:cstheme="minorHAnsi"/>
                <w:sz w:val="20"/>
                <w:szCs w:val="20"/>
              </w:rPr>
              <w:t xml:space="preserve"> ή </w:t>
            </w:r>
            <w:proofErr w:type="spellStart"/>
            <w:r w:rsidRPr="006C4243">
              <w:rPr>
                <w:rFonts w:asciiTheme="minorHAnsi" w:hAnsiTheme="minorHAnsi" w:cstheme="minorHAnsi"/>
                <w:sz w:val="20"/>
                <w:szCs w:val="20"/>
              </w:rPr>
              <w:t>φορολογικά</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α</w:t>
            </w:r>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Αναμόρφωση λογιστικών συστημάτων </w:t>
            </w:r>
            <w:proofErr w:type="spellStart"/>
            <w:r w:rsidRPr="006C4243">
              <w:rPr>
                <w:rFonts w:asciiTheme="minorHAnsi" w:hAnsiTheme="minorHAnsi" w:cstheme="minorHAnsi"/>
                <w:sz w:val="20"/>
                <w:szCs w:val="20"/>
                <w:lang w:val="el-GR"/>
              </w:rPr>
              <w:t>παρόχων</w:t>
            </w:r>
            <w:proofErr w:type="spellEnd"/>
            <w:r w:rsidRPr="006C4243">
              <w:rPr>
                <w:rFonts w:asciiTheme="minorHAnsi" w:hAnsiTheme="minorHAnsi" w:cstheme="minorHAnsi"/>
                <w:sz w:val="20"/>
                <w:szCs w:val="20"/>
                <w:lang w:val="el-GR"/>
              </w:rPr>
              <w:t xml:space="preserve"> νερού.</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5F2BB8"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rPr>
              <w:t>ΥΠΕΚΑ (ΕΓΥ)</w:t>
            </w:r>
            <w:r w:rsidR="005F2BB8">
              <w:rPr>
                <w:rFonts w:asciiTheme="minorHAnsi" w:hAnsiTheme="minorHAnsi" w:cstheme="minorHAnsi"/>
                <w:sz w:val="20"/>
                <w:szCs w:val="20"/>
                <w:lang w:val="el-GR"/>
              </w:rPr>
              <w:t xml:space="preserve"> </w:t>
            </w:r>
            <w:proofErr w:type="spellStart"/>
            <w:r w:rsidR="005F2BB8">
              <w:rPr>
                <w:rFonts w:asciiTheme="minorHAnsi" w:hAnsiTheme="minorHAnsi" w:cstheme="minorHAnsi"/>
                <w:sz w:val="20"/>
                <w:szCs w:val="20"/>
                <w:lang w:val="el-GR"/>
              </w:rPr>
              <w:t>Πάροχοι</w:t>
            </w:r>
            <w:proofErr w:type="spellEnd"/>
            <w:r w:rsidR="005F2BB8">
              <w:rPr>
                <w:rFonts w:asciiTheme="minorHAnsi" w:hAnsiTheme="minorHAnsi" w:cstheme="minorHAnsi"/>
                <w:sz w:val="20"/>
                <w:szCs w:val="20"/>
                <w:lang w:val="el-GR"/>
              </w:rPr>
              <w:t xml:space="preserve"> νερού </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ΥΠΗΡΕΣΙΕΣ - ΣΥΜΒΟΥΛΕΥΤΙΚΕΣ ΔΡΑΣΕΙΣ</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ΔΕΝ ΕΧΕΙ ΞΕΚΙΝΗΣΕΙ</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rPr>
              <w:t>1.000.000</w:t>
            </w: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2014-2020/ΕΠΠΕΡΑΑ 2014-2020/ΠΑΑ 2014-2020</w:t>
            </w:r>
          </w:p>
        </w:tc>
        <w:tc>
          <w:tcPr>
            <w:tcW w:w="2949" w:type="dxa"/>
            <w:shd w:val="clear" w:color="auto" w:fill="auto"/>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Θα είναι </w:t>
            </w:r>
            <w:r w:rsidR="006C4243" w:rsidRPr="006C4243">
              <w:rPr>
                <w:rFonts w:asciiTheme="minorHAnsi" w:hAnsiTheme="minorHAnsi" w:cstheme="minorHAnsi"/>
                <w:sz w:val="20"/>
                <w:szCs w:val="20"/>
                <w:lang w:val="el-GR"/>
              </w:rPr>
              <w:t>δυνατόν</w:t>
            </w:r>
            <w:r w:rsidRPr="006C4243">
              <w:rPr>
                <w:rFonts w:asciiTheme="minorHAnsi" w:hAnsiTheme="minorHAnsi" w:cstheme="minorHAnsi"/>
                <w:sz w:val="20"/>
                <w:szCs w:val="20"/>
                <w:lang w:val="el-GR"/>
              </w:rPr>
              <w:t xml:space="preserve"> να ξεκινήσει με την ολοκλήρωση του σχετικού Βασικού Μέτρου.  Ο </w:t>
            </w:r>
            <w:r w:rsidR="006C4243" w:rsidRPr="006C4243">
              <w:rPr>
                <w:rFonts w:asciiTheme="minorHAnsi" w:hAnsiTheme="minorHAnsi" w:cstheme="minorHAnsi"/>
                <w:sz w:val="20"/>
                <w:szCs w:val="20"/>
                <w:lang w:val="el-GR"/>
              </w:rPr>
              <w:t>Προϋπολογισμός</w:t>
            </w:r>
            <w:r w:rsidRPr="006C4243">
              <w:rPr>
                <w:rFonts w:asciiTheme="minorHAnsi" w:hAnsiTheme="minorHAnsi" w:cstheme="minorHAnsi"/>
                <w:sz w:val="20"/>
                <w:szCs w:val="20"/>
                <w:lang w:val="el-GR"/>
              </w:rPr>
              <w:t xml:space="preserve"> προκύπτει από τον  </w:t>
            </w:r>
            <w:r w:rsidR="006C4243" w:rsidRPr="006C4243">
              <w:rPr>
                <w:rFonts w:asciiTheme="minorHAnsi" w:hAnsiTheme="minorHAnsi" w:cstheme="minorHAnsi"/>
                <w:sz w:val="20"/>
                <w:szCs w:val="20"/>
                <w:lang w:val="el-GR"/>
              </w:rPr>
              <w:t>προϋπολογισμό</w:t>
            </w:r>
            <w:r w:rsidRPr="006C4243">
              <w:rPr>
                <w:rFonts w:asciiTheme="minorHAnsi" w:hAnsiTheme="minorHAnsi" w:cstheme="minorHAnsi"/>
                <w:sz w:val="20"/>
                <w:szCs w:val="20"/>
                <w:lang w:val="el-GR"/>
              </w:rPr>
              <w:t xml:space="preserve"> για το σύνολο της  ο οποίος έχει κατανεμηθεί ισόποσα  στα ΥΔ  για τις ανάγκες της παρούσας</w:t>
            </w:r>
          </w:p>
        </w:tc>
      </w:tr>
      <w:tr w:rsidR="009517CD" w:rsidRPr="0080442C" w:rsidTr="006C4243">
        <w:trPr>
          <w:cantSplit/>
          <w:trHeight w:val="1134"/>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4.01</w:t>
            </w:r>
          </w:p>
        </w:tc>
        <w:tc>
          <w:tcPr>
            <w:tcW w:w="1577" w:type="dxa"/>
            <w:shd w:val="clear" w:color="000000" w:fill="FFFFFF"/>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Περιβαλλοντικές συμφωνίες μετά από διαπραγμάτευση</w:t>
            </w:r>
          </w:p>
        </w:tc>
        <w:tc>
          <w:tcPr>
            <w:tcW w:w="2977" w:type="dxa"/>
            <w:shd w:val="clear" w:color="000000" w:fill="FFFFFF"/>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Υλοποίηση μελέτης η οποία θα εξετάζει το ενδεχόμενο και τον βαθμό επιτυχίας σύναψης περιβαλλοντικών συμφωνιών μεταξύ κρατικών αρχών (ΥΠΕΚΑ) και ιδιοκτητών γης.</w:t>
            </w:r>
          </w:p>
        </w:tc>
        <w:tc>
          <w:tcPr>
            <w:tcW w:w="567" w:type="dxa"/>
            <w:shd w:val="clear" w:color="000000" w:fill="FFFFFF"/>
            <w:textDirection w:val="btLr"/>
            <w:vAlign w:val="center"/>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ΥΠΕΚΑ</w:t>
            </w:r>
          </w:p>
        </w:tc>
        <w:tc>
          <w:tcPr>
            <w:tcW w:w="1163" w:type="dxa"/>
            <w:shd w:val="clear" w:color="auto" w:fill="auto"/>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ΜΕΛΕΤΕΣ/ ΕΡΕΥΝΕΣ</w:t>
            </w:r>
          </w:p>
        </w:tc>
        <w:tc>
          <w:tcPr>
            <w:tcW w:w="708" w:type="dxa"/>
            <w:shd w:val="clear" w:color="auto" w:fill="auto"/>
            <w:noWrap/>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rPr>
              <w:t>20.000</w:t>
            </w:r>
          </w:p>
        </w:tc>
        <w:tc>
          <w:tcPr>
            <w:tcW w:w="1843" w:type="dxa"/>
            <w:shd w:val="clear" w:color="auto" w:fill="auto"/>
            <w:noWrap/>
            <w:vAlign w:val="center"/>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2014-2020/ΕΠΠΕΡΑΑ 2014-2020</w:t>
            </w:r>
          </w:p>
        </w:tc>
        <w:tc>
          <w:tcPr>
            <w:tcW w:w="2949" w:type="dxa"/>
            <w:shd w:val="clear" w:color="auto" w:fill="auto"/>
            <w:vAlign w:val="center"/>
          </w:tcPr>
          <w:p w:rsidR="009517CD" w:rsidRPr="006C4243" w:rsidRDefault="006C4243"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9517CD" w:rsidRPr="0080442C" w:rsidTr="006C4243">
        <w:trPr>
          <w:cantSplit/>
          <w:trHeight w:val="1134"/>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5.04</w:t>
            </w:r>
          </w:p>
        </w:tc>
        <w:tc>
          <w:tcPr>
            <w:tcW w:w="1577" w:type="dxa"/>
            <w:shd w:val="clear" w:color="000000" w:fill="FFFFFF"/>
            <w:vAlign w:val="center"/>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Έλεγχοι</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εκ</w:t>
            </w:r>
            <w:proofErr w:type="spellEnd"/>
            <w:r w:rsidRPr="006C4243">
              <w:rPr>
                <w:rFonts w:asciiTheme="minorHAnsi" w:hAnsiTheme="minorHAnsi" w:cstheme="minorHAnsi"/>
                <w:sz w:val="20"/>
                <w:szCs w:val="20"/>
              </w:rPr>
              <w:t>πομπής</w:t>
            </w:r>
            <w:r w:rsidRPr="006C4243">
              <w:rPr>
                <w:rFonts w:asciiTheme="minorHAnsi" w:hAnsiTheme="minorHAnsi" w:cstheme="minorHAnsi"/>
                <w:sz w:val="20"/>
                <w:szCs w:val="20"/>
              </w:rPr>
              <w:br/>
            </w:r>
            <w:proofErr w:type="spellStart"/>
            <w:r w:rsidRPr="006C4243">
              <w:rPr>
                <w:rFonts w:asciiTheme="minorHAnsi" w:hAnsiTheme="minorHAnsi" w:cstheme="minorHAnsi"/>
                <w:sz w:val="20"/>
                <w:szCs w:val="20"/>
              </w:rPr>
              <w:t>ρύ</w:t>
            </w:r>
            <w:proofErr w:type="spellEnd"/>
            <w:r w:rsidRPr="006C4243">
              <w:rPr>
                <w:rFonts w:asciiTheme="minorHAnsi" w:hAnsiTheme="minorHAnsi" w:cstheme="minorHAnsi"/>
                <w:sz w:val="20"/>
                <w:szCs w:val="20"/>
              </w:rPr>
              <w:t>πων</w:t>
            </w:r>
          </w:p>
        </w:tc>
        <w:tc>
          <w:tcPr>
            <w:tcW w:w="2977" w:type="dxa"/>
            <w:shd w:val="clear" w:color="000000" w:fill="FFFFFF"/>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Έλεγχοι τήρησης των ορίων διάθεσης στο ΥΣ από παρακείμενες μεταποιητικές μονάδες</w:t>
            </w:r>
          </w:p>
        </w:tc>
        <w:tc>
          <w:tcPr>
            <w:tcW w:w="567" w:type="dxa"/>
            <w:shd w:val="clear" w:color="000000" w:fill="FFFFFF"/>
            <w:textDirection w:val="btLr"/>
            <w:vAlign w:val="center"/>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ΠΕΡΙΦΕΡΕΙΑ</w:t>
            </w:r>
          </w:p>
        </w:tc>
        <w:tc>
          <w:tcPr>
            <w:tcW w:w="1163" w:type="dxa"/>
            <w:shd w:val="clear" w:color="auto" w:fill="auto"/>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tcPr>
          <w:p w:rsidR="009517CD" w:rsidRPr="006C4243" w:rsidRDefault="009517CD" w:rsidP="006C4243">
            <w:pPr>
              <w:jc w:val="center"/>
              <w:rPr>
                <w:rFonts w:asciiTheme="minorHAnsi" w:hAnsiTheme="minorHAnsi" w:cstheme="minorHAnsi"/>
                <w:sz w:val="20"/>
                <w:szCs w:val="20"/>
              </w:rPr>
            </w:pPr>
          </w:p>
        </w:tc>
        <w:tc>
          <w:tcPr>
            <w:tcW w:w="1843" w:type="dxa"/>
            <w:shd w:val="clear" w:color="auto" w:fill="auto"/>
            <w:noWrap/>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ΠΕΠ 2014-2020  (Εφόσον απαιτηθεί τεχνική υποστήριξη)</w:t>
            </w:r>
          </w:p>
        </w:tc>
        <w:tc>
          <w:tcPr>
            <w:tcW w:w="2949" w:type="dxa"/>
            <w:shd w:val="clear" w:color="auto" w:fill="auto"/>
            <w:vAlign w:val="center"/>
          </w:tcPr>
          <w:p w:rsidR="009517CD" w:rsidRPr="006C4243" w:rsidRDefault="006C4243"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για την κατάρτιση του σχετικού προγράμματος</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5.14</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Έλεγχοι εκπομπής ρύπων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Δέσμη μέτρων πηγών Αργολικού</w:t>
            </w:r>
            <w:r w:rsidRPr="006C4243">
              <w:rPr>
                <w:rFonts w:asciiTheme="minorHAnsi" w:eastAsia="Times New Roman" w:hAnsiTheme="minorHAnsi" w:cstheme="minorHAnsi"/>
                <w:sz w:val="20"/>
                <w:szCs w:val="20"/>
                <w:lang w:val="el-GR" w:eastAsia="el-GR"/>
              </w:rPr>
              <w:br/>
              <w:t>Κόλπου. Απομάκρυνση του</w:t>
            </w:r>
            <w:r w:rsidRPr="006C4243">
              <w:rPr>
                <w:rFonts w:asciiTheme="minorHAnsi" w:eastAsia="Times New Roman" w:hAnsiTheme="minorHAnsi" w:cstheme="minorHAnsi"/>
                <w:sz w:val="20"/>
                <w:szCs w:val="20"/>
                <w:lang w:val="el-GR" w:eastAsia="el-GR"/>
              </w:rPr>
              <w:br/>
              <w:t>κοιμητηρίου που βρίσκεται ανάντη της</w:t>
            </w:r>
            <w:r w:rsidRPr="006C4243">
              <w:rPr>
                <w:rFonts w:asciiTheme="minorHAnsi" w:eastAsia="Times New Roman" w:hAnsiTheme="minorHAnsi" w:cstheme="minorHAnsi"/>
                <w:sz w:val="20"/>
                <w:szCs w:val="20"/>
                <w:lang w:val="el-GR" w:eastAsia="el-GR"/>
              </w:rPr>
              <w:br/>
              <w:t xml:space="preserve">πηγής </w:t>
            </w:r>
            <w:proofErr w:type="spellStart"/>
            <w:r w:rsidRPr="006C4243">
              <w:rPr>
                <w:rFonts w:asciiTheme="minorHAnsi" w:eastAsia="Times New Roman" w:hAnsiTheme="minorHAnsi" w:cstheme="minorHAnsi"/>
                <w:sz w:val="20"/>
                <w:szCs w:val="20"/>
                <w:lang w:val="el-GR" w:eastAsia="el-GR"/>
              </w:rPr>
              <w:t>Λέρνης</w:t>
            </w:r>
            <w:proofErr w:type="spellEnd"/>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200</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5.15</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Έλεγχοι εκπομπής ρύπων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Ποιοτικός έλεγχος ποταμού από τον οποίο δέχεται σημαντική τροφοδοσία το ΥΥΣ</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2017-2013</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7.03</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Ανασύσταση και αποκατάσταση περιοχών </w:t>
            </w:r>
            <w:proofErr w:type="spellStart"/>
            <w:r w:rsidRPr="006C4243">
              <w:rPr>
                <w:rFonts w:asciiTheme="minorHAnsi" w:eastAsia="Times New Roman" w:hAnsiTheme="minorHAnsi" w:cstheme="minorHAnsi"/>
                <w:sz w:val="20"/>
                <w:szCs w:val="20"/>
                <w:lang w:val="el-GR" w:eastAsia="el-GR"/>
              </w:rPr>
              <w:t>υγροβιοτόπων</w:t>
            </w:r>
            <w:proofErr w:type="spellEnd"/>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Ενίσχυση υποδομών παρακολούθησης βιοτικών και αβιοτικών παραμέτρων εκβολής ποταμού, με στόχο τον καθορισμό οικολογικής παροχής στην εκβολή του ποταμού με βάση τους βιοτικούς και αβιοτικούς δείκτες του μεταβατικού ΥΣ</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60</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8.01</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Μείωση των απολήψεων για άρδευση μέσω βελτίωσης των τεχνικών άρδευσης, εξέλιξης της αμειψισποράς, εξισορρόπηση των απολήψεων με τη διαθεσιμότητα των πόρων</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2017-2013</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κατάστρωση των δράσεων ωρίμανσης</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8.02</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Επί τόπου επιθεωρήσεις σε </w:t>
            </w:r>
            <w:proofErr w:type="spellStart"/>
            <w:r w:rsidRPr="006C4243">
              <w:rPr>
                <w:rFonts w:asciiTheme="minorHAnsi" w:eastAsia="Times New Roman" w:hAnsiTheme="minorHAnsi" w:cstheme="minorHAnsi"/>
                <w:sz w:val="20"/>
                <w:szCs w:val="20"/>
                <w:lang w:val="el-GR" w:eastAsia="el-GR"/>
              </w:rPr>
              <w:t>αδειοδοτημένες</w:t>
            </w:r>
            <w:proofErr w:type="spellEnd"/>
            <w:r w:rsidRPr="006C4243">
              <w:rPr>
                <w:rFonts w:asciiTheme="minorHAnsi" w:eastAsia="Times New Roman" w:hAnsiTheme="minorHAnsi" w:cstheme="minorHAnsi"/>
                <w:sz w:val="20"/>
                <w:szCs w:val="20"/>
                <w:lang w:val="el-GR" w:eastAsia="el-GR"/>
              </w:rPr>
              <w:t xml:space="preserve"> απολήψεις</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ΔΙΟΚΗΤΙΚΗ ΠΡΑΞΗ /ΥΠΗΡΕΣΙΕΣ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2017-2013</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8.03</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Μείωση ή αντικατάσταση αντλήσεων</w:t>
            </w:r>
            <w:r w:rsidRPr="006C4243">
              <w:rPr>
                <w:rFonts w:asciiTheme="minorHAnsi" w:eastAsia="Times New Roman" w:hAnsiTheme="minorHAnsi" w:cstheme="minorHAnsi"/>
                <w:sz w:val="20"/>
                <w:szCs w:val="20"/>
                <w:lang w:val="el-GR" w:eastAsia="el-GR"/>
              </w:rPr>
              <w:br/>
              <w:t>υπογείου νερού με απολήψεις από</w:t>
            </w:r>
            <w:r w:rsidRPr="006C4243">
              <w:rPr>
                <w:rFonts w:asciiTheme="minorHAnsi" w:eastAsia="Times New Roman" w:hAnsiTheme="minorHAnsi" w:cstheme="minorHAnsi"/>
                <w:sz w:val="20"/>
                <w:szCs w:val="20"/>
                <w:lang w:val="el-GR" w:eastAsia="el-GR"/>
              </w:rPr>
              <w:br/>
              <w:t>επιφανειακό ΥΣ ή άλλο υπόγειο ΥΣ ή</w:t>
            </w:r>
            <w:r w:rsidRPr="006C4243">
              <w:rPr>
                <w:rFonts w:asciiTheme="minorHAnsi" w:eastAsia="Times New Roman" w:hAnsiTheme="minorHAnsi" w:cstheme="minorHAnsi"/>
                <w:sz w:val="20"/>
                <w:szCs w:val="20"/>
                <w:lang w:val="el-GR" w:eastAsia="el-GR"/>
              </w:rPr>
              <w:br/>
              <w:t>τεχνικό έργο (Λ/Δ, φράγμα)</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8.09</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Δέσμη μέτρων πηγών Αργολικού Κόλπου. Διερεύνηση δυνατότητας ανόρυξης γεωτρήσεων σε περιοχές του συστήματος σύμφωνα με τη μελέτη «Υδρογεωλογικής Μελέτης Σκοπιμότητας Ύδρευσης του Ν. Αργολίδας από Υπόγεια Νερά» ΙΓΜΕ-ΤΕΔΚ Αργολίδας 2008</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Περιφερειακή Ένωση</w:t>
            </w:r>
            <w:r w:rsidRPr="006C4243">
              <w:rPr>
                <w:rFonts w:asciiTheme="minorHAnsi" w:eastAsia="Times New Roman" w:hAnsiTheme="minorHAnsi" w:cstheme="minorHAnsi"/>
                <w:sz w:val="20"/>
                <w:szCs w:val="20"/>
                <w:lang w:val="el-GR" w:eastAsia="el-GR"/>
              </w:rPr>
              <w:br/>
              <w:t>Δήμων Πελοποννήσου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60</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8.10</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Δέσμη μέτρων πηγών Αργολικού Κόλπου. Οργάνωση και εκτέλεση συστηματικής παρακολούθησης των </w:t>
            </w:r>
            <w:proofErr w:type="spellStart"/>
            <w:r w:rsidRPr="006C4243">
              <w:rPr>
                <w:rFonts w:asciiTheme="minorHAnsi" w:eastAsia="Times New Roman" w:hAnsiTheme="minorHAnsi" w:cstheme="minorHAnsi"/>
                <w:sz w:val="20"/>
                <w:szCs w:val="20"/>
                <w:lang w:val="el-GR" w:eastAsia="el-GR"/>
              </w:rPr>
              <w:t>εκφορτίσεων</w:t>
            </w:r>
            <w:proofErr w:type="spellEnd"/>
            <w:r w:rsidRPr="006C4243">
              <w:rPr>
                <w:rFonts w:asciiTheme="minorHAnsi" w:eastAsia="Times New Roman" w:hAnsiTheme="minorHAnsi" w:cstheme="minorHAnsi"/>
                <w:sz w:val="20"/>
                <w:szCs w:val="20"/>
                <w:lang w:val="el-GR" w:eastAsia="el-GR"/>
              </w:rPr>
              <w:t xml:space="preserve"> των πηγών (</w:t>
            </w:r>
            <w:proofErr w:type="spellStart"/>
            <w:r w:rsidRPr="006C4243">
              <w:rPr>
                <w:rFonts w:asciiTheme="minorHAnsi" w:eastAsia="Times New Roman" w:hAnsiTheme="minorHAnsi" w:cstheme="minorHAnsi"/>
                <w:sz w:val="20"/>
                <w:szCs w:val="20"/>
                <w:lang w:val="el-GR" w:eastAsia="el-GR"/>
              </w:rPr>
              <w:t>Ανάβαλος</w:t>
            </w:r>
            <w:proofErr w:type="spellEnd"/>
            <w:r w:rsidRPr="006C4243">
              <w:rPr>
                <w:rFonts w:asciiTheme="minorHAnsi" w:eastAsia="Times New Roman" w:hAnsiTheme="minorHAnsi" w:cstheme="minorHAnsi"/>
                <w:sz w:val="20"/>
                <w:szCs w:val="20"/>
                <w:lang w:val="el-GR" w:eastAsia="el-GR"/>
              </w:rPr>
              <w:t xml:space="preserve"> </w:t>
            </w:r>
            <w:proofErr w:type="spellStart"/>
            <w:r w:rsidRPr="006C4243">
              <w:rPr>
                <w:rFonts w:asciiTheme="minorHAnsi" w:eastAsia="Times New Roman" w:hAnsiTheme="minorHAnsi" w:cstheme="minorHAnsi"/>
                <w:sz w:val="20"/>
                <w:szCs w:val="20"/>
                <w:lang w:val="el-GR" w:eastAsia="el-GR"/>
              </w:rPr>
              <w:t>Κιβερίου</w:t>
            </w:r>
            <w:proofErr w:type="spellEnd"/>
            <w:r w:rsidRPr="006C4243">
              <w:rPr>
                <w:rFonts w:asciiTheme="minorHAnsi" w:eastAsia="Times New Roman" w:hAnsiTheme="minorHAnsi" w:cstheme="minorHAnsi"/>
                <w:sz w:val="20"/>
                <w:szCs w:val="20"/>
                <w:lang w:val="el-GR" w:eastAsia="el-GR"/>
              </w:rPr>
              <w:t xml:space="preserve">, Κεφαλάρι, </w:t>
            </w:r>
            <w:proofErr w:type="spellStart"/>
            <w:r w:rsidRPr="006C4243">
              <w:rPr>
                <w:rFonts w:asciiTheme="minorHAnsi" w:eastAsia="Times New Roman" w:hAnsiTheme="minorHAnsi" w:cstheme="minorHAnsi"/>
                <w:sz w:val="20"/>
                <w:szCs w:val="20"/>
                <w:lang w:val="el-GR" w:eastAsia="el-GR"/>
              </w:rPr>
              <w:t>Λέρνη</w:t>
            </w:r>
            <w:proofErr w:type="spellEnd"/>
            <w:r w:rsidRPr="006C4243">
              <w:rPr>
                <w:rFonts w:asciiTheme="minorHAnsi" w:eastAsia="Times New Roman" w:hAnsiTheme="minorHAnsi" w:cstheme="minorHAnsi"/>
                <w:sz w:val="20"/>
                <w:szCs w:val="20"/>
                <w:lang w:val="el-GR" w:eastAsia="el-GR"/>
              </w:rPr>
              <w:t xml:space="preserve">, </w:t>
            </w:r>
            <w:proofErr w:type="spellStart"/>
            <w:r w:rsidRPr="006C4243">
              <w:rPr>
                <w:rFonts w:asciiTheme="minorHAnsi" w:eastAsia="Times New Roman" w:hAnsiTheme="minorHAnsi" w:cstheme="minorHAnsi"/>
                <w:sz w:val="20"/>
                <w:szCs w:val="20"/>
                <w:lang w:val="el-GR" w:eastAsia="el-GR"/>
              </w:rPr>
              <w:t>Κρόη</w:t>
            </w:r>
            <w:proofErr w:type="spellEnd"/>
            <w:r w:rsidRPr="006C4243">
              <w:rPr>
                <w:rFonts w:asciiTheme="minorHAnsi" w:eastAsia="Times New Roman" w:hAnsiTheme="minorHAnsi" w:cstheme="minorHAnsi"/>
                <w:sz w:val="20"/>
                <w:szCs w:val="20"/>
                <w:lang w:val="el-GR" w:eastAsia="el-GR"/>
              </w:rPr>
              <w:t>) και όλων των απολήψεων (γεωτρήσεις, αντλιοστάσια, διώρυγες)</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Αποκεντρωμένη</w:t>
            </w:r>
            <w:r w:rsidRPr="006C4243">
              <w:rPr>
                <w:rFonts w:asciiTheme="minorHAnsi" w:eastAsia="Times New Roman" w:hAnsiTheme="minorHAnsi" w:cstheme="minorHAnsi"/>
                <w:sz w:val="20"/>
                <w:szCs w:val="20"/>
                <w:lang w:val="el-GR" w:eastAsia="el-GR"/>
              </w:rPr>
              <w:br/>
              <w:t>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t xml:space="preserve"> 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9517CD" w:rsidRPr="0080442C"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9.02</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Μέτρ</w:t>
            </w:r>
            <w:proofErr w:type="spellEnd"/>
            <w:r w:rsidRPr="006C4243">
              <w:rPr>
                <w:rFonts w:asciiTheme="minorHAnsi" w:hAnsiTheme="minorHAnsi" w:cstheme="minorHAnsi"/>
                <w:sz w:val="20"/>
                <w:szCs w:val="20"/>
              </w:rPr>
              <w:t xml:space="preserve">α </w:t>
            </w:r>
            <w:proofErr w:type="spellStart"/>
            <w:r w:rsidRPr="006C4243">
              <w:rPr>
                <w:rFonts w:asciiTheme="minorHAnsi" w:hAnsiTheme="minorHAnsi" w:cstheme="minorHAnsi"/>
                <w:sz w:val="20"/>
                <w:szCs w:val="20"/>
              </w:rPr>
              <w:t>δι</w:t>
            </w:r>
            <w:proofErr w:type="spellEnd"/>
            <w:r w:rsidRPr="006C4243">
              <w:rPr>
                <w:rFonts w:asciiTheme="minorHAnsi" w:hAnsiTheme="minorHAnsi" w:cstheme="minorHAnsi"/>
                <w:sz w:val="20"/>
                <w:szCs w:val="20"/>
              </w:rPr>
              <w:t xml:space="preserve">αχείρισης </w:t>
            </w:r>
            <w:proofErr w:type="spellStart"/>
            <w:r w:rsidRPr="006C4243">
              <w:rPr>
                <w:rFonts w:asciiTheme="minorHAnsi" w:hAnsiTheme="minorHAnsi" w:cstheme="minorHAnsi"/>
                <w:sz w:val="20"/>
                <w:szCs w:val="20"/>
              </w:rPr>
              <w:t>της</w:t>
            </w:r>
            <w:proofErr w:type="spellEnd"/>
            <w:r w:rsidRPr="006C4243">
              <w:rPr>
                <w:rFonts w:asciiTheme="minorHAnsi" w:hAnsiTheme="minorHAnsi" w:cstheme="minorHAnsi"/>
                <w:sz w:val="20"/>
                <w:szCs w:val="20"/>
              </w:rPr>
              <w:t xml:space="preserve"> </w:t>
            </w:r>
            <w:proofErr w:type="spellStart"/>
            <w:r w:rsidRPr="006C4243">
              <w:rPr>
                <w:rFonts w:asciiTheme="minorHAnsi" w:hAnsiTheme="minorHAnsi" w:cstheme="minorHAnsi"/>
                <w:sz w:val="20"/>
                <w:szCs w:val="20"/>
              </w:rPr>
              <w:t>ζήτησης</w:t>
            </w:r>
            <w:proofErr w:type="spellEnd"/>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Αντικατάσταση των μεθόδων άρδευσης με </w:t>
            </w:r>
            <w:proofErr w:type="spellStart"/>
            <w:r w:rsidRPr="006C4243">
              <w:rPr>
                <w:rFonts w:asciiTheme="minorHAnsi" w:hAnsiTheme="minorHAnsi" w:cstheme="minorHAnsi"/>
                <w:sz w:val="20"/>
                <w:szCs w:val="20"/>
                <w:lang w:val="el-GR"/>
              </w:rPr>
              <w:t>κατάκλυση</w:t>
            </w:r>
            <w:proofErr w:type="spellEnd"/>
            <w:r w:rsidRPr="006C4243">
              <w:rPr>
                <w:rFonts w:asciiTheme="minorHAnsi" w:hAnsiTheme="minorHAnsi" w:cstheme="minorHAnsi"/>
                <w:sz w:val="20"/>
                <w:szCs w:val="20"/>
                <w:lang w:val="el-GR"/>
              </w:rPr>
              <w:t xml:space="preserve"> και καταιονισμό, με τη μέθοδο της στάγδην άρδευσης</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ΜΑΚΡ</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ΤΟΕΒ αρδευτικού από</w:t>
            </w:r>
            <w:r w:rsidRPr="006C4243">
              <w:rPr>
                <w:rFonts w:asciiTheme="minorHAnsi" w:hAnsiTheme="minorHAnsi" w:cstheme="minorHAnsi"/>
                <w:sz w:val="20"/>
                <w:szCs w:val="20"/>
                <w:lang w:val="el-GR"/>
              </w:rPr>
              <w:br/>
              <w:t xml:space="preserve">ΤΛ </w:t>
            </w:r>
            <w:proofErr w:type="spellStart"/>
            <w:r w:rsidRPr="006C4243">
              <w:rPr>
                <w:rFonts w:asciiTheme="minorHAnsi" w:hAnsiTheme="minorHAnsi" w:cstheme="minorHAnsi"/>
                <w:sz w:val="20"/>
                <w:szCs w:val="20"/>
                <w:lang w:val="el-GR"/>
              </w:rPr>
              <w:t>Τάκα</w:t>
            </w:r>
            <w:proofErr w:type="spellEnd"/>
            <w:r w:rsidRPr="006C4243">
              <w:rPr>
                <w:rFonts w:asciiTheme="minorHAnsi" w:hAnsiTheme="minorHAnsi" w:cstheme="minorHAnsi"/>
                <w:sz w:val="20"/>
                <w:szCs w:val="20"/>
                <w:lang w:val="el-GR"/>
              </w:rPr>
              <w:t xml:space="preserve"> (ΤΟΕΒ </w:t>
            </w:r>
            <w:proofErr w:type="spellStart"/>
            <w:r w:rsidRPr="006C4243">
              <w:rPr>
                <w:rFonts w:asciiTheme="minorHAnsi" w:hAnsiTheme="minorHAnsi" w:cstheme="minorHAnsi"/>
                <w:sz w:val="20"/>
                <w:szCs w:val="20"/>
                <w:lang w:val="el-GR"/>
              </w:rPr>
              <w:t>Τάκας</w:t>
            </w:r>
            <w:proofErr w:type="spellEnd"/>
            <w:r w:rsidRPr="006C4243">
              <w:rPr>
                <w:rFonts w:asciiTheme="minorHAnsi" w:hAnsiTheme="minorHAnsi" w:cstheme="minorHAnsi"/>
                <w:sz w:val="20"/>
                <w:szCs w:val="20"/>
                <w:lang w:val="el-GR"/>
              </w:rPr>
              <w:t xml:space="preserve"> – </w:t>
            </w:r>
            <w:proofErr w:type="spellStart"/>
            <w:r w:rsidRPr="006C4243">
              <w:rPr>
                <w:rFonts w:asciiTheme="minorHAnsi" w:hAnsiTheme="minorHAnsi" w:cstheme="minorHAnsi"/>
                <w:sz w:val="20"/>
                <w:szCs w:val="20"/>
                <w:lang w:val="el-GR"/>
              </w:rPr>
              <w:t>Τεγέας</w:t>
            </w:r>
            <w:proofErr w:type="spellEnd"/>
            <w:r w:rsidRPr="006C4243">
              <w:rPr>
                <w:rFonts w:asciiTheme="minorHAnsi" w:hAnsiTheme="minorHAnsi" w:cstheme="minorHAnsi"/>
                <w:sz w:val="20"/>
                <w:szCs w:val="20"/>
                <w:lang w:val="el-GR"/>
              </w:rPr>
              <w:t>)</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ΜΕΛΕΤΕΣ/ ΕΡΕΥΝΕΣ</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ΔΕΝ ΕΧΕΙ ΞΕΚΙΝΗΣΕΙ</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w:t>
            </w:r>
          </w:p>
        </w:tc>
        <w:tc>
          <w:tcPr>
            <w:tcW w:w="1843"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ΠΑΑ 2014-2020</w:t>
            </w:r>
          </w:p>
        </w:tc>
        <w:tc>
          <w:tcPr>
            <w:tcW w:w="2949" w:type="dxa"/>
            <w:shd w:val="clear" w:color="auto" w:fill="auto"/>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11.02</w:t>
            </w: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Νέα οργανωμένα αρδευτικά δίκτυα</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ΥΠΑΑΤ</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23</w:t>
            </w:r>
            <w:r w:rsidR="006C4243" w:rsidRP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500</w:t>
            </w:r>
            <w:r w:rsidR="006C4243" w:rsidRP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θα προσδιοριστούν οι δράσεις που απαιτούνται για την ωρίμανση του μέτρου</w:t>
            </w:r>
          </w:p>
        </w:tc>
      </w:tr>
      <w:tr w:rsidR="009517CD" w:rsidRPr="0080442C" w:rsidTr="006C4243">
        <w:trPr>
          <w:cantSplit/>
          <w:trHeight w:val="1134"/>
          <w:jc w:val="center"/>
        </w:trPr>
        <w:tc>
          <w:tcPr>
            <w:tcW w:w="435" w:type="dxa"/>
            <w:shd w:val="clear" w:color="000000" w:fill="FFFFFF"/>
            <w:textDirection w:val="btLr"/>
            <w:vAlign w:val="center"/>
            <w:hideMark/>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11.03</w:t>
            </w:r>
          </w:p>
        </w:tc>
        <w:tc>
          <w:tcPr>
            <w:tcW w:w="15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Έλεγχος</w:t>
            </w:r>
            <w:proofErr w:type="spellEnd"/>
            <w:r w:rsidRPr="006C4243">
              <w:rPr>
                <w:rFonts w:asciiTheme="minorHAnsi" w:hAnsiTheme="minorHAnsi" w:cstheme="minorHAnsi"/>
                <w:sz w:val="20"/>
                <w:szCs w:val="20"/>
              </w:rPr>
              <w:t xml:space="preserve"> Απ</w:t>
            </w:r>
            <w:proofErr w:type="spellStart"/>
            <w:r w:rsidRPr="006C4243">
              <w:rPr>
                <w:rFonts w:asciiTheme="minorHAnsi" w:hAnsiTheme="minorHAnsi" w:cstheme="minorHAnsi"/>
                <w:sz w:val="20"/>
                <w:szCs w:val="20"/>
              </w:rPr>
              <w:t>ολήψεων</w:t>
            </w:r>
            <w:proofErr w:type="spellEnd"/>
          </w:p>
        </w:tc>
        <w:tc>
          <w:tcPr>
            <w:tcW w:w="2977"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 xml:space="preserve">Έλεγχος τήρησης οικολογικής παροχής </w:t>
            </w:r>
            <w:proofErr w:type="spellStart"/>
            <w:r w:rsidRPr="006C4243">
              <w:rPr>
                <w:rFonts w:asciiTheme="minorHAnsi" w:hAnsiTheme="minorHAnsi" w:cstheme="minorHAnsi"/>
                <w:sz w:val="20"/>
                <w:szCs w:val="20"/>
                <w:lang w:val="el-GR"/>
              </w:rPr>
              <w:t>κατάντη</w:t>
            </w:r>
            <w:proofErr w:type="spellEnd"/>
            <w:r w:rsidRPr="006C4243">
              <w:rPr>
                <w:rFonts w:asciiTheme="minorHAnsi" w:hAnsiTheme="minorHAnsi" w:cstheme="minorHAnsi"/>
                <w:sz w:val="20"/>
                <w:szCs w:val="20"/>
                <w:lang w:val="el-GR"/>
              </w:rPr>
              <w:t xml:space="preserve"> της θέσης υδροληψίας φράγματος σύμφωνα με την παράγραφο 3ε του άρθρου 16 του ΕΠΣΧΑΑ – ΑΠΕ</w:t>
            </w:r>
          </w:p>
        </w:tc>
        <w:tc>
          <w:tcPr>
            <w:tcW w:w="567" w:type="dxa"/>
            <w:shd w:val="clear" w:color="000000" w:fill="FFFFFF"/>
            <w:textDirection w:val="btLr"/>
            <w:vAlign w:val="center"/>
            <w:hideMark/>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Αποκεντρωμένη</w:t>
            </w:r>
            <w:r w:rsidRPr="006C4243">
              <w:rPr>
                <w:rFonts w:asciiTheme="minorHAnsi" w:hAnsiTheme="minorHAnsi" w:cstheme="minorHAnsi"/>
                <w:sz w:val="20"/>
                <w:szCs w:val="20"/>
                <w:lang w:val="el-GR"/>
              </w:rPr>
              <w:br/>
              <w:t>Διοίκηση (Δ/</w:t>
            </w:r>
            <w:proofErr w:type="spellStart"/>
            <w:r w:rsidRPr="006C4243">
              <w:rPr>
                <w:rFonts w:asciiTheme="minorHAnsi" w:hAnsiTheme="minorHAnsi" w:cstheme="minorHAnsi"/>
                <w:sz w:val="20"/>
                <w:szCs w:val="20"/>
                <w:lang w:val="el-GR"/>
              </w:rPr>
              <w:t>νση</w:t>
            </w:r>
            <w:proofErr w:type="spellEnd"/>
            <w:r w:rsidRPr="006C4243">
              <w:rPr>
                <w:rFonts w:asciiTheme="minorHAnsi" w:hAnsiTheme="minorHAnsi" w:cstheme="minorHAnsi"/>
                <w:sz w:val="20"/>
                <w:szCs w:val="20"/>
                <w:lang w:val="el-GR"/>
              </w:rPr>
              <w:t xml:space="preserve"> Υδάτων)</w:t>
            </w:r>
          </w:p>
        </w:tc>
        <w:tc>
          <w:tcPr>
            <w:tcW w:w="1163" w:type="dxa"/>
            <w:shd w:val="clear" w:color="auto" w:fill="auto"/>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ΔΙΟΙΚΗΤΙΚΗ ΠΡΑΞΗ</w:t>
            </w:r>
          </w:p>
        </w:tc>
        <w:tc>
          <w:tcPr>
            <w:tcW w:w="708" w:type="dxa"/>
            <w:shd w:val="clear" w:color="auto" w:fill="auto"/>
            <w:noWrap/>
            <w:textDirection w:val="btLr"/>
            <w:vAlign w:val="center"/>
            <w:hideMark/>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ΣΕ ΕΞΕΛΙΞΗ</w:t>
            </w:r>
          </w:p>
        </w:tc>
        <w:tc>
          <w:tcPr>
            <w:tcW w:w="1418"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ΘΑ ΔΙΕΥΚΡΙΝΙΣΤΕΙ ΚΑΤ</w:t>
            </w:r>
            <w:r w:rsidR="006C4243">
              <w:rPr>
                <w:rFonts w:asciiTheme="minorHAnsi" w:hAnsiTheme="minorHAnsi" w:cstheme="minorHAnsi"/>
                <w:sz w:val="20"/>
                <w:szCs w:val="20"/>
                <w:lang w:val="el-GR"/>
              </w:rPr>
              <w:t>Α</w:t>
            </w:r>
            <w:r w:rsidRPr="006C4243">
              <w:rPr>
                <w:rFonts w:asciiTheme="minorHAnsi" w:hAnsiTheme="minorHAnsi" w:cstheme="minorHAnsi"/>
                <w:sz w:val="20"/>
                <w:szCs w:val="20"/>
                <w:lang w:val="el-GR"/>
              </w:rPr>
              <w:t xml:space="preserve"> ΤΗΝ ΠΡΟΤΕΡΑΙΟ</w:t>
            </w:r>
            <w:r w:rsid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ΠΟΙΗΣΗ</w:t>
            </w:r>
          </w:p>
        </w:tc>
        <w:tc>
          <w:tcPr>
            <w:tcW w:w="1843" w:type="dxa"/>
            <w:shd w:val="clear" w:color="auto" w:fill="auto"/>
            <w:noWrap/>
            <w:vAlign w:val="center"/>
            <w:hideMark/>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w:t>
            </w:r>
          </w:p>
        </w:tc>
        <w:tc>
          <w:tcPr>
            <w:tcW w:w="2949" w:type="dxa"/>
            <w:shd w:val="clear" w:color="auto" w:fill="auto"/>
            <w:vAlign w:val="center"/>
            <w:hideMark/>
          </w:tcPr>
          <w:p w:rsidR="009517CD" w:rsidRPr="006C4243" w:rsidRDefault="006C4243" w:rsidP="003E156B">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για την κατάρτιση του σχετικού προγράμματος  ελέγχων. </w:t>
            </w:r>
            <w:r w:rsidRPr="006C4243">
              <w:rPr>
                <w:rFonts w:asciiTheme="minorHAnsi" w:hAnsiTheme="minorHAnsi" w:cstheme="minorHAnsi"/>
                <w:sz w:val="20"/>
                <w:szCs w:val="20"/>
                <w:lang w:val="el-GR"/>
              </w:rPr>
              <w:t>Εφόσον</w:t>
            </w:r>
            <w:r w:rsidR="009517CD" w:rsidRPr="006C4243">
              <w:rPr>
                <w:rFonts w:asciiTheme="minorHAnsi" w:hAnsiTheme="minorHAnsi" w:cstheme="minorHAnsi"/>
                <w:sz w:val="20"/>
                <w:szCs w:val="20"/>
                <w:lang w:val="el-GR"/>
              </w:rPr>
              <w:t xml:space="preserve"> απαιτηθεί τεχνική υποστήριξη των υπηρεσιών </w:t>
            </w:r>
            <w:r w:rsidR="003E156B">
              <w:rPr>
                <w:rFonts w:asciiTheme="minorHAnsi" w:hAnsiTheme="minorHAnsi" w:cstheme="minorHAnsi"/>
                <w:sz w:val="20"/>
                <w:szCs w:val="20"/>
                <w:lang w:val="el-GR"/>
              </w:rPr>
              <w:t>ε</w:t>
            </w:r>
            <w:r w:rsidRPr="006C4243">
              <w:rPr>
                <w:rFonts w:asciiTheme="minorHAnsi" w:hAnsiTheme="minorHAnsi" w:cstheme="minorHAnsi"/>
                <w:sz w:val="20"/>
                <w:szCs w:val="20"/>
                <w:lang w:val="el-GR"/>
              </w:rPr>
              <w:t>λ</w:t>
            </w:r>
            <w:r w:rsidR="003E156B">
              <w:rPr>
                <w:rFonts w:asciiTheme="minorHAnsi" w:hAnsiTheme="minorHAnsi" w:cstheme="minorHAnsi"/>
                <w:sz w:val="20"/>
                <w:szCs w:val="20"/>
                <w:lang w:val="el-GR"/>
              </w:rPr>
              <w:t>έ</w:t>
            </w:r>
            <w:r w:rsidRPr="006C4243">
              <w:rPr>
                <w:rFonts w:asciiTheme="minorHAnsi" w:hAnsiTheme="minorHAnsi" w:cstheme="minorHAnsi"/>
                <w:sz w:val="20"/>
                <w:szCs w:val="20"/>
                <w:lang w:val="el-GR"/>
              </w:rPr>
              <w:t>γχου</w:t>
            </w:r>
            <w:r w:rsidR="009517CD" w:rsidRPr="006C4243">
              <w:rPr>
                <w:rFonts w:asciiTheme="minorHAnsi" w:hAnsiTheme="minorHAnsi" w:cstheme="minorHAnsi"/>
                <w:sz w:val="20"/>
                <w:szCs w:val="20"/>
                <w:lang w:val="el-GR"/>
              </w:rPr>
              <w:t xml:space="preserve"> δύναται να χρηματοδοτηθεί από το ΠΕΠ</w:t>
            </w:r>
          </w:p>
        </w:tc>
      </w:tr>
      <w:tr w:rsidR="00217AFA" w:rsidRPr="0080442C" w:rsidTr="00154DED">
        <w:trPr>
          <w:cantSplit/>
          <w:trHeight w:val="1134"/>
          <w:jc w:val="center"/>
        </w:trPr>
        <w:tc>
          <w:tcPr>
            <w:tcW w:w="435"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11.15</w:t>
            </w:r>
          </w:p>
        </w:tc>
        <w:tc>
          <w:tcPr>
            <w:tcW w:w="15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δομικών κατασκευών</w:t>
            </w:r>
          </w:p>
        </w:tc>
        <w:tc>
          <w:tcPr>
            <w:tcW w:w="2977"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Ορθολογική διαχείριση λυμάτων από οικισμούς με πληθυσμό αιχμής  &lt;2000 ΜΙΠ (οικισμοί Δ' προτεραιότητας).</w:t>
            </w:r>
          </w:p>
        </w:tc>
        <w:tc>
          <w:tcPr>
            <w:tcW w:w="567" w:type="dxa"/>
            <w:shd w:val="clear" w:color="auto" w:fill="auto"/>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44</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θα προσδιοριστούν οι δράσεις που απαιτούνται για την ωρίμανση του μέτρου</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11.17</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Κατασκευή κατάλληλων έργων αποστράγγισης</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500</w:t>
            </w:r>
            <w:r w:rsidR="006C4243">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11.19</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δομικών κατασκευών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Δέσμη μέτρων πηγών Αργολικού Κόλπου. Τα αντλητικά συγκροτήματα τα οποία βρίσκονται διάσπαρτα στην πηγή της </w:t>
            </w:r>
            <w:proofErr w:type="spellStart"/>
            <w:r w:rsidRPr="006C4243">
              <w:rPr>
                <w:rFonts w:asciiTheme="minorHAnsi" w:eastAsia="Times New Roman" w:hAnsiTheme="minorHAnsi" w:cstheme="minorHAnsi"/>
                <w:sz w:val="20"/>
                <w:szCs w:val="20"/>
                <w:lang w:val="el-GR" w:eastAsia="el-GR"/>
              </w:rPr>
              <w:t>Λέρνης</w:t>
            </w:r>
            <w:proofErr w:type="spellEnd"/>
            <w:r w:rsidRPr="006C4243">
              <w:rPr>
                <w:rFonts w:asciiTheme="minorHAnsi" w:eastAsia="Times New Roman" w:hAnsiTheme="minorHAnsi" w:cstheme="minorHAnsi"/>
                <w:sz w:val="20"/>
                <w:szCs w:val="20"/>
                <w:lang w:val="el-GR" w:eastAsia="el-GR"/>
              </w:rPr>
              <w:t xml:space="preserve"> θα μπορούσαν να μεταφερθούν εντός του παρακείμενου κτηρίου του αντλιοστασίου του ΤΟΕΒ </w:t>
            </w:r>
            <w:proofErr w:type="spellStart"/>
            <w:r w:rsidRPr="006C4243">
              <w:rPr>
                <w:rFonts w:asciiTheme="minorHAnsi" w:eastAsia="Times New Roman" w:hAnsiTheme="minorHAnsi" w:cstheme="minorHAnsi"/>
                <w:sz w:val="20"/>
                <w:szCs w:val="20"/>
                <w:lang w:val="el-GR" w:eastAsia="el-GR"/>
              </w:rPr>
              <w:t>Κεφαλαρίου</w:t>
            </w:r>
            <w:proofErr w:type="spellEnd"/>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ΤΟΕΒ </w:t>
            </w:r>
            <w:proofErr w:type="spellStart"/>
            <w:r w:rsidRPr="006C4243">
              <w:rPr>
                <w:rFonts w:asciiTheme="minorHAnsi" w:eastAsia="Times New Roman" w:hAnsiTheme="minorHAnsi" w:cstheme="minorHAnsi"/>
                <w:sz w:val="20"/>
                <w:szCs w:val="20"/>
                <w:lang w:val="el-GR" w:eastAsia="el-GR"/>
              </w:rPr>
              <w:t>Κεφαλαρίου</w:t>
            </w:r>
            <w:proofErr w:type="spellEnd"/>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ΚΑΤΑΣΚΕΥΉ</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9517CD" w:rsidRPr="0080442C" w:rsidTr="006C4243">
        <w:trPr>
          <w:cantSplit/>
          <w:trHeight w:val="1134"/>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13.08</w:t>
            </w:r>
          </w:p>
        </w:tc>
        <w:tc>
          <w:tcPr>
            <w:tcW w:w="1577" w:type="dxa"/>
            <w:shd w:val="clear" w:color="000000" w:fill="FFFFFF"/>
            <w:vAlign w:val="center"/>
          </w:tcPr>
          <w:p w:rsidR="009517CD" w:rsidRPr="006C4243" w:rsidRDefault="009517CD" w:rsidP="006C4243">
            <w:pPr>
              <w:jc w:val="center"/>
              <w:rPr>
                <w:rFonts w:asciiTheme="minorHAnsi" w:hAnsiTheme="minorHAnsi" w:cstheme="minorHAnsi"/>
                <w:sz w:val="20"/>
                <w:szCs w:val="20"/>
              </w:rPr>
            </w:pPr>
            <w:proofErr w:type="spellStart"/>
            <w:r w:rsidRPr="006C4243">
              <w:rPr>
                <w:rFonts w:asciiTheme="minorHAnsi" w:hAnsiTheme="minorHAnsi" w:cstheme="minorHAnsi"/>
                <w:sz w:val="20"/>
                <w:szCs w:val="20"/>
              </w:rPr>
              <w:t>Έργ</w:t>
            </w:r>
            <w:proofErr w:type="spellEnd"/>
            <w:r w:rsidRPr="006C4243">
              <w:rPr>
                <w:rFonts w:asciiTheme="minorHAnsi" w:hAnsiTheme="minorHAnsi" w:cstheme="minorHAnsi"/>
                <w:sz w:val="20"/>
                <w:szCs w:val="20"/>
              </w:rPr>
              <w:t>α απ</w:t>
            </w:r>
            <w:proofErr w:type="spellStart"/>
            <w:r w:rsidRPr="006C4243">
              <w:rPr>
                <w:rFonts w:asciiTheme="minorHAnsi" w:hAnsiTheme="minorHAnsi" w:cstheme="minorHAnsi"/>
                <w:sz w:val="20"/>
                <w:szCs w:val="20"/>
              </w:rPr>
              <w:t>οκ</w:t>
            </w:r>
            <w:proofErr w:type="spellEnd"/>
            <w:r w:rsidRPr="006C4243">
              <w:rPr>
                <w:rFonts w:asciiTheme="minorHAnsi" w:hAnsiTheme="minorHAnsi" w:cstheme="minorHAnsi"/>
                <w:sz w:val="20"/>
                <w:szCs w:val="20"/>
              </w:rPr>
              <w:t xml:space="preserve">ατάστασης </w:t>
            </w:r>
            <w:proofErr w:type="spellStart"/>
            <w:r w:rsidRPr="006C4243">
              <w:rPr>
                <w:rFonts w:asciiTheme="minorHAnsi" w:hAnsiTheme="minorHAnsi" w:cstheme="minorHAnsi"/>
                <w:sz w:val="20"/>
                <w:szCs w:val="20"/>
              </w:rPr>
              <w:t>υφιστάμενων</w:t>
            </w:r>
            <w:proofErr w:type="spellEnd"/>
            <w:r w:rsidRPr="006C4243">
              <w:rPr>
                <w:rFonts w:asciiTheme="minorHAnsi" w:hAnsiTheme="minorHAnsi" w:cstheme="minorHAnsi"/>
                <w:sz w:val="20"/>
                <w:szCs w:val="20"/>
              </w:rPr>
              <w:t xml:space="preserve"> υπ</w:t>
            </w:r>
            <w:proofErr w:type="spellStart"/>
            <w:r w:rsidRPr="006C4243">
              <w:rPr>
                <w:rFonts w:asciiTheme="minorHAnsi" w:hAnsiTheme="minorHAnsi" w:cstheme="minorHAnsi"/>
                <w:sz w:val="20"/>
                <w:szCs w:val="20"/>
              </w:rPr>
              <w:t>οδομών</w:t>
            </w:r>
            <w:proofErr w:type="spellEnd"/>
          </w:p>
        </w:tc>
        <w:tc>
          <w:tcPr>
            <w:tcW w:w="2977" w:type="dxa"/>
            <w:shd w:val="clear" w:color="000000" w:fill="FFFFFF"/>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Αναβάθμιση, εκσυγχρονισμός και καθαρισμός του υπάρχοντος αρδευτικού δικτύου και των συστημάτων άρδευσης και κατάργηση των ανοιχτών καναλιών ώστε να μην μεταφέρονται φυτοφάρμακα και λιπάσματα στον υγροβιότοπο</w:t>
            </w:r>
          </w:p>
        </w:tc>
        <w:tc>
          <w:tcPr>
            <w:tcW w:w="567" w:type="dxa"/>
            <w:shd w:val="clear" w:color="000000" w:fill="FFFFFF"/>
            <w:textDirection w:val="btLr"/>
            <w:vAlign w:val="center"/>
          </w:tcPr>
          <w:p w:rsidR="009517CD" w:rsidRPr="006C4243" w:rsidRDefault="009517CD" w:rsidP="006C4243">
            <w:pPr>
              <w:spacing w:after="0"/>
              <w:jc w:val="center"/>
              <w:rPr>
                <w:rFonts w:asciiTheme="minorHAnsi" w:hAnsiTheme="minorHAnsi" w:cstheme="minorHAnsi"/>
                <w:sz w:val="20"/>
                <w:szCs w:val="20"/>
              </w:rPr>
            </w:pPr>
            <w:r w:rsidRPr="006C4243">
              <w:rPr>
                <w:rFonts w:asciiTheme="minorHAnsi" w:hAnsiTheme="minorHAnsi" w:cstheme="minorHAnsi"/>
                <w:sz w:val="20"/>
                <w:szCs w:val="20"/>
              </w:rPr>
              <w:t>ΒΡΑΧ</w:t>
            </w:r>
          </w:p>
        </w:tc>
        <w:tc>
          <w:tcPr>
            <w:tcW w:w="1672" w:type="dxa"/>
            <w:shd w:val="clear" w:color="000000" w:fill="FFFFFF"/>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Περιφέρεια</w:t>
            </w:r>
            <w:r w:rsidRPr="006C4243">
              <w:rPr>
                <w:rFonts w:asciiTheme="minorHAnsi" w:hAnsiTheme="minorHAnsi" w:cstheme="minorHAnsi"/>
                <w:sz w:val="20"/>
                <w:szCs w:val="20"/>
                <w:lang w:val="el-GR"/>
              </w:rPr>
              <w:br/>
              <w:t>Πελοποννήσου ‐ Φορέας διαχείρισης</w:t>
            </w:r>
            <w:r w:rsidRPr="006C4243">
              <w:rPr>
                <w:rFonts w:asciiTheme="minorHAnsi" w:hAnsiTheme="minorHAnsi" w:cstheme="minorHAnsi"/>
                <w:sz w:val="20"/>
                <w:szCs w:val="20"/>
                <w:lang w:val="el-GR"/>
              </w:rPr>
              <w:br/>
              <w:t>Όρους Πάρνωνα και υγροτόπου</w:t>
            </w:r>
            <w:r w:rsidRPr="006C4243">
              <w:rPr>
                <w:rFonts w:asciiTheme="minorHAnsi" w:hAnsiTheme="minorHAnsi" w:cstheme="minorHAnsi"/>
                <w:sz w:val="20"/>
                <w:szCs w:val="20"/>
                <w:lang w:val="el-GR"/>
              </w:rPr>
              <w:br/>
              <w:t>Μουστού</w:t>
            </w:r>
          </w:p>
        </w:tc>
        <w:tc>
          <w:tcPr>
            <w:tcW w:w="1163" w:type="dxa"/>
            <w:shd w:val="clear" w:color="auto" w:fill="auto"/>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ΜΕΛΕΤΕΣ/ ΕΡΕΥΝΕΣ</w:t>
            </w:r>
          </w:p>
        </w:tc>
        <w:tc>
          <w:tcPr>
            <w:tcW w:w="708" w:type="dxa"/>
            <w:shd w:val="clear" w:color="auto" w:fill="auto"/>
            <w:noWrap/>
            <w:textDirection w:val="btLr"/>
            <w:vAlign w:val="center"/>
          </w:tcPr>
          <w:p w:rsidR="009517CD" w:rsidRPr="006C4243" w:rsidRDefault="009517CD" w:rsidP="006C4243">
            <w:pPr>
              <w:spacing w:after="0"/>
              <w:ind w:left="113" w:right="113"/>
              <w:jc w:val="center"/>
              <w:rPr>
                <w:rFonts w:asciiTheme="minorHAnsi" w:hAnsiTheme="minorHAnsi" w:cstheme="minorHAnsi"/>
                <w:sz w:val="20"/>
                <w:szCs w:val="20"/>
              </w:rPr>
            </w:pPr>
            <w:r w:rsidRPr="006C4243">
              <w:rPr>
                <w:rFonts w:asciiTheme="minorHAnsi" w:hAnsiTheme="minorHAnsi" w:cstheme="minorHAnsi"/>
                <w:sz w:val="20"/>
                <w:szCs w:val="20"/>
              </w:rPr>
              <w:t>ΔΕΝ ΕΧΕΙ ΞΕΚΙΝΗΣΕΙ</w:t>
            </w:r>
          </w:p>
        </w:tc>
        <w:tc>
          <w:tcPr>
            <w:tcW w:w="1418" w:type="dxa"/>
            <w:shd w:val="clear" w:color="auto" w:fill="auto"/>
            <w:noWrap/>
            <w:vAlign w:val="center"/>
          </w:tcPr>
          <w:p w:rsidR="009517CD" w:rsidRPr="006C4243" w:rsidRDefault="009517CD"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ΘΑ ΔΙΕΥΚΡΙΝΙΣΤΕΙ ΚΑΤ</w:t>
            </w:r>
            <w:r w:rsidR="006C4243" w:rsidRPr="006C4243">
              <w:rPr>
                <w:rFonts w:asciiTheme="minorHAnsi" w:hAnsiTheme="minorHAnsi" w:cstheme="minorHAnsi"/>
                <w:sz w:val="20"/>
                <w:szCs w:val="20"/>
                <w:lang w:val="el-GR"/>
              </w:rPr>
              <w:t>Α</w:t>
            </w:r>
            <w:r w:rsidRPr="006C4243">
              <w:rPr>
                <w:rFonts w:asciiTheme="minorHAnsi" w:hAnsiTheme="minorHAnsi" w:cstheme="minorHAnsi"/>
                <w:sz w:val="20"/>
                <w:szCs w:val="20"/>
                <w:lang w:val="el-GR"/>
              </w:rPr>
              <w:t xml:space="preserve"> ΤΗΝ ΠΡΟΤΕΡΑΙΟ</w:t>
            </w:r>
            <w:r w:rsidR="006C4243" w:rsidRPr="006C4243">
              <w:rPr>
                <w:rFonts w:asciiTheme="minorHAnsi" w:hAnsiTheme="minorHAnsi" w:cstheme="minorHAnsi"/>
                <w:sz w:val="20"/>
                <w:szCs w:val="20"/>
                <w:lang w:val="el-GR"/>
              </w:rPr>
              <w:t>-</w:t>
            </w:r>
            <w:r w:rsidRPr="006C4243">
              <w:rPr>
                <w:rFonts w:asciiTheme="minorHAnsi" w:hAnsiTheme="minorHAnsi" w:cstheme="minorHAnsi"/>
                <w:sz w:val="20"/>
                <w:szCs w:val="20"/>
                <w:lang w:val="el-GR"/>
              </w:rPr>
              <w:t>ΠΟΙΗΣΗ</w:t>
            </w:r>
          </w:p>
        </w:tc>
        <w:tc>
          <w:tcPr>
            <w:tcW w:w="1843" w:type="dxa"/>
            <w:shd w:val="clear" w:color="auto" w:fill="auto"/>
            <w:noWrap/>
            <w:vAlign w:val="center"/>
          </w:tcPr>
          <w:p w:rsidR="009517CD" w:rsidRPr="006C4243" w:rsidRDefault="009517CD" w:rsidP="006C4243">
            <w:pPr>
              <w:jc w:val="center"/>
              <w:rPr>
                <w:rFonts w:asciiTheme="minorHAnsi" w:hAnsiTheme="minorHAnsi" w:cstheme="minorHAnsi"/>
                <w:sz w:val="20"/>
                <w:szCs w:val="20"/>
              </w:rPr>
            </w:pPr>
            <w:r w:rsidRPr="006C4243">
              <w:rPr>
                <w:rFonts w:asciiTheme="minorHAnsi" w:hAnsiTheme="minorHAnsi" w:cstheme="minorHAnsi"/>
                <w:sz w:val="20"/>
                <w:szCs w:val="20"/>
              </w:rPr>
              <w:t>ΠΕΠ 2014-2020</w:t>
            </w:r>
          </w:p>
        </w:tc>
        <w:tc>
          <w:tcPr>
            <w:tcW w:w="2949" w:type="dxa"/>
            <w:shd w:val="clear" w:color="auto" w:fill="auto"/>
            <w:vAlign w:val="center"/>
          </w:tcPr>
          <w:p w:rsidR="009517CD" w:rsidRPr="006C4243" w:rsidRDefault="006C4243" w:rsidP="006C4243">
            <w:pPr>
              <w:jc w:val="center"/>
              <w:rPr>
                <w:rFonts w:asciiTheme="minorHAnsi" w:hAnsiTheme="minorHAnsi" w:cstheme="minorHAnsi"/>
                <w:sz w:val="20"/>
                <w:szCs w:val="20"/>
                <w:lang w:val="el-GR"/>
              </w:rPr>
            </w:pPr>
            <w:r w:rsidRPr="006C4243">
              <w:rPr>
                <w:rFonts w:asciiTheme="minorHAnsi" w:hAnsiTheme="minorHAnsi" w:cstheme="minorHAnsi"/>
                <w:sz w:val="20"/>
                <w:szCs w:val="20"/>
                <w:lang w:val="el-GR"/>
              </w:rPr>
              <w:t>Έχει</w:t>
            </w:r>
            <w:r w:rsidR="009517CD" w:rsidRPr="006C4243">
              <w:rPr>
                <w:rFonts w:asciiTheme="minorHAnsi" w:hAnsiTheme="minorHAnsi" w:cstheme="minorHAnsi"/>
                <w:sz w:val="20"/>
                <w:szCs w:val="20"/>
                <w:lang w:val="el-GR"/>
              </w:rPr>
              <w:t xml:space="preserve"> ξεκινήσει η εσωτερική </w:t>
            </w:r>
            <w:r w:rsidRPr="006C4243">
              <w:rPr>
                <w:rFonts w:asciiTheme="minorHAnsi" w:hAnsiTheme="minorHAnsi" w:cstheme="minorHAnsi"/>
                <w:sz w:val="20"/>
                <w:szCs w:val="20"/>
                <w:lang w:val="el-GR"/>
              </w:rPr>
              <w:t>διαβούλευση</w:t>
            </w:r>
            <w:r w:rsidR="009517CD" w:rsidRPr="006C4243">
              <w:rPr>
                <w:rFonts w:asciiTheme="minorHAnsi" w:hAnsiTheme="minorHAnsi" w:cstheme="minorHAnsi"/>
                <w:sz w:val="20"/>
                <w:szCs w:val="20"/>
                <w:lang w:val="el-GR"/>
              </w:rPr>
              <w:t xml:space="preserve"> </w:t>
            </w:r>
            <w:r w:rsidRPr="006C4243">
              <w:rPr>
                <w:rFonts w:asciiTheme="minorHAnsi" w:hAnsiTheme="minorHAnsi" w:cstheme="minorHAnsi"/>
                <w:sz w:val="20"/>
                <w:szCs w:val="20"/>
                <w:lang w:val="el-GR"/>
              </w:rPr>
              <w:t>μεταξύ</w:t>
            </w:r>
            <w:r w:rsidR="009517CD" w:rsidRPr="006C4243">
              <w:rPr>
                <w:rFonts w:asciiTheme="minorHAnsi" w:hAnsiTheme="minorHAnsi" w:cstheme="minorHAnsi"/>
                <w:sz w:val="20"/>
                <w:szCs w:val="20"/>
                <w:lang w:val="el-GR"/>
              </w:rPr>
              <w:t xml:space="preserve"> των συναρμοδίων στο </w:t>
            </w:r>
            <w:r w:rsidRPr="006C4243">
              <w:rPr>
                <w:rFonts w:asciiTheme="minorHAnsi" w:hAnsiTheme="minorHAnsi" w:cstheme="minorHAnsi"/>
                <w:sz w:val="20"/>
                <w:szCs w:val="20"/>
                <w:lang w:val="el-GR"/>
              </w:rPr>
              <w:t>Πλαίσιο</w:t>
            </w:r>
            <w:r w:rsidR="009517CD" w:rsidRPr="006C4243">
              <w:rPr>
                <w:rFonts w:asciiTheme="minorHAnsi" w:hAnsiTheme="minorHAnsi" w:cstheme="minorHAnsi"/>
                <w:sz w:val="20"/>
                <w:szCs w:val="20"/>
                <w:lang w:val="el-GR"/>
              </w:rPr>
              <w:t xml:space="preserve"> της Ομάδας Εργασίας Εφαρμογής των Μέτρων για την ωρίμανση των απαραίτητων  δράσεων. Απαιτείται μελέτη η οποία θα προσδιορίζει το είδος των επεμβάσεων</w:t>
            </w:r>
          </w:p>
        </w:tc>
      </w:tr>
      <w:tr w:rsidR="009517CD" w:rsidRPr="006C4243" w:rsidTr="006C4243">
        <w:trPr>
          <w:cantSplit/>
          <w:trHeight w:val="1238"/>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13.09</w:t>
            </w:r>
          </w:p>
        </w:tc>
        <w:tc>
          <w:tcPr>
            <w:tcW w:w="1577" w:type="dxa"/>
            <w:shd w:val="clear" w:color="000000" w:fill="FFFFFF"/>
            <w:vAlign w:val="center"/>
          </w:tcPr>
          <w:p w:rsidR="009517CD" w:rsidRPr="000431D2" w:rsidRDefault="009517CD" w:rsidP="006C4243">
            <w:pPr>
              <w:jc w:val="center"/>
              <w:rPr>
                <w:rFonts w:asciiTheme="minorHAnsi" w:hAnsiTheme="minorHAnsi" w:cstheme="minorHAnsi"/>
                <w:sz w:val="20"/>
                <w:szCs w:val="20"/>
              </w:rPr>
            </w:pPr>
            <w:proofErr w:type="spellStart"/>
            <w:r w:rsidRPr="000431D2">
              <w:rPr>
                <w:rFonts w:asciiTheme="minorHAnsi" w:hAnsiTheme="minorHAnsi" w:cstheme="minorHAnsi"/>
                <w:sz w:val="20"/>
                <w:szCs w:val="20"/>
              </w:rPr>
              <w:t>Έργ</w:t>
            </w:r>
            <w:proofErr w:type="spellEnd"/>
            <w:r w:rsidRPr="000431D2">
              <w:rPr>
                <w:rFonts w:asciiTheme="minorHAnsi" w:hAnsiTheme="minorHAnsi" w:cstheme="minorHAnsi"/>
                <w:sz w:val="20"/>
                <w:szCs w:val="20"/>
              </w:rPr>
              <w:t>α απ</w:t>
            </w:r>
            <w:proofErr w:type="spellStart"/>
            <w:r w:rsidRPr="000431D2">
              <w:rPr>
                <w:rFonts w:asciiTheme="minorHAnsi" w:hAnsiTheme="minorHAnsi" w:cstheme="minorHAnsi"/>
                <w:sz w:val="20"/>
                <w:szCs w:val="20"/>
              </w:rPr>
              <w:t>οκ</w:t>
            </w:r>
            <w:proofErr w:type="spellEnd"/>
            <w:r w:rsidRPr="000431D2">
              <w:rPr>
                <w:rFonts w:asciiTheme="minorHAnsi" w:hAnsiTheme="minorHAnsi" w:cstheme="minorHAnsi"/>
                <w:sz w:val="20"/>
                <w:szCs w:val="20"/>
              </w:rPr>
              <w:t xml:space="preserve">ατάστασης </w:t>
            </w:r>
            <w:proofErr w:type="spellStart"/>
            <w:r w:rsidRPr="000431D2">
              <w:rPr>
                <w:rFonts w:asciiTheme="minorHAnsi" w:hAnsiTheme="minorHAnsi" w:cstheme="minorHAnsi"/>
                <w:sz w:val="20"/>
                <w:szCs w:val="20"/>
              </w:rPr>
              <w:t>υφιστάμενων</w:t>
            </w:r>
            <w:proofErr w:type="spellEnd"/>
            <w:r w:rsidRPr="000431D2">
              <w:rPr>
                <w:rFonts w:asciiTheme="minorHAnsi" w:hAnsiTheme="minorHAnsi" w:cstheme="minorHAnsi"/>
                <w:sz w:val="20"/>
                <w:szCs w:val="20"/>
              </w:rPr>
              <w:t xml:space="preserve"> υπ</w:t>
            </w:r>
            <w:proofErr w:type="spellStart"/>
            <w:r w:rsidRPr="000431D2">
              <w:rPr>
                <w:rFonts w:asciiTheme="minorHAnsi" w:hAnsiTheme="minorHAnsi" w:cstheme="minorHAnsi"/>
                <w:sz w:val="20"/>
                <w:szCs w:val="20"/>
              </w:rPr>
              <w:t>οδομών</w:t>
            </w:r>
            <w:proofErr w:type="spellEnd"/>
          </w:p>
        </w:tc>
        <w:tc>
          <w:tcPr>
            <w:tcW w:w="2977" w:type="dxa"/>
            <w:shd w:val="clear" w:color="000000" w:fill="FFFFFF"/>
            <w:vAlign w:val="center"/>
          </w:tcPr>
          <w:p w:rsidR="009517CD" w:rsidRPr="000431D2" w:rsidRDefault="009517CD"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 xml:space="preserve">Δέσμη μέτρων πηγών Αργολικού Κόλπου. Ολοκλήρωση έργων συντήρησης φράγματος </w:t>
            </w:r>
            <w:proofErr w:type="spellStart"/>
            <w:r w:rsidRPr="000431D2">
              <w:rPr>
                <w:rFonts w:asciiTheme="minorHAnsi" w:hAnsiTheme="minorHAnsi" w:cstheme="minorHAnsi"/>
                <w:sz w:val="20"/>
                <w:szCs w:val="20"/>
                <w:lang w:val="el-GR"/>
              </w:rPr>
              <w:t>Αναβάλου</w:t>
            </w:r>
            <w:proofErr w:type="spellEnd"/>
          </w:p>
        </w:tc>
        <w:tc>
          <w:tcPr>
            <w:tcW w:w="567" w:type="dxa"/>
            <w:shd w:val="clear" w:color="000000" w:fill="FFFFFF"/>
            <w:textDirection w:val="btLr"/>
            <w:vAlign w:val="center"/>
          </w:tcPr>
          <w:p w:rsidR="009517CD" w:rsidRPr="000431D2" w:rsidRDefault="009517CD" w:rsidP="006C4243">
            <w:pPr>
              <w:spacing w:after="0"/>
              <w:jc w:val="center"/>
              <w:rPr>
                <w:rFonts w:asciiTheme="minorHAnsi" w:hAnsiTheme="minorHAnsi" w:cstheme="minorHAnsi"/>
                <w:sz w:val="20"/>
                <w:szCs w:val="20"/>
              </w:rPr>
            </w:pPr>
            <w:r w:rsidRPr="000431D2">
              <w:rPr>
                <w:rFonts w:asciiTheme="minorHAnsi" w:hAnsiTheme="minorHAnsi" w:cstheme="minorHAnsi"/>
                <w:sz w:val="20"/>
                <w:szCs w:val="20"/>
              </w:rPr>
              <w:t>ΜΑΚΡ</w:t>
            </w:r>
          </w:p>
        </w:tc>
        <w:tc>
          <w:tcPr>
            <w:tcW w:w="1672" w:type="dxa"/>
            <w:shd w:val="clear" w:color="000000" w:fill="FFFFFF"/>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ΥΠΑΑΤ</w:t>
            </w:r>
          </w:p>
        </w:tc>
        <w:tc>
          <w:tcPr>
            <w:tcW w:w="1163" w:type="dxa"/>
            <w:shd w:val="clear" w:color="auto" w:fill="auto"/>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ΚΑΤΑΣΚΕΥΉ</w:t>
            </w:r>
          </w:p>
        </w:tc>
        <w:tc>
          <w:tcPr>
            <w:tcW w:w="708" w:type="dxa"/>
            <w:shd w:val="clear" w:color="auto" w:fill="auto"/>
            <w:noWrap/>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ΣΕ ΕΞΕΛΙΞΗ</w:t>
            </w:r>
          </w:p>
        </w:tc>
        <w:tc>
          <w:tcPr>
            <w:tcW w:w="1418" w:type="dxa"/>
            <w:shd w:val="clear" w:color="auto" w:fill="auto"/>
            <w:noWrap/>
            <w:vAlign w:val="center"/>
          </w:tcPr>
          <w:p w:rsidR="009517CD" w:rsidRPr="000431D2" w:rsidRDefault="009517CD"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rPr>
              <w:t>6.850.000</w:t>
            </w:r>
          </w:p>
        </w:tc>
        <w:tc>
          <w:tcPr>
            <w:tcW w:w="1843" w:type="dxa"/>
            <w:shd w:val="clear" w:color="auto" w:fill="auto"/>
            <w:noWrap/>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ΠΑΑ 2007-2013</w:t>
            </w:r>
          </w:p>
        </w:tc>
        <w:tc>
          <w:tcPr>
            <w:tcW w:w="2949" w:type="dxa"/>
            <w:shd w:val="clear" w:color="auto" w:fill="auto"/>
            <w:vAlign w:val="center"/>
          </w:tcPr>
          <w:p w:rsidR="009517CD" w:rsidRPr="000431D2" w:rsidRDefault="009517CD" w:rsidP="006C4243">
            <w:pPr>
              <w:jc w:val="center"/>
              <w:rPr>
                <w:rFonts w:asciiTheme="minorHAnsi" w:hAnsiTheme="minorHAnsi" w:cstheme="minorHAnsi"/>
                <w:sz w:val="20"/>
                <w:szCs w:val="20"/>
              </w:rPr>
            </w:pPr>
          </w:p>
        </w:tc>
      </w:tr>
      <w:tr w:rsidR="009517CD" w:rsidRPr="0080442C" w:rsidTr="006C4243">
        <w:trPr>
          <w:cantSplit/>
          <w:trHeight w:val="1134"/>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14.01</w:t>
            </w:r>
          </w:p>
        </w:tc>
        <w:tc>
          <w:tcPr>
            <w:tcW w:w="1577" w:type="dxa"/>
            <w:shd w:val="clear" w:color="000000" w:fill="FFFFFF"/>
            <w:vAlign w:val="center"/>
          </w:tcPr>
          <w:p w:rsidR="009517CD" w:rsidRPr="000431D2" w:rsidRDefault="009517CD" w:rsidP="006C4243">
            <w:pPr>
              <w:jc w:val="center"/>
              <w:rPr>
                <w:rFonts w:asciiTheme="minorHAnsi" w:hAnsiTheme="minorHAnsi" w:cstheme="minorHAnsi"/>
                <w:sz w:val="20"/>
                <w:szCs w:val="20"/>
              </w:rPr>
            </w:pPr>
            <w:proofErr w:type="spellStart"/>
            <w:r w:rsidRPr="000431D2">
              <w:rPr>
                <w:rFonts w:asciiTheme="minorHAnsi" w:hAnsiTheme="minorHAnsi" w:cstheme="minorHAnsi"/>
                <w:sz w:val="20"/>
                <w:szCs w:val="20"/>
              </w:rPr>
              <w:t>Τεχνητός</w:t>
            </w:r>
            <w:proofErr w:type="spellEnd"/>
            <w:r w:rsidRPr="000431D2">
              <w:rPr>
                <w:rFonts w:asciiTheme="minorHAnsi" w:hAnsiTheme="minorHAnsi" w:cstheme="minorHAnsi"/>
                <w:sz w:val="20"/>
                <w:szCs w:val="20"/>
              </w:rPr>
              <w:t xml:space="preserve"> </w:t>
            </w:r>
            <w:proofErr w:type="spellStart"/>
            <w:r w:rsidRPr="000431D2">
              <w:rPr>
                <w:rFonts w:asciiTheme="minorHAnsi" w:hAnsiTheme="minorHAnsi" w:cstheme="minorHAnsi"/>
                <w:sz w:val="20"/>
                <w:szCs w:val="20"/>
              </w:rPr>
              <w:t>εμ</w:t>
            </w:r>
            <w:proofErr w:type="spellEnd"/>
            <w:r w:rsidRPr="000431D2">
              <w:rPr>
                <w:rFonts w:asciiTheme="minorHAnsi" w:hAnsiTheme="minorHAnsi" w:cstheme="minorHAnsi"/>
                <w:sz w:val="20"/>
                <w:szCs w:val="20"/>
              </w:rPr>
              <w:t xml:space="preserve">πλουτισμός </w:t>
            </w:r>
            <w:proofErr w:type="spellStart"/>
            <w:r w:rsidRPr="000431D2">
              <w:rPr>
                <w:rFonts w:asciiTheme="minorHAnsi" w:hAnsiTheme="minorHAnsi" w:cstheme="minorHAnsi"/>
                <w:sz w:val="20"/>
                <w:szCs w:val="20"/>
              </w:rPr>
              <w:t>υδροφορέων</w:t>
            </w:r>
            <w:proofErr w:type="spellEnd"/>
          </w:p>
        </w:tc>
        <w:tc>
          <w:tcPr>
            <w:tcW w:w="2977" w:type="dxa"/>
            <w:shd w:val="clear" w:color="000000" w:fill="FFFFFF"/>
            <w:vAlign w:val="center"/>
          </w:tcPr>
          <w:p w:rsidR="009517CD" w:rsidRPr="000431D2" w:rsidRDefault="009517CD"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 xml:space="preserve">Δέσμη μέτρων πηγών Αργολικού Κόλπου. Τεχνητός εμπλουτισμός </w:t>
            </w:r>
            <w:proofErr w:type="spellStart"/>
            <w:r w:rsidRPr="000431D2">
              <w:rPr>
                <w:rFonts w:asciiTheme="minorHAnsi" w:hAnsiTheme="minorHAnsi" w:cstheme="minorHAnsi"/>
                <w:sz w:val="20"/>
                <w:szCs w:val="20"/>
                <w:lang w:val="el-GR"/>
              </w:rPr>
              <w:t>υδροφορέων</w:t>
            </w:r>
            <w:proofErr w:type="spellEnd"/>
            <w:r w:rsidRPr="000431D2">
              <w:rPr>
                <w:rFonts w:asciiTheme="minorHAnsi" w:hAnsiTheme="minorHAnsi" w:cstheme="minorHAnsi"/>
                <w:sz w:val="20"/>
                <w:szCs w:val="20"/>
                <w:lang w:val="el-GR"/>
              </w:rPr>
              <w:t xml:space="preserve"> με μεταφορά νερού</w:t>
            </w:r>
          </w:p>
        </w:tc>
        <w:tc>
          <w:tcPr>
            <w:tcW w:w="567" w:type="dxa"/>
            <w:shd w:val="clear" w:color="000000" w:fill="FFFFFF"/>
            <w:textDirection w:val="btLr"/>
            <w:vAlign w:val="center"/>
          </w:tcPr>
          <w:p w:rsidR="009517CD" w:rsidRPr="000431D2" w:rsidRDefault="009517CD" w:rsidP="006C4243">
            <w:pPr>
              <w:spacing w:after="0"/>
              <w:jc w:val="center"/>
              <w:rPr>
                <w:rFonts w:asciiTheme="minorHAnsi" w:hAnsiTheme="minorHAnsi" w:cstheme="minorHAnsi"/>
                <w:sz w:val="20"/>
                <w:szCs w:val="20"/>
              </w:rPr>
            </w:pPr>
            <w:r w:rsidRPr="000431D2">
              <w:rPr>
                <w:rFonts w:asciiTheme="minorHAnsi" w:hAnsiTheme="minorHAnsi" w:cstheme="minorHAnsi"/>
                <w:sz w:val="20"/>
                <w:szCs w:val="20"/>
              </w:rPr>
              <w:t>ΜΕΣ</w:t>
            </w:r>
          </w:p>
        </w:tc>
        <w:tc>
          <w:tcPr>
            <w:tcW w:w="1672" w:type="dxa"/>
            <w:shd w:val="clear" w:color="000000" w:fill="FFFFFF"/>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ΥΠΑΑΤ</w:t>
            </w:r>
          </w:p>
        </w:tc>
        <w:tc>
          <w:tcPr>
            <w:tcW w:w="1163" w:type="dxa"/>
            <w:shd w:val="clear" w:color="auto" w:fill="auto"/>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ΜΕΛΕΤΕΣ/ ΕΡΕΥΝΕΣ</w:t>
            </w:r>
          </w:p>
        </w:tc>
        <w:tc>
          <w:tcPr>
            <w:tcW w:w="708" w:type="dxa"/>
            <w:shd w:val="clear" w:color="auto" w:fill="auto"/>
            <w:noWrap/>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ΔΕΝ ΕΧΕΙ ΞΕΚΙΝΗΣΕΙ</w:t>
            </w:r>
          </w:p>
        </w:tc>
        <w:tc>
          <w:tcPr>
            <w:tcW w:w="1418" w:type="dxa"/>
            <w:shd w:val="clear" w:color="auto" w:fill="auto"/>
            <w:noWrap/>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30</w:t>
            </w:r>
            <w:r w:rsidR="000431D2">
              <w:rPr>
                <w:rFonts w:asciiTheme="minorHAnsi" w:hAnsiTheme="minorHAnsi" w:cstheme="minorHAnsi"/>
                <w:sz w:val="20"/>
                <w:szCs w:val="20"/>
                <w:lang w:val="el-GR"/>
              </w:rPr>
              <w:t>.</w:t>
            </w:r>
            <w:r w:rsidRPr="000431D2">
              <w:rPr>
                <w:rFonts w:asciiTheme="minorHAnsi" w:hAnsiTheme="minorHAnsi" w:cstheme="minorHAnsi"/>
                <w:sz w:val="20"/>
                <w:szCs w:val="20"/>
              </w:rPr>
              <w:t>000</w:t>
            </w:r>
          </w:p>
        </w:tc>
        <w:tc>
          <w:tcPr>
            <w:tcW w:w="1843" w:type="dxa"/>
            <w:shd w:val="clear" w:color="auto" w:fill="auto"/>
            <w:noWrap/>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ΠΑΑ 2014-2020</w:t>
            </w:r>
          </w:p>
        </w:tc>
        <w:tc>
          <w:tcPr>
            <w:tcW w:w="2949" w:type="dxa"/>
            <w:shd w:val="clear" w:color="auto" w:fill="auto"/>
            <w:vAlign w:val="center"/>
          </w:tcPr>
          <w:p w:rsidR="009517CD" w:rsidRPr="000431D2" w:rsidRDefault="000431D2"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Έχει</w:t>
            </w:r>
            <w:r w:rsidR="009517CD" w:rsidRPr="000431D2">
              <w:rPr>
                <w:rFonts w:asciiTheme="minorHAnsi" w:hAnsiTheme="minorHAnsi" w:cstheme="minorHAnsi"/>
                <w:sz w:val="20"/>
                <w:szCs w:val="20"/>
                <w:lang w:val="el-GR"/>
              </w:rPr>
              <w:t xml:space="preserve"> ξεκινήσει η εσωτερική </w:t>
            </w:r>
            <w:r w:rsidRPr="000431D2">
              <w:rPr>
                <w:rFonts w:asciiTheme="minorHAnsi" w:hAnsiTheme="minorHAnsi" w:cstheme="minorHAnsi"/>
                <w:sz w:val="20"/>
                <w:szCs w:val="20"/>
                <w:lang w:val="el-GR"/>
              </w:rPr>
              <w:t>διαβούλευση</w:t>
            </w:r>
            <w:r w:rsidR="009517CD" w:rsidRPr="000431D2">
              <w:rPr>
                <w:rFonts w:asciiTheme="minorHAnsi" w:hAnsiTheme="minorHAnsi" w:cstheme="minorHAnsi"/>
                <w:sz w:val="20"/>
                <w:szCs w:val="20"/>
                <w:lang w:val="el-GR"/>
              </w:rPr>
              <w:t xml:space="preserve"> </w:t>
            </w:r>
            <w:r w:rsidRPr="000431D2">
              <w:rPr>
                <w:rFonts w:asciiTheme="minorHAnsi" w:hAnsiTheme="minorHAnsi" w:cstheme="minorHAnsi"/>
                <w:sz w:val="20"/>
                <w:szCs w:val="20"/>
                <w:lang w:val="el-GR"/>
              </w:rPr>
              <w:t>μεταξύ</w:t>
            </w:r>
            <w:r w:rsidR="009517CD" w:rsidRPr="000431D2">
              <w:rPr>
                <w:rFonts w:asciiTheme="minorHAnsi" w:hAnsiTheme="minorHAnsi" w:cstheme="minorHAnsi"/>
                <w:sz w:val="20"/>
                <w:szCs w:val="20"/>
                <w:lang w:val="el-GR"/>
              </w:rPr>
              <w:t xml:space="preserve"> των συναρμοδίων στο </w:t>
            </w:r>
            <w:r w:rsidRPr="000431D2">
              <w:rPr>
                <w:rFonts w:asciiTheme="minorHAnsi" w:hAnsiTheme="minorHAnsi" w:cstheme="minorHAnsi"/>
                <w:sz w:val="20"/>
                <w:szCs w:val="20"/>
                <w:lang w:val="el-GR"/>
              </w:rPr>
              <w:t>Πλαίσιο</w:t>
            </w:r>
            <w:r w:rsidR="009517CD" w:rsidRPr="000431D2">
              <w:rPr>
                <w:rFonts w:asciiTheme="minorHAnsi" w:hAnsiTheme="minorHAnsi" w:cstheme="minorHAnsi"/>
                <w:sz w:val="20"/>
                <w:szCs w:val="20"/>
                <w:lang w:val="el-GR"/>
              </w:rPr>
              <w:t xml:space="preserve"> της Ομάδας Εργασίας Εφαρμογής των Μέτρων. Για το σύνολο της χώρας έχει εκτιμηθεί </w:t>
            </w:r>
            <w:r w:rsidRPr="000431D2">
              <w:rPr>
                <w:rFonts w:asciiTheme="minorHAnsi" w:hAnsiTheme="minorHAnsi" w:cstheme="minorHAnsi"/>
                <w:sz w:val="20"/>
                <w:szCs w:val="20"/>
                <w:lang w:val="el-GR"/>
              </w:rPr>
              <w:t>προϋπολογισμός</w:t>
            </w:r>
            <w:r w:rsidR="009517CD" w:rsidRPr="000431D2">
              <w:rPr>
                <w:rFonts w:asciiTheme="minorHAnsi" w:hAnsiTheme="minorHAnsi" w:cstheme="minorHAnsi"/>
                <w:sz w:val="20"/>
                <w:szCs w:val="20"/>
                <w:lang w:val="el-GR"/>
              </w:rPr>
              <w:t xml:space="preserve"> της τάξεως των 100Μ€ για την ωρίμανση και την υλοποίηση έργων Τεχνητού Εμπλουτισμού τα </w:t>
            </w:r>
            <w:r w:rsidRPr="000431D2">
              <w:rPr>
                <w:rFonts w:asciiTheme="minorHAnsi" w:hAnsiTheme="minorHAnsi" w:cstheme="minorHAnsi"/>
                <w:sz w:val="20"/>
                <w:szCs w:val="20"/>
                <w:lang w:val="el-GR"/>
              </w:rPr>
              <w:t>οποίο</w:t>
            </w:r>
            <w:r w:rsidR="009517CD" w:rsidRPr="000431D2">
              <w:rPr>
                <w:rFonts w:asciiTheme="minorHAnsi" w:hAnsiTheme="minorHAnsi" w:cstheme="minorHAnsi"/>
                <w:sz w:val="20"/>
                <w:szCs w:val="20"/>
                <w:lang w:val="el-GR"/>
              </w:rPr>
              <w:t xml:space="preserve"> έχουν κατανεμηθεί ανάλογα στα ΠΕΠ</w:t>
            </w:r>
          </w:p>
        </w:tc>
      </w:tr>
      <w:tr w:rsidR="009517CD" w:rsidRPr="0080442C" w:rsidTr="006C4243">
        <w:trPr>
          <w:cantSplit/>
          <w:trHeight w:val="1231"/>
          <w:jc w:val="center"/>
        </w:trPr>
        <w:tc>
          <w:tcPr>
            <w:tcW w:w="435" w:type="dxa"/>
            <w:shd w:val="clear" w:color="000000" w:fill="FFFFFF"/>
            <w:textDirection w:val="btLr"/>
            <w:vAlign w:val="center"/>
          </w:tcPr>
          <w:p w:rsidR="009517CD" w:rsidRPr="006C4243" w:rsidRDefault="009517CD"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14.03</w:t>
            </w:r>
          </w:p>
        </w:tc>
        <w:tc>
          <w:tcPr>
            <w:tcW w:w="1577" w:type="dxa"/>
            <w:shd w:val="clear" w:color="000000" w:fill="FFFFFF"/>
            <w:vAlign w:val="center"/>
          </w:tcPr>
          <w:p w:rsidR="009517CD" w:rsidRPr="000431D2" w:rsidRDefault="009517CD" w:rsidP="006C4243">
            <w:pPr>
              <w:jc w:val="center"/>
              <w:rPr>
                <w:rFonts w:asciiTheme="minorHAnsi" w:hAnsiTheme="minorHAnsi" w:cstheme="minorHAnsi"/>
                <w:sz w:val="20"/>
                <w:szCs w:val="20"/>
              </w:rPr>
            </w:pPr>
            <w:proofErr w:type="spellStart"/>
            <w:r w:rsidRPr="000431D2">
              <w:rPr>
                <w:rFonts w:asciiTheme="minorHAnsi" w:hAnsiTheme="minorHAnsi" w:cstheme="minorHAnsi"/>
                <w:sz w:val="20"/>
                <w:szCs w:val="20"/>
              </w:rPr>
              <w:t>Τεχνητός</w:t>
            </w:r>
            <w:proofErr w:type="spellEnd"/>
            <w:r w:rsidRPr="000431D2">
              <w:rPr>
                <w:rFonts w:asciiTheme="minorHAnsi" w:hAnsiTheme="minorHAnsi" w:cstheme="minorHAnsi"/>
                <w:sz w:val="20"/>
                <w:szCs w:val="20"/>
              </w:rPr>
              <w:t xml:space="preserve"> </w:t>
            </w:r>
            <w:proofErr w:type="spellStart"/>
            <w:r w:rsidRPr="000431D2">
              <w:rPr>
                <w:rFonts w:asciiTheme="minorHAnsi" w:hAnsiTheme="minorHAnsi" w:cstheme="minorHAnsi"/>
                <w:sz w:val="20"/>
                <w:szCs w:val="20"/>
              </w:rPr>
              <w:t>εμ</w:t>
            </w:r>
            <w:proofErr w:type="spellEnd"/>
            <w:r w:rsidRPr="000431D2">
              <w:rPr>
                <w:rFonts w:asciiTheme="minorHAnsi" w:hAnsiTheme="minorHAnsi" w:cstheme="minorHAnsi"/>
                <w:sz w:val="20"/>
                <w:szCs w:val="20"/>
              </w:rPr>
              <w:t xml:space="preserve">πλουτισμός </w:t>
            </w:r>
            <w:proofErr w:type="spellStart"/>
            <w:r w:rsidRPr="000431D2">
              <w:rPr>
                <w:rFonts w:asciiTheme="minorHAnsi" w:hAnsiTheme="minorHAnsi" w:cstheme="minorHAnsi"/>
                <w:sz w:val="20"/>
                <w:szCs w:val="20"/>
              </w:rPr>
              <w:t>υδροφορέων</w:t>
            </w:r>
            <w:proofErr w:type="spellEnd"/>
          </w:p>
        </w:tc>
        <w:tc>
          <w:tcPr>
            <w:tcW w:w="2977" w:type="dxa"/>
            <w:shd w:val="clear" w:color="000000" w:fill="FFFFFF"/>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lang w:val="el-GR"/>
              </w:rPr>
              <w:t xml:space="preserve">Δέσμη μέτρων πηγών Αργολικού Κόλπου. </w:t>
            </w:r>
            <w:proofErr w:type="spellStart"/>
            <w:r w:rsidRPr="000431D2">
              <w:rPr>
                <w:rFonts w:asciiTheme="minorHAnsi" w:hAnsiTheme="minorHAnsi" w:cstheme="minorHAnsi"/>
                <w:sz w:val="20"/>
                <w:szCs w:val="20"/>
              </w:rPr>
              <w:t>Εφ</w:t>
            </w:r>
            <w:proofErr w:type="spellEnd"/>
            <w:r w:rsidRPr="000431D2">
              <w:rPr>
                <w:rFonts w:asciiTheme="minorHAnsi" w:hAnsiTheme="minorHAnsi" w:cstheme="minorHAnsi"/>
                <w:sz w:val="20"/>
                <w:szCs w:val="20"/>
              </w:rPr>
              <w:t>αρμογή π</w:t>
            </w:r>
            <w:proofErr w:type="spellStart"/>
            <w:r w:rsidRPr="000431D2">
              <w:rPr>
                <w:rFonts w:asciiTheme="minorHAnsi" w:hAnsiTheme="minorHAnsi" w:cstheme="minorHAnsi"/>
                <w:sz w:val="20"/>
                <w:szCs w:val="20"/>
              </w:rPr>
              <w:t>ρογράμμ</w:t>
            </w:r>
            <w:proofErr w:type="spellEnd"/>
            <w:r w:rsidRPr="000431D2">
              <w:rPr>
                <w:rFonts w:asciiTheme="minorHAnsi" w:hAnsiTheme="minorHAnsi" w:cstheme="minorHAnsi"/>
                <w:sz w:val="20"/>
                <w:szCs w:val="20"/>
              </w:rPr>
              <w:t xml:space="preserve">ατος </w:t>
            </w:r>
            <w:proofErr w:type="spellStart"/>
            <w:r w:rsidRPr="000431D2">
              <w:rPr>
                <w:rFonts w:asciiTheme="minorHAnsi" w:hAnsiTheme="minorHAnsi" w:cstheme="minorHAnsi"/>
                <w:sz w:val="20"/>
                <w:szCs w:val="20"/>
              </w:rPr>
              <w:t>τεχνητού</w:t>
            </w:r>
            <w:proofErr w:type="spellEnd"/>
            <w:r w:rsidRPr="000431D2">
              <w:rPr>
                <w:rFonts w:asciiTheme="minorHAnsi" w:hAnsiTheme="minorHAnsi" w:cstheme="minorHAnsi"/>
                <w:sz w:val="20"/>
                <w:szCs w:val="20"/>
              </w:rPr>
              <w:t xml:space="preserve"> </w:t>
            </w:r>
            <w:proofErr w:type="spellStart"/>
            <w:r w:rsidRPr="000431D2">
              <w:rPr>
                <w:rFonts w:asciiTheme="minorHAnsi" w:hAnsiTheme="minorHAnsi" w:cstheme="minorHAnsi"/>
                <w:sz w:val="20"/>
                <w:szCs w:val="20"/>
              </w:rPr>
              <w:t>εμ</w:t>
            </w:r>
            <w:proofErr w:type="spellEnd"/>
            <w:r w:rsidRPr="000431D2">
              <w:rPr>
                <w:rFonts w:asciiTheme="minorHAnsi" w:hAnsiTheme="minorHAnsi" w:cstheme="minorHAnsi"/>
                <w:sz w:val="20"/>
                <w:szCs w:val="20"/>
              </w:rPr>
              <w:t>πλουτισμού</w:t>
            </w:r>
          </w:p>
        </w:tc>
        <w:tc>
          <w:tcPr>
            <w:tcW w:w="567" w:type="dxa"/>
            <w:shd w:val="clear" w:color="000000" w:fill="FFFFFF"/>
            <w:textDirection w:val="btLr"/>
            <w:vAlign w:val="center"/>
          </w:tcPr>
          <w:p w:rsidR="009517CD" w:rsidRPr="000431D2" w:rsidRDefault="009517CD" w:rsidP="006C4243">
            <w:pPr>
              <w:spacing w:after="0"/>
              <w:jc w:val="center"/>
              <w:rPr>
                <w:rFonts w:asciiTheme="minorHAnsi" w:hAnsiTheme="minorHAnsi" w:cstheme="minorHAnsi"/>
                <w:sz w:val="20"/>
                <w:szCs w:val="20"/>
              </w:rPr>
            </w:pPr>
            <w:r w:rsidRPr="000431D2">
              <w:rPr>
                <w:rFonts w:asciiTheme="minorHAnsi" w:hAnsiTheme="minorHAnsi" w:cstheme="minorHAnsi"/>
                <w:sz w:val="20"/>
                <w:szCs w:val="20"/>
              </w:rPr>
              <w:t>ΒΡΑΧ</w:t>
            </w:r>
          </w:p>
        </w:tc>
        <w:tc>
          <w:tcPr>
            <w:tcW w:w="1672" w:type="dxa"/>
            <w:shd w:val="clear" w:color="000000" w:fill="FFFFFF"/>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ΠΕΡΙΦΕΡΕΙΑ/</w:t>
            </w:r>
            <w:r w:rsidR="000431D2">
              <w:rPr>
                <w:rFonts w:asciiTheme="minorHAnsi" w:hAnsiTheme="minorHAnsi" w:cstheme="minorHAnsi"/>
                <w:sz w:val="20"/>
                <w:szCs w:val="20"/>
                <w:lang w:val="el-GR"/>
              </w:rPr>
              <w:t xml:space="preserve"> </w:t>
            </w:r>
            <w:r w:rsidRPr="000431D2">
              <w:rPr>
                <w:rFonts w:asciiTheme="minorHAnsi" w:hAnsiTheme="minorHAnsi" w:cstheme="minorHAnsi"/>
                <w:sz w:val="20"/>
                <w:szCs w:val="20"/>
              </w:rPr>
              <w:t>ΥΠΑΑΤ</w:t>
            </w:r>
          </w:p>
        </w:tc>
        <w:tc>
          <w:tcPr>
            <w:tcW w:w="1163" w:type="dxa"/>
            <w:shd w:val="clear" w:color="auto" w:fill="auto"/>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ΥΠΗΡΕΣΙΕΣ - ΣΥΜΒΟΥΛΕΥΤΙΚΕΣ ΔΡΑΣΕΙΣ</w:t>
            </w:r>
          </w:p>
        </w:tc>
        <w:tc>
          <w:tcPr>
            <w:tcW w:w="708" w:type="dxa"/>
            <w:shd w:val="clear" w:color="auto" w:fill="auto"/>
            <w:noWrap/>
            <w:textDirection w:val="btLr"/>
            <w:vAlign w:val="center"/>
          </w:tcPr>
          <w:p w:rsidR="009517CD" w:rsidRPr="000431D2" w:rsidRDefault="009517CD"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ΣΕ ΕΞΕΛΙΞΗ</w:t>
            </w:r>
          </w:p>
        </w:tc>
        <w:tc>
          <w:tcPr>
            <w:tcW w:w="1418" w:type="dxa"/>
            <w:shd w:val="clear" w:color="auto" w:fill="auto"/>
            <w:noWrap/>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120</w:t>
            </w:r>
            <w:r w:rsidR="000431D2">
              <w:rPr>
                <w:rFonts w:asciiTheme="minorHAnsi" w:hAnsiTheme="minorHAnsi" w:cstheme="minorHAnsi"/>
                <w:sz w:val="20"/>
                <w:szCs w:val="20"/>
                <w:lang w:val="el-GR"/>
              </w:rPr>
              <w:t>.</w:t>
            </w:r>
            <w:r w:rsidRPr="000431D2">
              <w:rPr>
                <w:rFonts w:asciiTheme="minorHAnsi" w:hAnsiTheme="minorHAnsi" w:cstheme="minorHAnsi"/>
                <w:sz w:val="20"/>
                <w:szCs w:val="20"/>
              </w:rPr>
              <w:t>000</w:t>
            </w:r>
          </w:p>
        </w:tc>
        <w:tc>
          <w:tcPr>
            <w:tcW w:w="1843" w:type="dxa"/>
            <w:shd w:val="clear" w:color="auto" w:fill="auto"/>
            <w:noWrap/>
            <w:vAlign w:val="center"/>
          </w:tcPr>
          <w:p w:rsidR="009517CD" w:rsidRPr="000431D2" w:rsidRDefault="009517CD" w:rsidP="006C4243">
            <w:pPr>
              <w:jc w:val="center"/>
              <w:rPr>
                <w:rFonts w:asciiTheme="minorHAnsi" w:hAnsiTheme="minorHAnsi" w:cstheme="minorHAnsi"/>
                <w:sz w:val="20"/>
                <w:szCs w:val="20"/>
              </w:rPr>
            </w:pPr>
            <w:r w:rsidRPr="000431D2">
              <w:rPr>
                <w:rFonts w:asciiTheme="minorHAnsi" w:hAnsiTheme="minorHAnsi" w:cstheme="minorHAnsi"/>
                <w:sz w:val="20"/>
                <w:szCs w:val="20"/>
              </w:rPr>
              <w:t>ΠΑΑ 2014-2020</w:t>
            </w:r>
          </w:p>
        </w:tc>
        <w:tc>
          <w:tcPr>
            <w:tcW w:w="2949" w:type="dxa"/>
            <w:shd w:val="clear" w:color="auto" w:fill="auto"/>
            <w:vAlign w:val="center"/>
          </w:tcPr>
          <w:p w:rsidR="009517CD" w:rsidRPr="000431D2" w:rsidRDefault="000431D2"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Έχει</w:t>
            </w:r>
            <w:r w:rsidR="009517CD" w:rsidRPr="000431D2">
              <w:rPr>
                <w:rFonts w:asciiTheme="minorHAnsi" w:hAnsiTheme="minorHAnsi" w:cstheme="minorHAnsi"/>
                <w:sz w:val="20"/>
                <w:szCs w:val="20"/>
                <w:lang w:val="el-GR"/>
              </w:rPr>
              <w:t xml:space="preserve"> ξεκινήσει η εσωτερική </w:t>
            </w:r>
            <w:r w:rsidRPr="000431D2">
              <w:rPr>
                <w:rFonts w:asciiTheme="minorHAnsi" w:hAnsiTheme="minorHAnsi" w:cstheme="minorHAnsi"/>
                <w:sz w:val="20"/>
                <w:szCs w:val="20"/>
                <w:lang w:val="el-GR"/>
              </w:rPr>
              <w:t>διαβούλευση</w:t>
            </w:r>
            <w:r w:rsidR="009517CD" w:rsidRPr="000431D2">
              <w:rPr>
                <w:rFonts w:asciiTheme="minorHAnsi" w:hAnsiTheme="minorHAnsi" w:cstheme="minorHAnsi"/>
                <w:sz w:val="20"/>
                <w:szCs w:val="20"/>
                <w:lang w:val="el-GR"/>
              </w:rPr>
              <w:t xml:space="preserve"> </w:t>
            </w:r>
            <w:r w:rsidRPr="000431D2">
              <w:rPr>
                <w:rFonts w:asciiTheme="minorHAnsi" w:hAnsiTheme="minorHAnsi" w:cstheme="minorHAnsi"/>
                <w:sz w:val="20"/>
                <w:szCs w:val="20"/>
                <w:lang w:val="el-GR"/>
              </w:rPr>
              <w:t>μεταξύ</w:t>
            </w:r>
            <w:r w:rsidR="009517CD" w:rsidRPr="000431D2">
              <w:rPr>
                <w:rFonts w:asciiTheme="minorHAnsi" w:hAnsiTheme="minorHAnsi" w:cstheme="minorHAnsi"/>
                <w:sz w:val="20"/>
                <w:szCs w:val="20"/>
                <w:lang w:val="el-GR"/>
              </w:rPr>
              <w:t xml:space="preserve"> των συναρμοδίων στο </w:t>
            </w:r>
            <w:r w:rsidRPr="000431D2">
              <w:rPr>
                <w:rFonts w:asciiTheme="minorHAnsi" w:hAnsiTheme="minorHAnsi" w:cstheme="minorHAnsi"/>
                <w:sz w:val="20"/>
                <w:szCs w:val="20"/>
                <w:lang w:val="el-GR"/>
              </w:rPr>
              <w:t>Πλαίσιο</w:t>
            </w:r>
            <w:r w:rsidR="009517CD" w:rsidRPr="000431D2">
              <w:rPr>
                <w:rFonts w:asciiTheme="minorHAnsi" w:hAnsiTheme="minorHAnsi" w:cstheme="minorHAnsi"/>
                <w:sz w:val="20"/>
                <w:szCs w:val="20"/>
                <w:lang w:val="el-GR"/>
              </w:rPr>
              <w:t xml:space="preserve"> της Ομάδας Εργασίας Εφαρμογής των Μέτρων. Για το σύνολο της χώρας έχει εκτιμηθεί </w:t>
            </w:r>
            <w:r w:rsidRPr="000431D2">
              <w:rPr>
                <w:rFonts w:asciiTheme="minorHAnsi" w:hAnsiTheme="minorHAnsi" w:cstheme="minorHAnsi"/>
                <w:sz w:val="20"/>
                <w:szCs w:val="20"/>
                <w:lang w:val="el-GR"/>
              </w:rPr>
              <w:t>προϋπολογισμός</w:t>
            </w:r>
            <w:r w:rsidR="009517CD" w:rsidRPr="000431D2">
              <w:rPr>
                <w:rFonts w:asciiTheme="minorHAnsi" w:hAnsiTheme="minorHAnsi" w:cstheme="minorHAnsi"/>
                <w:sz w:val="20"/>
                <w:szCs w:val="20"/>
                <w:lang w:val="el-GR"/>
              </w:rPr>
              <w:t xml:space="preserve"> της τάξεως των 100Μ€ για την ωρίμανση και την υλοποίηση έργων Τεχνητού Εμπλουτισμού τα </w:t>
            </w:r>
            <w:r w:rsidRPr="000431D2">
              <w:rPr>
                <w:rFonts w:asciiTheme="minorHAnsi" w:hAnsiTheme="minorHAnsi" w:cstheme="minorHAnsi"/>
                <w:sz w:val="20"/>
                <w:szCs w:val="20"/>
                <w:lang w:val="el-GR"/>
              </w:rPr>
              <w:t>οποία</w:t>
            </w:r>
            <w:r w:rsidR="009517CD" w:rsidRPr="000431D2">
              <w:rPr>
                <w:rFonts w:asciiTheme="minorHAnsi" w:hAnsiTheme="minorHAnsi" w:cstheme="minorHAnsi"/>
                <w:sz w:val="20"/>
                <w:szCs w:val="20"/>
                <w:lang w:val="el-GR"/>
              </w:rPr>
              <w:t xml:space="preserve"> έχουν κατανεμηθεί ανάλογα στα ΠΕΠ</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16.01</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έρευνας,</w:t>
            </w:r>
            <w:r w:rsidRPr="006C4243">
              <w:rPr>
                <w:rFonts w:asciiTheme="minorHAnsi" w:eastAsia="Times New Roman" w:hAnsiTheme="minorHAnsi" w:cstheme="minorHAnsi"/>
                <w:sz w:val="20"/>
                <w:szCs w:val="20"/>
                <w:lang w:val="el-GR" w:eastAsia="el-GR"/>
              </w:rPr>
              <w:br/>
              <w:t>ανάπτυξης και επίδειξης</w:t>
            </w:r>
            <w:r w:rsidRPr="006C4243">
              <w:rPr>
                <w:rFonts w:asciiTheme="minorHAnsi" w:eastAsia="Times New Roman" w:hAnsiTheme="minorHAnsi" w:cstheme="minorHAnsi"/>
                <w:sz w:val="20"/>
                <w:szCs w:val="20"/>
                <w:lang w:val="el-GR" w:eastAsia="el-GR"/>
              </w:rPr>
              <w:br/>
              <w:t>(βέλτιστων πρακτικών)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Ενίσχυση υποδομών παρακολούθησης βιοτικών και αβιοτικών παραμέτρων λιμνοθαλασσών</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20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16.02</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Έργα έρευνας,</w:t>
            </w:r>
            <w:r w:rsidRPr="006C4243">
              <w:rPr>
                <w:rFonts w:asciiTheme="minorHAnsi" w:eastAsia="Times New Roman" w:hAnsiTheme="minorHAnsi" w:cstheme="minorHAnsi"/>
                <w:sz w:val="20"/>
                <w:szCs w:val="20"/>
                <w:lang w:val="el-GR" w:eastAsia="el-GR"/>
              </w:rPr>
              <w:br/>
              <w:t>ανάπτυξης και επίδειξης</w:t>
            </w:r>
            <w:r w:rsidRPr="006C4243">
              <w:rPr>
                <w:rFonts w:asciiTheme="minorHAnsi" w:eastAsia="Times New Roman" w:hAnsiTheme="minorHAnsi" w:cstheme="minorHAnsi"/>
                <w:sz w:val="20"/>
                <w:szCs w:val="20"/>
                <w:lang w:val="el-GR" w:eastAsia="el-GR"/>
              </w:rPr>
              <w:br/>
              <w:t>(βέλτιστων πρακτικών)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Ενίσχυση υποδομών παρακολούθησης υδάτων, εισροής γλυκών υδάτων καθώς επίσης κίνησης και συμπεριφοράς των ρευμάτων</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ΠΕΡΙΦΕΡΕΙΑ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30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18.17</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Λοιπά σχετικά μέτρα</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Δέσμη μέτρων πηγών Αργολικού Κόλπου. Σύνταξη μελέτης </w:t>
            </w:r>
            <w:proofErr w:type="spellStart"/>
            <w:r w:rsidRPr="006C4243">
              <w:rPr>
                <w:rFonts w:asciiTheme="minorHAnsi" w:eastAsia="Times New Roman" w:hAnsiTheme="minorHAnsi" w:cstheme="minorHAnsi"/>
                <w:sz w:val="20"/>
                <w:szCs w:val="20"/>
                <w:lang w:val="el-GR" w:eastAsia="el-GR"/>
              </w:rPr>
              <w:t>επικαιροποίησης</w:t>
            </w:r>
            <w:proofErr w:type="spellEnd"/>
            <w:r w:rsidRPr="006C4243">
              <w:rPr>
                <w:rFonts w:asciiTheme="minorHAnsi" w:eastAsia="Times New Roman" w:hAnsiTheme="minorHAnsi" w:cstheme="minorHAnsi"/>
                <w:sz w:val="20"/>
                <w:szCs w:val="20"/>
                <w:lang w:val="el-GR" w:eastAsia="el-GR"/>
              </w:rPr>
              <w:t xml:space="preserve"> των υφιστάμενων έργων και μελετών των αναγκών ύδρευσης και άρδευσης που συνδέονται με τις πηγές του </w:t>
            </w:r>
            <w:proofErr w:type="spellStart"/>
            <w:r w:rsidRPr="006C4243">
              <w:rPr>
                <w:rFonts w:asciiTheme="minorHAnsi" w:eastAsia="Times New Roman" w:hAnsiTheme="minorHAnsi" w:cstheme="minorHAnsi"/>
                <w:sz w:val="20"/>
                <w:szCs w:val="20"/>
                <w:lang w:val="el-GR" w:eastAsia="el-GR"/>
              </w:rPr>
              <w:t>Αναβάλου</w:t>
            </w:r>
            <w:proofErr w:type="spellEnd"/>
            <w:r w:rsidRPr="006C4243">
              <w:rPr>
                <w:rFonts w:asciiTheme="minorHAnsi" w:eastAsia="Times New Roman" w:hAnsiTheme="minorHAnsi" w:cstheme="minorHAnsi"/>
                <w:sz w:val="20"/>
                <w:szCs w:val="20"/>
                <w:lang w:val="el-GR" w:eastAsia="el-GR"/>
              </w:rPr>
              <w:t xml:space="preserve">, </w:t>
            </w:r>
            <w:proofErr w:type="spellStart"/>
            <w:r w:rsidRPr="006C4243">
              <w:rPr>
                <w:rFonts w:asciiTheme="minorHAnsi" w:eastAsia="Times New Roman" w:hAnsiTheme="minorHAnsi" w:cstheme="minorHAnsi"/>
                <w:sz w:val="20"/>
                <w:szCs w:val="20"/>
                <w:lang w:val="el-GR" w:eastAsia="el-GR"/>
              </w:rPr>
              <w:t>Λέρνης</w:t>
            </w:r>
            <w:proofErr w:type="spellEnd"/>
            <w:r w:rsidRPr="006C4243">
              <w:rPr>
                <w:rFonts w:asciiTheme="minorHAnsi" w:eastAsia="Times New Roman" w:hAnsiTheme="minorHAnsi" w:cstheme="minorHAnsi"/>
                <w:sz w:val="20"/>
                <w:szCs w:val="20"/>
                <w:lang w:val="el-GR" w:eastAsia="el-GR"/>
              </w:rPr>
              <w:t xml:space="preserve"> και Κεφαλόβρυσου.</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30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18.18</w:t>
            </w: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Λοιπά μέτρα</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Δέσμη μέτρων πηγών Αργολικού Κόλπου. </w:t>
            </w:r>
            <w:proofErr w:type="spellStart"/>
            <w:r w:rsidRPr="006C4243">
              <w:rPr>
                <w:rFonts w:asciiTheme="minorHAnsi" w:eastAsia="Times New Roman" w:hAnsiTheme="minorHAnsi" w:cstheme="minorHAnsi"/>
                <w:sz w:val="20"/>
                <w:szCs w:val="20"/>
                <w:lang w:val="el-GR" w:eastAsia="el-GR"/>
              </w:rPr>
              <w:t>Επικαιροποίηση</w:t>
            </w:r>
            <w:proofErr w:type="spellEnd"/>
            <w:r w:rsidRPr="006C4243">
              <w:rPr>
                <w:rFonts w:asciiTheme="minorHAnsi" w:eastAsia="Times New Roman" w:hAnsiTheme="minorHAnsi" w:cstheme="minorHAnsi"/>
                <w:sz w:val="20"/>
                <w:szCs w:val="20"/>
                <w:lang w:val="el-GR" w:eastAsia="el-GR"/>
              </w:rPr>
              <w:t xml:space="preserve"> παλαιάς πρότασης (Οριστικές Μελέτες Εγγειοβελτιωτικών Έργων Περιοχής Αργολικού </w:t>
            </w:r>
            <w:proofErr w:type="spellStart"/>
            <w:r w:rsidRPr="006C4243">
              <w:rPr>
                <w:rFonts w:asciiTheme="minorHAnsi" w:eastAsia="Times New Roman" w:hAnsiTheme="minorHAnsi" w:cstheme="minorHAnsi"/>
                <w:sz w:val="20"/>
                <w:szCs w:val="20"/>
                <w:lang w:val="el-GR" w:eastAsia="el-GR"/>
              </w:rPr>
              <w:t>Πεδίου,ΥΠΔΕ</w:t>
            </w:r>
            <w:proofErr w:type="spellEnd"/>
            <w:r w:rsidRPr="006C4243">
              <w:rPr>
                <w:rFonts w:asciiTheme="minorHAnsi" w:eastAsia="Times New Roman" w:hAnsiTheme="minorHAnsi" w:cstheme="minorHAnsi"/>
                <w:sz w:val="20"/>
                <w:szCs w:val="20"/>
                <w:lang w:val="el-GR" w:eastAsia="el-GR"/>
              </w:rPr>
              <w:t xml:space="preserve">, 1981) για κάλυψη αρδευτικών αναγκών περιοχής Άστρους Κυνουρίας, με μεταφορά νερού από τον </w:t>
            </w:r>
            <w:proofErr w:type="spellStart"/>
            <w:r w:rsidRPr="006C4243">
              <w:rPr>
                <w:rFonts w:asciiTheme="minorHAnsi" w:eastAsia="Times New Roman" w:hAnsiTheme="minorHAnsi" w:cstheme="minorHAnsi"/>
                <w:sz w:val="20"/>
                <w:szCs w:val="20"/>
                <w:lang w:val="el-GR" w:eastAsia="el-GR"/>
              </w:rPr>
              <w:t>Ανάβαλο</w:t>
            </w:r>
            <w:proofErr w:type="spellEnd"/>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ΥΠΑΑΤ</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50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80442C" w:rsidTr="003E156B">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18.19</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Λοιπά σχετικά μέτρα</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Περαιτέρω διερεύνηση ως προς τις μετρήσεις και τα αίτια υπερβάσεων χημικών ουσιών που καταγράφονται στο ΥΣ</w:t>
            </w:r>
          </w:p>
        </w:tc>
        <w:tc>
          <w:tcPr>
            <w:tcW w:w="567" w:type="dxa"/>
            <w:shd w:val="clear" w:color="auto" w:fill="auto"/>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Αποκεντρωμένη</w:t>
            </w:r>
            <w:r w:rsidRPr="006C4243">
              <w:rPr>
                <w:rFonts w:asciiTheme="minorHAnsi" w:eastAsia="Times New Roman" w:hAnsiTheme="minorHAnsi" w:cstheme="minorHAnsi"/>
                <w:sz w:val="20"/>
                <w:szCs w:val="20"/>
                <w:lang w:val="el-GR" w:eastAsia="el-GR"/>
              </w:rPr>
              <w:br/>
              <w:t>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t xml:space="preserve"> 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51</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απαραίτητων  δράσεων</w:t>
            </w:r>
          </w:p>
        </w:tc>
      </w:tr>
      <w:tr w:rsidR="00217AFA" w:rsidRPr="0080442C" w:rsidTr="006C4243">
        <w:trPr>
          <w:cantSplit/>
          <w:trHeight w:val="1134"/>
          <w:jc w:val="center"/>
        </w:trPr>
        <w:tc>
          <w:tcPr>
            <w:tcW w:w="435" w:type="dxa"/>
            <w:shd w:val="clear" w:color="000000" w:fill="FFFFFF"/>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lastRenderedPageBreak/>
              <w:t>18.20</w:t>
            </w: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Λοιπά μέτρα</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Συσχέτιση με μέτρα των επιφανειακών ΥΣ που εκβάλλουν στον Αργολικό Κόλπο</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Βλέπε αντίστοιχα</w:t>
            </w:r>
            <w:r w:rsidRPr="006C4243">
              <w:rPr>
                <w:rFonts w:asciiTheme="minorHAnsi" w:eastAsia="Times New Roman" w:hAnsiTheme="minorHAnsi" w:cstheme="minorHAnsi"/>
                <w:sz w:val="20"/>
                <w:szCs w:val="20"/>
                <w:lang w:val="el-GR" w:eastAsia="el-GR"/>
              </w:rPr>
              <w:br/>
              <w:t>μέτρα επιφανειακών ΥΣ)</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ΔΙΟΙΚΗΤΙΚΗ ΠΡΑΞΗ</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Δ/Α</w:t>
            </w:r>
          </w:p>
        </w:tc>
        <w:tc>
          <w:tcPr>
            <w:tcW w:w="1843"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Δ/Α</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 σκοπό αυτό</w:t>
            </w:r>
          </w:p>
        </w:tc>
      </w:tr>
      <w:tr w:rsidR="00217AFA" w:rsidRPr="006C4243" w:rsidTr="003E156B">
        <w:trPr>
          <w:cantSplit/>
          <w:trHeight w:val="1134"/>
          <w:jc w:val="center"/>
        </w:trPr>
        <w:tc>
          <w:tcPr>
            <w:tcW w:w="435"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Δέσμη μέτρων πηγών Αργολικού</w:t>
            </w:r>
            <w:r w:rsidRPr="006C4243">
              <w:rPr>
                <w:rFonts w:asciiTheme="minorHAnsi" w:eastAsia="Times New Roman" w:hAnsiTheme="minorHAnsi" w:cstheme="minorHAnsi"/>
                <w:sz w:val="20"/>
                <w:szCs w:val="20"/>
                <w:lang w:val="el-GR" w:eastAsia="el-GR"/>
              </w:rPr>
              <w:br/>
              <w:t>Κόλπου. Μείωση ή αντικατάσταση</w:t>
            </w:r>
            <w:r w:rsidRPr="006C4243">
              <w:rPr>
                <w:rFonts w:asciiTheme="minorHAnsi" w:eastAsia="Times New Roman" w:hAnsiTheme="minorHAnsi" w:cstheme="minorHAnsi"/>
                <w:sz w:val="20"/>
                <w:szCs w:val="20"/>
                <w:lang w:val="el-GR" w:eastAsia="el-GR"/>
              </w:rPr>
              <w:br/>
              <w:t>αντλήσεων υπογείου νερού με</w:t>
            </w:r>
            <w:r w:rsidRPr="006C4243">
              <w:rPr>
                <w:rFonts w:asciiTheme="minorHAnsi" w:eastAsia="Times New Roman" w:hAnsiTheme="minorHAnsi" w:cstheme="minorHAnsi"/>
                <w:sz w:val="20"/>
                <w:szCs w:val="20"/>
                <w:lang w:val="el-GR" w:eastAsia="el-GR"/>
              </w:rPr>
              <w:br/>
              <w:t>απολήψεις από επιφανειακό ΥΣ ή άλλο</w:t>
            </w:r>
            <w:r w:rsidRPr="006C4243">
              <w:rPr>
                <w:rFonts w:asciiTheme="minorHAnsi" w:eastAsia="Times New Roman" w:hAnsiTheme="minorHAnsi" w:cstheme="minorHAnsi"/>
                <w:sz w:val="20"/>
                <w:szCs w:val="20"/>
                <w:lang w:val="el-GR" w:eastAsia="el-GR"/>
              </w:rPr>
              <w:br/>
              <w:t>υπόγειο ΥΣ ή τεχνικό έργο (Λ/Δ,</w:t>
            </w:r>
            <w:r w:rsidRPr="006C4243">
              <w:rPr>
                <w:rFonts w:asciiTheme="minorHAnsi" w:eastAsia="Times New Roman" w:hAnsiTheme="minorHAnsi" w:cstheme="minorHAnsi"/>
                <w:sz w:val="20"/>
                <w:szCs w:val="20"/>
                <w:lang w:val="el-GR" w:eastAsia="el-GR"/>
              </w:rPr>
              <w:br/>
              <w:t>φράγμα)</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ΚΑΤΑΣΚΕΥΉ</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3</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014</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2007-2013</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r>
      <w:tr w:rsidR="00217AFA" w:rsidRPr="0080442C" w:rsidTr="003E156B">
        <w:trPr>
          <w:cantSplit/>
          <w:trHeight w:val="1325"/>
          <w:jc w:val="center"/>
        </w:trPr>
        <w:tc>
          <w:tcPr>
            <w:tcW w:w="435"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Τεχνητός εμπλουτισμός </w:t>
            </w:r>
            <w:proofErr w:type="spellStart"/>
            <w:r w:rsidRPr="006C4243">
              <w:rPr>
                <w:rFonts w:asciiTheme="minorHAnsi" w:eastAsia="Times New Roman" w:hAnsiTheme="minorHAnsi" w:cstheme="minorHAnsi"/>
                <w:sz w:val="20"/>
                <w:szCs w:val="20"/>
                <w:lang w:val="el-GR" w:eastAsia="el-GR"/>
              </w:rPr>
              <w:t>υδροφορέων</w:t>
            </w:r>
            <w:proofErr w:type="spellEnd"/>
          </w:p>
        </w:tc>
        <w:tc>
          <w:tcPr>
            <w:tcW w:w="2977"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Εφαρμογή προγράμματος τεχνητού</w:t>
            </w:r>
            <w:r w:rsidRPr="006C4243">
              <w:rPr>
                <w:rFonts w:asciiTheme="minorHAnsi" w:eastAsia="Times New Roman" w:hAnsiTheme="minorHAnsi" w:cstheme="minorHAnsi"/>
                <w:sz w:val="20"/>
                <w:szCs w:val="20"/>
                <w:lang w:val="el-GR" w:eastAsia="el-GR"/>
              </w:rPr>
              <w:br/>
              <w:t>εμπλουτισμού</w:t>
            </w:r>
          </w:p>
        </w:tc>
        <w:tc>
          <w:tcPr>
            <w:tcW w:w="567" w:type="dxa"/>
            <w:shd w:val="clear" w:color="000000" w:fill="FFFFFF"/>
            <w:textDirection w:val="btLr"/>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ΜΑΚΡ</w:t>
            </w:r>
          </w:p>
        </w:tc>
        <w:tc>
          <w:tcPr>
            <w:tcW w:w="1672" w:type="dxa"/>
            <w:shd w:val="clear" w:color="000000" w:fill="FFFFFF"/>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ΥΠΑΑΤ/</w:t>
            </w:r>
            <w:r w:rsidR="000431D2">
              <w:rPr>
                <w:rFonts w:asciiTheme="minorHAnsi" w:eastAsia="Times New Roman" w:hAnsiTheme="minorHAnsi" w:cstheme="minorHAnsi"/>
                <w:sz w:val="20"/>
                <w:szCs w:val="20"/>
                <w:lang w:val="el-GR" w:eastAsia="el-GR"/>
              </w:rPr>
              <w:t xml:space="preserve"> </w:t>
            </w:r>
            <w:r w:rsidRPr="006C4243">
              <w:rPr>
                <w:rFonts w:asciiTheme="minorHAnsi" w:eastAsia="Times New Roman" w:hAnsiTheme="minorHAnsi" w:cstheme="minorHAnsi"/>
                <w:sz w:val="20"/>
                <w:szCs w:val="20"/>
                <w:lang w:val="el-GR" w:eastAsia="el-GR"/>
              </w:rPr>
              <w:t>ΠΕΡΙΦΕΡΕΙΑ</w:t>
            </w:r>
          </w:p>
        </w:tc>
        <w:tc>
          <w:tcPr>
            <w:tcW w:w="1163" w:type="dxa"/>
            <w:shd w:val="clear" w:color="auto" w:fill="auto"/>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ΚΑΤΑΣΚΕΥΗ</w:t>
            </w:r>
          </w:p>
        </w:tc>
        <w:tc>
          <w:tcPr>
            <w:tcW w:w="708" w:type="dxa"/>
            <w:shd w:val="clear" w:color="auto" w:fill="auto"/>
            <w:noWrap/>
            <w:textDirection w:val="btLr"/>
            <w:vAlign w:val="center"/>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ΔΕΝ ΕΧΕΙ ΞΕΚΙΝΗΣΕΙ</w:t>
            </w:r>
          </w:p>
        </w:tc>
        <w:tc>
          <w:tcPr>
            <w:tcW w:w="1418"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46</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450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auto" w:fill="auto"/>
            <w:noWrap/>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 /ΠΑΑ 2014-2020</w:t>
            </w:r>
          </w:p>
        </w:tc>
        <w:tc>
          <w:tcPr>
            <w:tcW w:w="2949" w:type="dxa"/>
            <w:shd w:val="clear" w:color="auto" w:fill="auto"/>
            <w:vAlign w:val="center"/>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6C4243" w:rsidRPr="0080442C" w:rsidTr="006C4243">
        <w:trPr>
          <w:cantSplit/>
          <w:trHeight w:val="1134"/>
          <w:jc w:val="center"/>
        </w:trPr>
        <w:tc>
          <w:tcPr>
            <w:tcW w:w="435" w:type="dxa"/>
            <w:shd w:val="clear" w:color="000000" w:fill="FFFFFF"/>
            <w:textDirection w:val="btLr"/>
            <w:vAlign w:val="center"/>
            <w:hideMark/>
          </w:tcPr>
          <w:p w:rsidR="006C4243" w:rsidRPr="006C4243" w:rsidRDefault="006C4243"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hideMark/>
          </w:tcPr>
          <w:p w:rsidR="006C4243" w:rsidRPr="000431D2" w:rsidRDefault="006C4243"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Έργα έρευνας, ανάπτυξης και επίδειξης</w:t>
            </w:r>
          </w:p>
        </w:tc>
        <w:tc>
          <w:tcPr>
            <w:tcW w:w="2977" w:type="dxa"/>
            <w:shd w:val="clear" w:color="000000" w:fill="FFFFFF"/>
            <w:vAlign w:val="center"/>
            <w:hideMark/>
          </w:tcPr>
          <w:p w:rsidR="006C4243" w:rsidRPr="000431D2" w:rsidRDefault="006C4243"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Ενίσχυση υποδομών παρακολούθησης</w:t>
            </w:r>
            <w:r w:rsidRPr="000431D2">
              <w:rPr>
                <w:rFonts w:asciiTheme="minorHAnsi" w:hAnsiTheme="minorHAnsi" w:cstheme="minorHAnsi"/>
                <w:sz w:val="20"/>
                <w:szCs w:val="20"/>
                <w:lang w:val="el-GR"/>
              </w:rPr>
              <w:br/>
              <w:t>βιοτικών και αβιοτικών παραμέτρων</w:t>
            </w:r>
            <w:r w:rsidRPr="000431D2">
              <w:rPr>
                <w:rFonts w:asciiTheme="minorHAnsi" w:hAnsiTheme="minorHAnsi" w:cstheme="minorHAnsi"/>
                <w:sz w:val="20"/>
                <w:szCs w:val="20"/>
                <w:lang w:val="el-GR"/>
              </w:rPr>
              <w:br/>
              <w:t>Υδροβιότοπου Μουστού</w:t>
            </w:r>
          </w:p>
        </w:tc>
        <w:tc>
          <w:tcPr>
            <w:tcW w:w="567" w:type="dxa"/>
            <w:shd w:val="clear" w:color="000000" w:fill="FFFFFF"/>
            <w:textDirection w:val="btLr"/>
            <w:vAlign w:val="center"/>
            <w:hideMark/>
          </w:tcPr>
          <w:p w:rsidR="006C4243" w:rsidRPr="000431D2" w:rsidRDefault="006C4243" w:rsidP="006C4243">
            <w:pPr>
              <w:spacing w:after="0"/>
              <w:jc w:val="center"/>
              <w:rPr>
                <w:rFonts w:asciiTheme="minorHAnsi" w:hAnsiTheme="minorHAnsi" w:cstheme="minorHAnsi"/>
                <w:sz w:val="20"/>
                <w:szCs w:val="20"/>
              </w:rPr>
            </w:pPr>
            <w:r w:rsidRPr="000431D2">
              <w:rPr>
                <w:rFonts w:asciiTheme="minorHAnsi" w:hAnsiTheme="minorHAnsi" w:cstheme="minorHAnsi"/>
                <w:sz w:val="20"/>
                <w:szCs w:val="20"/>
              </w:rPr>
              <w:t>ΜΕΣ</w:t>
            </w:r>
          </w:p>
        </w:tc>
        <w:tc>
          <w:tcPr>
            <w:tcW w:w="1672" w:type="dxa"/>
            <w:shd w:val="clear" w:color="000000" w:fill="FFFFFF"/>
            <w:vAlign w:val="center"/>
            <w:hideMark/>
          </w:tcPr>
          <w:p w:rsidR="006C4243" w:rsidRPr="000431D2" w:rsidRDefault="006C4243" w:rsidP="006C4243">
            <w:pPr>
              <w:jc w:val="center"/>
              <w:rPr>
                <w:rFonts w:asciiTheme="minorHAnsi" w:hAnsiTheme="minorHAnsi" w:cstheme="minorHAnsi"/>
                <w:sz w:val="20"/>
                <w:szCs w:val="20"/>
              </w:rPr>
            </w:pPr>
            <w:r w:rsidRPr="000431D2">
              <w:rPr>
                <w:rFonts w:asciiTheme="minorHAnsi" w:hAnsiTheme="minorHAnsi" w:cstheme="minorHAnsi"/>
                <w:sz w:val="20"/>
                <w:szCs w:val="20"/>
              </w:rPr>
              <w:t>ΠΕΡΙΦΕΡΕΙΑ</w:t>
            </w:r>
          </w:p>
        </w:tc>
        <w:tc>
          <w:tcPr>
            <w:tcW w:w="1163" w:type="dxa"/>
            <w:shd w:val="clear" w:color="auto" w:fill="auto"/>
            <w:textDirection w:val="btLr"/>
            <w:vAlign w:val="center"/>
            <w:hideMark/>
          </w:tcPr>
          <w:p w:rsidR="006C4243" w:rsidRPr="000431D2" w:rsidRDefault="006C4243"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ΜΕΛΕΤΕΣ/ ΕΡΕΥΝΕΣ</w:t>
            </w:r>
          </w:p>
        </w:tc>
        <w:tc>
          <w:tcPr>
            <w:tcW w:w="708" w:type="dxa"/>
            <w:shd w:val="clear" w:color="auto" w:fill="auto"/>
            <w:noWrap/>
            <w:textDirection w:val="btLr"/>
            <w:vAlign w:val="center"/>
            <w:hideMark/>
          </w:tcPr>
          <w:p w:rsidR="006C4243" w:rsidRPr="000431D2" w:rsidRDefault="006C4243" w:rsidP="006C4243">
            <w:pPr>
              <w:spacing w:after="0"/>
              <w:ind w:left="113" w:right="113"/>
              <w:jc w:val="center"/>
              <w:rPr>
                <w:rFonts w:asciiTheme="minorHAnsi" w:hAnsiTheme="minorHAnsi" w:cstheme="minorHAnsi"/>
                <w:sz w:val="20"/>
                <w:szCs w:val="20"/>
              </w:rPr>
            </w:pPr>
            <w:r w:rsidRPr="000431D2">
              <w:rPr>
                <w:rFonts w:asciiTheme="minorHAnsi" w:hAnsiTheme="minorHAnsi" w:cstheme="minorHAnsi"/>
                <w:sz w:val="20"/>
                <w:szCs w:val="20"/>
              </w:rPr>
              <w:t>ΔΕΝ ΕΧΕΙ ΞΕΚΙΝΗΣΕΙ</w:t>
            </w:r>
          </w:p>
        </w:tc>
        <w:tc>
          <w:tcPr>
            <w:tcW w:w="1418" w:type="dxa"/>
            <w:shd w:val="clear" w:color="auto" w:fill="auto"/>
            <w:noWrap/>
            <w:vAlign w:val="center"/>
            <w:hideMark/>
          </w:tcPr>
          <w:p w:rsidR="006C4243" w:rsidRPr="000431D2" w:rsidRDefault="006C4243"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rPr>
              <w:t>30.000</w:t>
            </w:r>
          </w:p>
        </w:tc>
        <w:tc>
          <w:tcPr>
            <w:tcW w:w="1843" w:type="dxa"/>
            <w:shd w:val="clear" w:color="000000" w:fill="FFFFFF"/>
            <w:vAlign w:val="center"/>
            <w:hideMark/>
          </w:tcPr>
          <w:p w:rsidR="006C4243" w:rsidRPr="000431D2" w:rsidRDefault="006C4243" w:rsidP="006C4243">
            <w:pPr>
              <w:jc w:val="center"/>
              <w:rPr>
                <w:rFonts w:asciiTheme="minorHAnsi" w:hAnsiTheme="minorHAnsi" w:cstheme="minorHAnsi"/>
                <w:sz w:val="20"/>
                <w:szCs w:val="20"/>
              </w:rPr>
            </w:pPr>
            <w:r w:rsidRPr="000431D2">
              <w:rPr>
                <w:rFonts w:asciiTheme="minorHAnsi" w:hAnsiTheme="minorHAnsi" w:cstheme="minorHAnsi"/>
                <w:sz w:val="20"/>
                <w:szCs w:val="20"/>
              </w:rPr>
              <w:t>ΠΕΠ 2014-2020</w:t>
            </w:r>
          </w:p>
        </w:tc>
        <w:tc>
          <w:tcPr>
            <w:tcW w:w="2949" w:type="dxa"/>
            <w:shd w:val="clear" w:color="auto" w:fill="auto"/>
            <w:vAlign w:val="center"/>
            <w:hideMark/>
          </w:tcPr>
          <w:p w:rsidR="006C4243" w:rsidRPr="000431D2" w:rsidRDefault="006C4243" w:rsidP="006C4243">
            <w:pPr>
              <w:jc w:val="center"/>
              <w:rPr>
                <w:rFonts w:asciiTheme="minorHAnsi" w:hAnsiTheme="minorHAnsi" w:cstheme="minorHAnsi"/>
                <w:sz w:val="20"/>
                <w:szCs w:val="20"/>
                <w:lang w:val="el-GR"/>
              </w:rPr>
            </w:pPr>
            <w:r w:rsidRPr="000431D2">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217AFA" w:rsidRPr="006C4243"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Δέσμη μέτρων πηγών Αργολικού</w:t>
            </w:r>
            <w:r w:rsidRPr="006C4243">
              <w:rPr>
                <w:rFonts w:asciiTheme="minorHAnsi" w:eastAsia="Times New Roman" w:hAnsiTheme="minorHAnsi" w:cstheme="minorHAnsi"/>
                <w:sz w:val="20"/>
                <w:szCs w:val="20"/>
                <w:lang w:val="el-GR" w:eastAsia="el-GR"/>
              </w:rPr>
              <w:br/>
              <w:t>Κόλπου. Μείωση ή αντικατάσταση</w:t>
            </w:r>
            <w:r w:rsidRPr="006C4243">
              <w:rPr>
                <w:rFonts w:asciiTheme="minorHAnsi" w:eastAsia="Times New Roman" w:hAnsiTheme="minorHAnsi" w:cstheme="minorHAnsi"/>
                <w:sz w:val="20"/>
                <w:szCs w:val="20"/>
                <w:lang w:val="el-GR" w:eastAsia="el-GR"/>
              </w:rPr>
              <w:br/>
              <w:t>αντλήσεων υπογείου νερού με</w:t>
            </w:r>
            <w:r w:rsidRPr="006C4243">
              <w:rPr>
                <w:rFonts w:asciiTheme="minorHAnsi" w:eastAsia="Times New Roman" w:hAnsiTheme="minorHAnsi" w:cstheme="minorHAnsi"/>
                <w:sz w:val="20"/>
                <w:szCs w:val="20"/>
                <w:lang w:val="el-GR" w:eastAsia="el-GR"/>
              </w:rPr>
              <w:br/>
              <w:t>απολήψεις από επιφανειακό ΥΣ ή άλλο</w:t>
            </w:r>
            <w:r w:rsidRPr="006C4243">
              <w:rPr>
                <w:rFonts w:asciiTheme="minorHAnsi" w:eastAsia="Times New Roman" w:hAnsiTheme="minorHAnsi" w:cstheme="minorHAnsi"/>
                <w:sz w:val="20"/>
                <w:szCs w:val="20"/>
                <w:lang w:val="el-GR" w:eastAsia="el-GR"/>
              </w:rPr>
              <w:br/>
              <w:t>υπόγειο ΥΣ ή τεχνικό έργο (Λ/Δ,</w:t>
            </w:r>
            <w:r w:rsidRPr="006C4243">
              <w:rPr>
                <w:rFonts w:asciiTheme="minorHAnsi" w:eastAsia="Times New Roman" w:hAnsiTheme="minorHAnsi" w:cstheme="minorHAnsi"/>
                <w:sz w:val="20"/>
                <w:szCs w:val="20"/>
                <w:lang w:val="el-GR" w:eastAsia="el-GR"/>
              </w:rPr>
              <w:br/>
              <w:t>φράγμα)</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ΒΡΑΧ</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ΚΑΤΑΣΚΕΥΉ</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32</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500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2007-2013</w:t>
            </w:r>
          </w:p>
        </w:tc>
        <w:tc>
          <w:tcPr>
            <w:tcW w:w="2949"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r>
      <w:tr w:rsidR="00217AFA" w:rsidRPr="006C4243" w:rsidTr="006C4243">
        <w:trPr>
          <w:cantSplit/>
          <w:trHeight w:val="1306"/>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Διερεύνηση αντικατάστασης</w:t>
            </w:r>
            <w:r w:rsidRPr="006C4243">
              <w:rPr>
                <w:rFonts w:asciiTheme="minorHAnsi" w:eastAsia="Times New Roman" w:hAnsiTheme="minorHAnsi" w:cstheme="minorHAnsi"/>
                <w:sz w:val="20"/>
                <w:szCs w:val="20"/>
                <w:lang w:val="el-GR" w:eastAsia="el-GR"/>
              </w:rPr>
              <w:br/>
              <w:t>αντλήσεων υπογείου νερού από</w:t>
            </w:r>
            <w:r w:rsidRPr="006C4243">
              <w:rPr>
                <w:rFonts w:asciiTheme="minorHAnsi" w:eastAsia="Times New Roman" w:hAnsiTheme="minorHAnsi" w:cstheme="minorHAnsi"/>
                <w:sz w:val="20"/>
                <w:szCs w:val="20"/>
                <w:lang w:val="el-GR" w:eastAsia="el-GR"/>
              </w:rPr>
              <w:br/>
              <w:t>επιφανειακά με κατασκευή Λ/Δ ή</w:t>
            </w:r>
            <w:r w:rsidRPr="006C4243">
              <w:rPr>
                <w:rFonts w:asciiTheme="minorHAnsi" w:eastAsia="Times New Roman" w:hAnsiTheme="minorHAnsi" w:cstheme="minorHAnsi"/>
                <w:sz w:val="20"/>
                <w:szCs w:val="20"/>
                <w:lang w:val="el-GR" w:eastAsia="el-GR"/>
              </w:rPr>
              <w:br/>
              <w:t>φραγμάτων</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ΚΑΤΑΣΚΕΥΗ</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500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ΠΕΠ 2014-2020</w:t>
            </w:r>
          </w:p>
        </w:tc>
        <w:tc>
          <w:tcPr>
            <w:tcW w:w="2949"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r>
      <w:tr w:rsidR="00217AFA" w:rsidRPr="006C4243"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 xml:space="preserve">Δέσμη μέτρων </w:t>
            </w:r>
            <w:proofErr w:type="spellStart"/>
            <w:r w:rsidRPr="006C4243">
              <w:rPr>
                <w:rFonts w:asciiTheme="minorHAnsi" w:eastAsia="Times New Roman" w:hAnsiTheme="minorHAnsi" w:cstheme="minorHAnsi"/>
                <w:sz w:val="20"/>
                <w:szCs w:val="20"/>
                <w:lang w:val="el-GR" w:eastAsia="el-GR"/>
              </w:rPr>
              <w:t>Αναβάλου</w:t>
            </w:r>
            <w:proofErr w:type="spellEnd"/>
            <w:r w:rsidRPr="006C4243">
              <w:rPr>
                <w:rFonts w:asciiTheme="minorHAnsi" w:eastAsia="Times New Roman" w:hAnsiTheme="minorHAnsi" w:cstheme="minorHAnsi"/>
                <w:sz w:val="20"/>
                <w:szCs w:val="20"/>
                <w:lang w:val="el-GR" w:eastAsia="el-GR"/>
              </w:rPr>
              <w:t>. Μείωση ή</w:t>
            </w:r>
            <w:r w:rsidRPr="006C4243">
              <w:rPr>
                <w:rFonts w:asciiTheme="minorHAnsi" w:eastAsia="Times New Roman" w:hAnsiTheme="minorHAnsi" w:cstheme="minorHAnsi"/>
                <w:sz w:val="20"/>
                <w:szCs w:val="20"/>
                <w:lang w:val="el-GR" w:eastAsia="el-GR"/>
              </w:rPr>
              <w:br/>
              <w:t>αντικατάσταση αντλήσεων υπογείου</w:t>
            </w:r>
            <w:r w:rsidRPr="006C4243">
              <w:rPr>
                <w:rFonts w:asciiTheme="minorHAnsi" w:eastAsia="Times New Roman" w:hAnsiTheme="minorHAnsi" w:cstheme="minorHAnsi"/>
                <w:sz w:val="20"/>
                <w:szCs w:val="20"/>
                <w:lang w:val="el-GR" w:eastAsia="el-GR"/>
              </w:rPr>
              <w:br/>
              <w:t>νερού με απολήψεις από επιφανειακό</w:t>
            </w:r>
            <w:r w:rsidRPr="006C4243">
              <w:rPr>
                <w:rFonts w:asciiTheme="minorHAnsi" w:eastAsia="Times New Roman" w:hAnsiTheme="minorHAnsi" w:cstheme="minorHAnsi"/>
                <w:sz w:val="20"/>
                <w:szCs w:val="20"/>
                <w:lang w:val="el-GR" w:eastAsia="el-GR"/>
              </w:rPr>
              <w:br/>
              <w:t>ΥΣ ή άλλο υπόγειο ΥΣ ή τεχνικό έργο</w:t>
            </w:r>
            <w:r w:rsidRPr="006C4243">
              <w:rPr>
                <w:rFonts w:asciiTheme="minorHAnsi" w:eastAsia="Times New Roman" w:hAnsiTheme="minorHAnsi" w:cstheme="minorHAnsi"/>
                <w:sz w:val="20"/>
                <w:szCs w:val="20"/>
                <w:lang w:val="el-GR" w:eastAsia="el-GR"/>
              </w:rPr>
              <w:br/>
              <w:t>(Λ/Δ, φράγμα)</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ΚΑΤΑΣΚΕΥΉ</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12</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r>
      <w:tr w:rsidR="00217AFA" w:rsidRPr="006C4243" w:rsidTr="006C4243">
        <w:trPr>
          <w:cantSplit/>
          <w:trHeight w:val="1134"/>
          <w:jc w:val="center"/>
        </w:trPr>
        <w:tc>
          <w:tcPr>
            <w:tcW w:w="435" w:type="dxa"/>
            <w:shd w:val="clear" w:color="000000" w:fill="FFFFFF"/>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p>
        </w:tc>
        <w:tc>
          <w:tcPr>
            <w:tcW w:w="15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Έλεγχος Απολήψεων</w:t>
            </w:r>
          </w:p>
        </w:tc>
        <w:tc>
          <w:tcPr>
            <w:tcW w:w="2977"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Μείωση ή αντικατάσταση αντλήσεων</w:t>
            </w:r>
            <w:r w:rsidRPr="006C4243">
              <w:rPr>
                <w:rFonts w:asciiTheme="minorHAnsi" w:eastAsia="Times New Roman" w:hAnsiTheme="minorHAnsi" w:cstheme="minorHAnsi"/>
                <w:sz w:val="20"/>
                <w:szCs w:val="20"/>
                <w:lang w:val="el-GR" w:eastAsia="el-GR"/>
              </w:rPr>
              <w:br/>
              <w:t>υπογείου νερού με απολήψεις από</w:t>
            </w:r>
            <w:r w:rsidRPr="006C4243">
              <w:rPr>
                <w:rFonts w:asciiTheme="minorHAnsi" w:eastAsia="Times New Roman" w:hAnsiTheme="minorHAnsi" w:cstheme="minorHAnsi"/>
                <w:sz w:val="20"/>
                <w:szCs w:val="20"/>
                <w:lang w:val="el-GR" w:eastAsia="el-GR"/>
              </w:rPr>
              <w:br/>
              <w:t>επιφανειακό ΥΣ ή άλλο υπόγειο ΥΣ ή</w:t>
            </w:r>
            <w:r w:rsidRPr="006C4243">
              <w:rPr>
                <w:rFonts w:asciiTheme="minorHAnsi" w:eastAsia="Times New Roman" w:hAnsiTheme="minorHAnsi" w:cstheme="minorHAnsi"/>
                <w:sz w:val="20"/>
                <w:szCs w:val="20"/>
                <w:lang w:val="el-GR" w:eastAsia="el-GR"/>
              </w:rPr>
              <w:br/>
              <w:t>τεχνικό έργο (Λ/Δ, φράγμα)</w:t>
            </w:r>
          </w:p>
        </w:tc>
        <w:tc>
          <w:tcPr>
            <w:tcW w:w="567" w:type="dxa"/>
            <w:shd w:val="clear" w:color="000000" w:fill="FFFFFF"/>
            <w:textDirection w:val="btLr"/>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ΜΕΣ</w:t>
            </w:r>
          </w:p>
        </w:tc>
        <w:tc>
          <w:tcPr>
            <w:tcW w:w="1672"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Περιφέρεια /</w:t>
            </w:r>
            <w:r w:rsidRPr="006C4243">
              <w:rPr>
                <w:rFonts w:asciiTheme="minorHAnsi" w:eastAsia="Times New Roman" w:hAnsiTheme="minorHAnsi" w:cstheme="minorHAnsi"/>
                <w:sz w:val="20"/>
                <w:szCs w:val="20"/>
                <w:lang w:val="el-GR" w:eastAsia="el-GR"/>
              </w:rPr>
              <w:br/>
              <w:t>Αποκεντρωμένη Διοίκηση (Δ/</w:t>
            </w:r>
            <w:proofErr w:type="spellStart"/>
            <w:r w:rsidRPr="006C4243">
              <w:rPr>
                <w:rFonts w:asciiTheme="minorHAnsi" w:eastAsia="Times New Roman" w:hAnsiTheme="minorHAnsi" w:cstheme="minorHAnsi"/>
                <w:sz w:val="20"/>
                <w:szCs w:val="20"/>
                <w:lang w:val="el-GR" w:eastAsia="el-GR"/>
              </w:rPr>
              <w:t>νση</w:t>
            </w:r>
            <w:proofErr w:type="spellEnd"/>
            <w:r w:rsidRPr="006C4243">
              <w:rPr>
                <w:rFonts w:asciiTheme="minorHAnsi" w:eastAsia="Times New Roman" w:hAnsiTheme="minorHAnsi" w:cstheme="minorHAnsi"/>
                <w:sz w:val="20"/>
                <w:szCs w:val="20"/>
                <w:lang w:val="el-GR" w:eastAsia="el-GR"/>
              </w:rPr>
              <w:br/>
              <w:t>Υδάτων)</w:t>
            </w:r>
          </w:p>
        </w:tc>
        <w:tc>
          <w:tcPr>
            <w:tcW w:w="1163" w:type="dxa"/>
            <w:shd w:val="clear" w:color="auto" w:fill="auto"/>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ΜΕΛΕΤΕΣ/ ΕΡΕΥΝΕΣ</w:t>
            </w:r>
          </w:p>
        </w:tc>
        <w:tc>
          <w:tcPr>
            <w:tcW w:w="708" w:type="dxa"/>
            <w:shd w:val="clear" w:color="auto" w:fill="auto"/>
            <w:noWrap/>
            <w:textDirection w:val="btLr"/>
            <w:vAlign w:val="center"/>
            <w:hideMark/>
          </w:tcPr>
          <w:p w:rsidR="00217AFA" w:rsidRPr="006C4243" w:rsidRDefault="00217AFA" w:rsidP="006C4243">
            <w:pPr>
              <w:spacing w:after="0" w:line="240" w:lineRule="auto"/>
              <w:ind w:left="113" w:right="113"/>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ΣΕ ΕΞΕΛΙΞΗ</w:t>
            </w:r>
          </w:p>
        </w:tc>
        <w:tc>
          <w:tcPr>
            <w:tcW w:w="1418"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28</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500</w:t>
            </w:r>
            <w:r w:rsidR="000431D2">
              <w:rPr>
                <w:rFonts w:asciiTheme="minorHAnsi" w:eastAsia="Times New Roman" w:hAnsiTheme="minorHAnsi" w:cstheme="minorHAnsi"/>
                <w:sz w:val="20"/>
                <w:szCs w:val="20"/>
                <w:lang w:val="el-GR" w:eastAsia="el-GR"/>
              </w:rPr>
              <w:t>.</w:t>
            </w:r>
            <w:r w:rsidRPr="006C4243">
              <w:rPr>
                <w:rFonts w:asciiTheme="minorHAnsi" w:eastAsia="Times New Roman" w:hAnsiTheme="minorHAnsi" w:cstheme="minorHAnsi"/>
                <w:sz w:val="20"/>
                <w:szCs w:val="20"/>
                <w:lang w:val="el-GR" w:eastAsia="el-GR"/>
              </w:rPr>
              <w:t>000</w:t>
            </w:r>
          </w:p>
        </w:tc>
        <w:tc>
          <w:tcPr>
            <w:tcW w:w="1843" w:type="dxa"/>
            <w:shd w:val="clear" w:color="000000" w:fill="FFFFFF"/>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r w:rsidRPr="006C4243">
              <w:rPr>
                <w:rFonts w:asciiTheme="minorHAnsi" w:eastAsia="Times New Roman" w:hAnsiTheme="minorHAnsi" w:cstheme="minorHAnsi"/>
                <w:sz w:val="20"/>
                <w:szCs w:val="20"/>
                <w:lang w:val="el-GR" w:eastAsia="el-GR"/>
              </w:rPr>
              <w:t>ΠΑΑ 2014-2020</w:t>
            </w:r>
          </w:p>
        </w:tc>
        <w:tc>
          <w:tcPr>
            <w:tcW w:w="2949" w:type="dxa"/>
            <w:shd w:val="clear" w:color="auto" w:fill="auto"/>
            <w:noWrap/>
            <w:vAlign w:val="center"/>
            <w:hideMark/>
          </w:tcPr>
          <w:p w:rsidR="00217AFA" w:rsidRPr="006C4243" w:rsidRDefault="00217AFA" w:rsidP="006C4243">
            <w:pPr>
              <w:spacing w:after="0" w:line="240" w:lineRule="auto"/>
              <w:jc w:val="center"/>
              <w:rPr>
                <w:rFonts w:asciiTheme="minorHAnsi" w:eastAsia="Times New Roman" w:hAnsiTheme="minorHAnsi" w:cstheme="minorHAnsi"/>
                <w:sz w:val="20"/>
                <w:szCs w:val="20"/>
                <w:lang w:val="el-GR" w:eastAsia="el-GR"/>
              </w:rPr>
            </w:pPr>
          </w:p>
        </w:tc>
      </w:tr>
    </w:tbl>
    <w:p w:rsidR="00AB12BE" w:rsidRPr="00AB12BE" w:rsidRDefault="00AB12BE" w:rsidP="00AB12BE">
      <w:pPr>
        <w:rPr>
          <w:lang w:val="el-GR"/>
        </w:rPr>
      </w:pPr>
    </w:p>
    <w:p w:rsidR="00AB12BE" w:rsidRPr="00AB12BE" w:rsidRDefault="00AB12BE" w:rsidP="00AB12BE">
      <w:pPr>
        <w:rPr>
          <w:lang w:val="el-GR"/>
        </w:rPr>
      </w:pPr>
    </w:p>
    <w:p w:rsidR="00195B2E" w:rsidRPr="00AB12BE" w:rsidRDefault="00195B2E" w:rsidP="00AB12BE">
      <w:pPr>
        <w:rPr>
          <w:lang w:val="el-GR"/>
        </w:rPr>
        <w:sectPr w:rsidR="00195B2E" w:rsidRPr="00AB12BE" w:rsidSect="00FE1915">
          <w:headerReference w:type="default" r:id="rId31"/>
          <w:footerReference w:type="default" r:id="rId32"/>
          <w:pgSz w:w="16838" w:h="11906" w:orient="landscape"/>
          <w:pgMar w:top="632" w:right="1440" w:bottom="709" w:left="1276" w:header="708" w:footer="420" w:gutter="0"/>
          <w:cols w:space="708"/>
          <w:docGrid w:linePitch="360"/>
        </w:sectPr>
      </w:pPr>
    </w:p>
    <w:p w:rsidR="0025567C" w:rsidRDefault="0025567C" w:rsidP="0025567C">
      <w:pPr>
        <w:pStyle w:val="Heading1"/>
        <w:pageBreakBefore/>
        <w:ind w:left="431" w:hanging="431"/>
      </w:pPr>
      <w:bookmarkStart w:id="12" w:name="_Toc404185053"/>
      <w:bookmarkStart w:id="13" w:name="_Toc405369929"/>
      <w:r>
        <w:lastRenderedPageBreak/>
        <w:t>Βασικά σ</w:t>
      </w:r>
      <w:r w:rsidRPr="00486A19">
        <w:t xml:space="preserve">τατιστικά </w:t>
      </w:r>
      <w:r>
        <w:t>στοιχεία προόδου εφαρμογής του προγράμματος μέτρων</w:t>
      </w:r>
      <w:bookmarkEnd w:id="12"/>
      <w:bookmarkEnd w:id="13"/>
    </w:p>
    <w:p w:rsidR="0025567C" w:rsidRDefault="0025567C" w:rsidP="0025567C">
      <w:pPr>
        <w:pStyle w:val="Heading2"/>
      </w:pPr>
      <w:bookmarkStart w:id="14" w:name="_Toc404185054"/>
      <w:bookmarkStart w:id="15" w:name="_Toc405369930"/>
      <w:r>
        <w:t>Βασικά Μέτρα  Άρθρου 11.(β) – 11.3(</w:t>
      </w:r>
      <w:proofErr w:type="spellStart"/>
      <w:r>
        <w:t>ιβ</w:t>
      </w:r>
      <w:proofErr w:type="spellEnd"/>
      <w:r>
        <w:t>)</w:t>
      </w:r>
      <w:bookmarkEnd w:id="14"/>
      <w:bookmarkEnd w:id="15"/>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25567C" w:rsidRPr="00486A19" w:rsidTr="008A66B9">
        <w:trPr>
          <w:trHeight w:val="454"/>
        </w:trPr>
        <w:tc>
          <w:tcPr>
            <w:tcW w:w="4541" w:type="dxa"/>
            <w:shd w:val="clear" w:color="auto" w:fill="0070C0"/>
            <w:vAlign w:val="center"/>
          </w:tcPr>
          <w:p w:rsidR="0025567C" w:rsidRPr="00486A19" w:rsidRDefault="0025567C" w:rsidP="008A66B9">
            <w:pPr>
              <w:spacing w:after="0" w:line="240" w:lineRule="auto"/>
              <w:rPr>
                <w:rFonts w:eastAsia="Times New Roman"/>
                <w:b/>
                <w:color w:val="FFFFFF" w:themeColor="background1"/>
                <w:szCs w:val="20"/>
                <w:lang w:val="el-GR" w:eastAsia="el-GR"/>
              </w:rPr>
            </w:pPr>
            <w:r w:rsidRPr="00486A19">
              <w:rPr>
                <w:rFonts w:eastAsia="Times New Roman"/>
                <w:b/>
                <w:color w:val="FFFFFF" w:themeColor="background1"/>
                <w:szCs w:val="20"/>
                <w:lang w:val="el-GR" w:eastAsia="el-GR"/>
              </w:rPr>
              <w:t xml:space="preserve">Κατάσταση προόδου μέτρων </w:t>
            </w:r>
          </w:p>
        </w:tc>
        <w:tc>
          <w:tcPr>
            <w:tcW w:w="1843" w:type="dxa"/>
            <w:shd w:val="clear" w:color="auto" w:fill="0070C0"/>
            <w:noWrap/>
            <w:vAlign w:val="center"/>
          </w:tcPr>
          <w:p w:rsidR="0025567C" w:rsidRPr="00486A19" w:rsidRDefault="0025567C" w:rsidP="008A66B9">
            <w:pPr>
              <w:spacing w:after="0" w:line="240" w:lineRule="auto"/>
              <w:jc w:val="center"/>
              <w:rPr>
                <w:rFonts w:eastAsia="Times New Roman"/>
                <w:b/>
                <w:color w:val="FFFFFF" w:themeColor="background1"/>
                <w:szCs w:val="20"/>
                <w:lang w:val="el-GR" w:eastAsia="el-GR"/>
              </w:rPr>
            </w:pPr>
            <w:r w:rsidRPr="00486A19">
              <w:rPr>
                <w:rFonts w:eastAsia="Times New Roman"/>
                <w:b/>
                <w:color w:val="FFFFFF" w:themeColor="background1"/>
                <w:szCs w:val="20"/>
                <w:lang w:val="el-GR" w:eastAsia="el-GR"/>
              </w:rPr>
              <w:t>Αριθμός Μέτρων</w:t>
            </w:r>
          </w:p>
        </w:tc>
      </w:tr>
      <w:tr w:rsidR="0025567C" w:rsidRPr="00AF69FE" w:rsidTr="0024756D">
        <w:trPr>
          <w:trHeight w:val="454"/>
        </w:trPr>
        <w:tc>
          <w:tcPr>
            <w:tcW w:w="4541" w:type="dxa"/>
            <w:shd w:val="clear" w:color="auto" w:fill="auto"/>
            <w:vAlign w:val="center"/>
            <w:hideMark/>
          </w:tcPr>
          <w:p w:rsidR="0025567C" w:rsidRPr="00AF69FE" w:rsidRDefault="0025567C" w:rsidP="008A66B9">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w:t>
            </w:r>
            <w:r w:rsidRPr="00AF69FE">
              <w:rPr>
                <w:rFonts w:eastAsia="Times New Roman"/>
                <w:color w:val="000000"/>
                <w:szCs w:val="20"/>
                <w:lang w:val="el-GR" w:eastAsia="el-GR"/>
              </w:rPr>
              <w:t xml:space="preserve">σε εξέλιξη </w:t>
            </w:r>
          </w:p>
        </w:tc>
        <w:tc>
          <w:tcPr>
            <w:tcW w:w="1843" w:type="dxa"/>
            <w:shd w:val="clear" w:color="auto" w:fill="auto"/>
            <w:noWrap/>
            <w:vAlign w:val="center"/>
          </w:tcPr>
          <w:p w:rsidR="0025567C" w:rsidRPr="00AF69FE" w:rsidRDefault="0024756D" w:rsidP="008A66B9">
            <w:pPr>
              <w:spacing w:after="0" w:line="240" w:lineRule="auto"/>
              <w:jc w:val="center"/>
              <w:rPr>
                <w:rFonts w:eastAsia="Times New Roman"/>
                <w:color w:val="000000"/>
                <w:szCs w:val="20"/>
                <w:lang w:val="el-GR" w:eastAsia="el-GR"/>
              </w:rPr>
            </w:pPr>
            <w:r>
              <w:rPr>
                <w:rFonts w:eastAsia="Times New Roman"/>
                <w:color w:val="000000"/>
                <w:szCs w:val="20"/>
                <w:lang w:val="el-GR" w:eastAsia="el-GR"/>
              </w:rPr>
              <w:t>21</w:t>
            </w:r>
          </w:p>
        </w:tc>
      </w:tr>
      <w:tr w:rsidR="0025567C" w:rsidRPr="00AF69FE" w:rsidTr="0024756D">
        <w:trPr>
          <w:trHeight w:val="454"/>
        </w:trPr>
        <w:tc>
          <w:tcPr>
            <w:tcW w:w="4541" w:type="dxa"/>
            <w:shd w:val="clear" w:color="auto" w:fill="auto"/>
            <w:vAlign w:val="center"/>
            <w:hideMark/>
          </w:tcPr>
          <w:p w:rsidR="0025567C" w:rsidRPr="00AF69FE" w:rsidRDefault="0025567C" w:rsidP="008A66B9">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25567C" w:rsidRPr="00AF69FE" w:rsidRDefault="0024756D" w:rsidP="008A66B9">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25567C" w:rsidRPr="00AF69FE" w:rsidTr="0024756D">
        <w:trPr>
          <w:trHeight w:val="454"/>
        </w:trPr>
        <w:tc>
          <w:tcPr>
            <w:tcW w:w="4541" w:type="dxa"/>
            <w:shd w:val="clear" w:color="auto" w:fill="auto"/>
            <w:vAlign w:val="center"/>
            <w:hideMark/>
          </w:tcPr>
          <w:p w:rsidR="0025567C" w:rsidRPr="00AF69FE" w:rsidRDefault="0025567C" w:rsidP="008A66B9">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w:t>
            </w:r>
            <w:r w:rsidRPr="00AF69FE">
              <w:rPr>
                <w:rFonts w:eastAsia="Times New Roman"/>
                <w:color w:val="000000"/>
                <w:szCs w:val="20"/>
                <w:lang w:val="el-GR" w:eastAsia="el-GR"/>
              </w:rPr>
              <w:t>υπό κατασκευή</w:t>
            </w:r>
          </w:p>
        </w:tc>
        <w:tc>
          <w:tcPr>
            <w:tcW w:w="1843" w:type="dxa"/>
            <w:shd w:val="clear" w:color="auto" w:fill="auto"/>
            <w:noWrap/>
            <w:vAlign w:val="center"/>
          </w:tcPr>
          <w:p w:rsidR="0025567C" w:rsidRPr="00AF69FE" w:rsidRDefault="0024756D" w:rsidP="008A66B9">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25567C" w:rsidRPr="00AF69FE" w:rsidTr="0024756D">
        <w:trPr>
          <w:trHeight w:val="454"/>
        </w:trPr>
        <w:tc>
          <w:tcPr>
            <w:tcW w:w="4541" w:type="dxa"/>
            <w:shd w:val="clear" w:color="auto" w:fill="auto"/>
            <w:vAlign w:val="center"/>
            <w:hideMark/>
          </w:tcPr>
          <w:p w:rsidR="0025567C" w:rsidRPr="00AF69FE" w:rsidRDefault="0025567C" w:rsidP="008A66B9">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w:t>
            </w:r>
            <w:r w:rsidRPr="00AF69FE">
              <w:rPr>
                <w:rFonts w:eastAsia="Times New Roman"/>
                <w:color w:val="000000"/>
                <w:szCs w:val="20"/>
                <w:lang w:val="el-GR" w:eastAsia="el-GR"/>
              </w:rPr>
              <w:t>ξεκινήσει</w:t>
            </w:r>
            <w:r>
              <w:rPr>
                <w:rFonts w:eastAsia="Times New Roman"/>
                <w:color w:val="000000"/>
                <w:szCs w:val="20"/>
                <w:lang w:val="el-GR" w:eastAsia="el-GR"/>
              </w:rPr>
              <w:t>, αλλά έχει εξασφαλιστεί</w:t>
            </w:r>
            <w:r w:rsidR="009F5497">
              <w:rPr>
                <w:rFonts w:eastAsia="Times New Roman"/>
                <w:color w:val="000000"/>
                <w:szCs w:val="20"/>
                <w:lang w:val="el-GR" w:eastAsia="el-GR"/>
              </w:rPr>
              <w:t xml:space="preserve"> </w:t>
            </w:r>
            <w:r>
              <w:rPr>
                <w:rFonts w:eastAsia="Times New Roman"/>
                <w:color w:val="000000"/>
                <w:szCs w:val="20"/>
                <w:lang w:val="el-GR" w:eastAsia="el-GR"/>
              </w:rPr>
              <w:t xml:space="preserve">η χρηματοδότηση τους </w:t>
            </w:r>
          </w:p>
        </w:tc>
        <w:tc>
          <w:tcPr>
            <w:tcW w:w="1843" w:type="dxa"/>
            <w:shd w:val="clear" w:color="auto" w:fill="auto"/>
            <w:noWrap/>
            <w:vAlign w:val="center"/>
          </w:tcPr>
          <w:p w:rsidR="0025567C" w:rsidRPr="00AF69FE" w:rsidRDefault="0024756D" w:rsidP="008A66B9">
            <w:pPr>
              <w:spacing w:after="0" w:line="240" w:lineRule="auto"/>
              <w:jc w:val="center"/>
              <w:rPr>
                <w:rFonts w:eastAsia="Times New Roman"/>
                <w:color w:val="000000"/>
                <w:szCs w:val="20"/>
                <w:lang w:val="el-GR" w:eastAsia="el-GR"/>
              </w:rPr>
            </w:pPr>
            <w:r>
              <w:rPr>
                <w:rFonts w:eastAsia="Times New Roman"/>
                <w:color w:val="000000"/>
                <w:szCs w:val="20"/>
                <w:lang w:val="el-GR" w:eastAsia="el-GR"/>
              </w:rPr>
              <w:t>8</w:t>
            </w:r>
          </w:p>
        </w:tc>
      </w:tr>
    </w:tbl>
    <w:p w:rsidR="0025567C" w:rsidRDefault="0025567C" w:rsidP="0025567C">
      <w:pPr>
        <w:pStyle w:val="Heading2"/>
      </w:pPr>
      <w:bookmarkStart w:id="16" w:name="_Toc404185055"/>
      <w:bookmarkStart w:id="17" w:name="_Toc405369931"/>
      <w:r>
        <w:t>Συμπληρωματικά  Μέτρα</w:t>
      </w:r>
      <w:bookmarkEnd w:id="16"/>
      <w:bookmarkEnd w:id="17"/>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2"/>
        <w:gridCol w:w="1557"/>
        <w:gridCol w:w="1703"/>
        <w:gridCol w:w="2346"/>
      </w:tblGrid>
      <w:tr w:rsidR="0025567C" w:rsidRPr="0080442C" w:rsidTr="008A66B9">
        <w:tc>
          <w:tcPr>
            <w:tcW w:w="1839" w:type="pct"/>
            <w:shd w:val="clear" w:color="auto" w:fill="0070C0"/>
            <w:noWrap/>
            <w:vAlign w:val="bottom"/>
            <w:hideMark/>
          </w:tcPr>
          <w:p w:rsidR="0025567C" w:rsidRPr="00486A19" w:rsidRDefault="0025567C" w:rsidP="008A66B9">
            <w:pPr>
              <w:spacing w:after="0" w:line="240" w:lineRule="auto"/>
              <w:rPr>
                <w:rFonts w:asciiTheme="minorHAnsi" w:eastAsia="Times New Roman" w:hAnsiTheme="minorHAnsi" w:cs="Arial"/>
                <w:color w:val="FFFFFF" w:themeColor="background1"/>
                <w:szCs w:val="20"/>
                <w:lang w:val="el-GR" w:eastAsia="el-GR"/>
              </w:rPr>
            </w:pPr>
            <w:r w:rsidRPr="00486A19">
              <w:rPr>
                <w:rFonts w:asciiTheme="minorHAnsi" w:eastAsia="Times New Roman" w:hAnsiTheme="minorHAnsi" w:cs="Arial"/>
                <w:color w:val="FFFFFF" w:themeColor="background1"/>
                <w:szCs w:val="20"/>
                <w:lang w:val="el-GR" w:eastAsia="el-GR"/>
              </w:rPr>
              <w:t> </w:t>
            </w:r>
          </w:p>
        </w:tc>
        <w:tc>
          <w:tcPr>
            <w:tcW w:w="878" w:type="pct"/>
            <w:shd w:val="clear" w:color="auto" w:fill="0070C0"/>
            <w:vAlign w:val="center"/>
            <w:hideMark/>
          </w:tcPr>
          <w:p w:rsidR="0025567C" w:rsidRPr="00486A19" w:rsidRDefault="0025567C" w:rsidP="008A66B9">
            <w:pPr>
              <w:spacing w:after="0" w:line="240" w:lineRule="auto"/>
              <w:jc w:val="center"/>
              <w:rPr>
                <w:rFonts w:asciiTheme="minorHAnsi" w:eastAsia="Times New Roman" w:hAnsiTheme="minorHAnsi" w:cs="Arial"/>
                <w:color w:val="FFFFFF" w:themeColor="background1"/>
                <w:szCs w:val="20"/>
                <w:lang w:val="el-GR" w:eastAsia="el-GR"/>
              </w:rPr>
            </w:pPr>
            <w:r>
              <w:rPr>
                <w:rFonts w:asciiTheme="minorHAnsi" w:eastAsia="Times New Roman" w:hAnsiTheme="minorHAnsi" w:cs="Arial"/>
                <w:color w:val="FFFFFF" w:themeColor="background1"/>
                <w:szCs w:val="20"/>
                <w:lang w:val="el-GR" w:eastAsia="el-GR"/>
              </w:rPr>
              <w:t xml:space="preserve">Ολοκληρωμένα Μέτρα </w:t>
            </w:r>
          </w:p>
        </w:tc>
        <w:tc>
          <w:tcPr>
            <w:tcW w:w="960" w:type="pct"/>
            <w:shd w:val="clear" w:color="auto" w:fill="0070C0"/>
            <w:vAlign w:val="center"/>
            <w:hideMark/>
          </w:tcPr>
          <w:p w:rsidR="0025567C" w:rsidRPr="00486A19" w:rsidRDefault="0025567C" w:rsidP="008A66B9">
            <w:pPr>
              <w:spacing w:after="0" w:line="240" w:lineRule="auto"/>
              <w:jc w:val="center"/>
              <w:rPr>
                <w:rFonts w:asciiTheme="minorHAnsi" w:eastAsia="Times New Roman" w:hAnsiTheme="minorHAnsi" w:cs="Arial"/>
                <w:color w:val="FFFFFF" w:themeColor="background1"/>
                <w:szCs w:val="20"/>
                <w:lang w:val="el-GR" w:eastAsia="el-GR"/>
              </w:rPr>
            </w:pPr>
            <w:r w:rsidRPr="00486A19">
              <w:rPr>
                <w:rFonts w:asciiTheme="minorHAnsi" w:eastAsia="Times New Roman" w:hAnsiTheme="minorHAnsi" w:cs="Arial"/>
                <w:color w:val="FFFFFF" w:themeColor="background1"/>
                <w:szCs w:val="20"/>
                <w:lang w:val="el-GR" w:eastAsia="el-GR"/>
              </w:rPr>
              <w:t xml:space="preserve">Μέτρα που βρίσκονται σε εξέλιξη </w:t>
            </w:r>
            <w:r w:rsidRPr="00C46064">
              <w:rPr>
                <w:rFonts w:asciiTheme="minorHAnsi" w:eastAsia="Times New Roman" w:hAnsiTheme="minorHAnsi" w:cs="Arial"/>
                <w:color w:val="FFFFFF" w:themeColor="background1"/>
                <w:szCs w:val="20"/>
                <w:vertAlign w:val="superscript"/>
                <w:lang w:val="el-GR" w:eastAsia="el-GR"/>
              </w:rPr>
              <w:t>1</w:t>
            </w:r>
            <w:r w:rsidRPr="00C46064">
              <w:rPr>
                <w:rFonts w:asciiTheme="minorHAnsi" w:eastAsia="Times New Roman" w:hAnsiTheme="minorHAnsi" w:cs="Arial"/>
                <w:color w:val="FFFFFF" w:themeColor="background1"/>
                <w:szCs w:val="20"/>
                <w:lang w:val="el-GR" w:eastAsia="el-GR"/>
              </w:rPr>
              <w:t>*</w:t>
            </w:r>
          </w:p>
        </w:tc>
        <w:tc>
          <w:tcPr>
            <w:tcW w:w="1323" w:type="pct"/>
            <w:shd w:val="clear" w:color="auto" w:fill="0070C0"/>
            <w:vAlign w:val="center"/>
            <w:hideMark/>
          </w:tcPr>
          <w:p w:rsidR="0025567C" w:rsidRPr="00486A19" w:rsidRDefault="0025567C" w:rsidP="008A66B9">
            <w:pPr>
              <w:spacing w:after="0" w:line="240" w:lineRule="auto"/>
              <w:jc w:val="center"/>
              <w:rPr>
                <w:rFonts w:asciiTheme="minorHAnsi" w:eastAsia="Times New Roman" w:hAnsiTheme="minorHAnsi" w:cs="Arial"/>
                <w:color w:val="FFFFFF" w:themeColor="background1"/>
                <w:szCs w:val="20"/>
                <w:lang w:val="el-GR" w:eastAsia="el-GR"/>
              </w:rPr>
            </w:pPr>
            <w:r w:rsidRPr="00486A19">
              <w:rPr>
                <w:rFonts w:asciiTheme="minorHAnsi" w:eastAsia="Times New Roman" w:hAnsiTheme="minorHAnsi" w:cs="Arial"/>
                <w:color w:val="FFFFFF" w:themeColor="background1"/>
                <w:szCs w:val="20"/>
                <w:lang w:val="el-GR" w:eastAsia="el-GR"/>
              </w:rPr>
              <w:t>Μέτρα τα οποία δεν έχουν ξεκινήσει</w:t>
            </w:r>
            <w:r w:rsidRPr="00C46064">
              <w:rPr>
                <w:rFonts w:asciiTheme="minorHAnsi" w:eastAsia="Times New Roman" w:hAnsiTheme="minorHAnsi" w:cs="Arial"/>
                <w:color w:val="FFFFFF" w:themeColor="background1"/>
                <w:szCs w:val="20"/>
                <w:vertAlign w:val="superscript"/>
                <w:lang w:val="el-GR" w:eastAsia="el-GR"/>
              </w:rPr>
              <w:t>2</w:t>
            </w:r>
            <w:r>
              <w:rPr>
                <w:rFonts w:asciiTheme="minorHAnsi" w:eastAsia="Times New Roman" w:hAnsiTheme="minorHAnsi" w:cs="Arial"/>
                <w:color w:val="FFFFFF" w:themeColor="background1"/>
                <w:szCs w:val="20"/>
                <w:lang w:val="el-GR" w:eastAsia="el-GR"/>
              </w:rPr>
              <w:t>*</w:t>
            </w:r>
          </w:p>
        </w:tc>
      </w:tr>
      <w:tr w:rsidR="0025567C" w:rsidRPr="00486A19" w:rsidTr="0024756D">
        <w:tc>
          <w:tcPr>
            <w:tcW w:w="1839" w:type="pct"/>
            <w:shd w:val="clear" w:color="auto" w:fill="0070C0"/>
            <w:noWrap/>
            <w:vAlign w:val="bottom"/>
            <w:hideMark/>
          </w:tcPr>
          <w:p w:rsidR="0025567C" w:rsidRPr="00486A19" w:rsidRDefault="0025567C" w:rsidP="008A66B9">
            <w:pPr>
              <w:spacing w:after="0" w:line="240" w:lineRule="auto"/>
              <w:rPr>
                <w:rFonts w:asciiTheme="minorHAnsi" w:eastAsia="Times New Roman" w:hAnsiTheme="minorHAnsi" w:cs="Arial"/>
                <w:color w:val="FFFFFF" w:themeColor="background1"/>
                <w:szCs w:val="20"/>
                <w:lang w:val="el-GR" w:eastAsia="el-GR"/>
              </w:rPr>
            </w:pPr>
            <w:r w:rsidRPr="00486A19">
              <w:rPr>
                <w:rFonts w:asciiTheme="minorHAnsi" w:eastAsia="Times New Roman" w:hAnsiTheme="minorHAnsi" w:cs="Arial"/>
                <w:color w:val="FFFFFF" w:themeColor="background1"/>
                <w:szCs w:val="20"/>
                <w:lang w:val="el-GR" w:eastAsia="el-GR"/>
              </w:rPr>
              <w:t>Μέτρα με Χρονικό ορίζοντα ολοκλήρωσής  εντός του 1ου Διαχειριστικού κύκλου (Βραχυπρόθεσμα)</w:t>
            </w:r>
          </w:p>
        </w:tc>
        <w:tc>
          <w:tcPr>
            <w:tcW w:w="878"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2</w:t>
            </w:r>
          </w:p>
        </w:tc>
        <w:tc>
          <w:tcPr>
            <w:tcW w:w="960"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13</w:t>
            </w:r>
          </w:p>
        </w:tc>
        <w:tc>
          <w:tcPr>
            <w:tcW w:w="1323"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3</w:t>
            </w:r>
          </w:p>
        </w:tc>
      </w:tr>
      <w:tr w:rsidR="0025567C" w:rsidRPr="00486A19" w:rsidTr="0024756D">
        <w:tc>
          <w:tcPr>
            <w:tcW w:w="1839" w:type="pct"/>
            <w:shd w:val="clear" w:color="auto" w:fill="0070C0"/>
            <w:vAlign w:val="center"/>
            <w:hideMark/>
          </w:tcPr>
          <w:p w:rsidR="0025567C" w:rsidRPr="00486A19" w:rsidRDefault="0025567C" w:rsidP="008A66B9">
            <w:pPr>
              <w:spacing w:after="0" w:line="240" w:lineRule="auto"/>
              <w:rPr>
                <w:rFonts w:asciiTheme="minorHAnsi" w:eastAsia="Times New Roman" w:hAnsiTheme="minorHAnsi" w:cs="Times New Roman Greek"/>
                <w:color w:val="FFFFFF" w:themeColor="background1"/>
                <w:szCs w:val="20"/>
                <w:lang w:val="el-GR" w:eastAsia="el-GR"/>
              </w:rPr>
            </w:pPr>
            <w:r w:rsidRPr="00486A19">
              <w:rPr>
                <w:rFonts w:asciiTheme="minorHAnsi" w:eastAsia="Times New Roman" w:hAnsiTheme="minorHAnsi" w:cs="Times New Roman Greek"/>
                <w:color w:val="FFFFFF" w:themeColor="background1"/>
                <w:szCs w:val="20"/>
                <w:lang w:val="el-GR" w:eastAsia="el-GR"/>
              </w:rPr>
              <w:t xml:space="preserve">Μέτρα για τα οποία απαιτούνται δράσεις ωρίμανσης και εξασφάλισης χρηματοδότησης αλλά απαιτούν σχετικά μικρό χρόνο υλοποίησης </w:t>
            </w:r>
            <w:r>
              <w:rPr>
                <w:rFonts w:asciiTheme="minorHAnsi" w:eastAsia="Times New Roman" w:hAnsiTheme="minorHAnsi" w:cs="Times New Roman Greek"/>
                <w:color w:val="FFFFFF" w:themeColor="background1"/>
                <w:szCs w:val="20"/>
                <w:lang w:val="el-GR" w:eastAsia="el-GR"/>
              </w:rPr>
              <w:t>είτε είναι σε εξέλιξη και η ολοκλήρωσή τους αναμένεται εντός του 2</w:t>
            </w:r>
            <w:r w:rsidRPr="00420747">
              <w:rPr>
                <w:rFonts w:asciiTheme="minorHAnsi" w:eastAsia="Times New Roman" w:hAnsiTheme="minorHAnsi" w:cs="Times New Roman Greek"/>
                <w:color w:val="FFFFFF" w:themeColor="background1"/>
                <w:szCs w:val="20"/>
                <w:vertAlign w:val="superscript"/>
                <w:lang w:val="el-GR" w:eastAsia="el-GR"/>
              </w:rPr>
              <w:t>ου</w:t>
            </w:r>
            <w:r>
              <w:rPr>
                <w:rFonts w:asciiTheme="minorHAnsi" w:eastAsia="Times New Roman" w:hAnsiTheme="minorHAnsi" w:cs="Times New Roman Greek"/>
                <w:color w:val="FFFFFF" w:themeColor="background1"/>
                <w:szCs w:val="20"/>
                <w:lang w:val="el-GR" w:eastAsia="el-GR"/>
              </w:rPr>
              <w:t xml:space="preserve"> κύκλου Διαχείρισης (Μεσοπρόθεσμα)</w:t>
            </w:r>
          </w:p>
        </w:tc>
        <w:tc>
          <w:tcPr>
            <w:tcW w:w="878" w:type="pct"/>
            <w:shd w:val="clear" w:color="auto" w:fill="auto"/>
            <w:vAlign w:val="center"/>
          </w:tcPr>
          <w:p w:rsidR="0025567C" w:rsidRPr="00486A19" w:rsidRDefault="0025567C" w:rsidP="008A66B9">
            <w:pPr>
              <w:spacing w:after="0" w:line="240" w:lineRule="auto"/>
              <w:jc w:val="center"/>
              <w:rPr>
                <w:rFonts w:asciiTheme="minorHAnsi" w:eastAsia="Times New Roman" w:hAnsiTheme="minorHAnsi" w:cs="Times New Roman Greek"/>
                <w:szCs w:val="20"/>
                <w:lang w:val="el-GR" w:eastAsia="el-GR"/>
              </w:rPr>
            </w:pPr>
          </w:p>
        </w:tc>
        <w:tc>
          <w:tcPr>
            <w:tcW w:w="960"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7</w:t>
            </w:r>
          </w:p>
        </w:tc>
        <w:tc>
          <w:tcPr>
            <w:tcW w:w="1323"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9</w:t>
            </w:r>
          </w:p>
        </w:tc>
      </w:tr>
      <w:tr w:rsidR="0025567C" w:rsidRPr="00486A19" w:rsidTr="0024756D">
        <w:tc>
          <w:tcPr>
            <w:tcW w:w="1839" w:type="pct"/>
            <w:shd w:val="clear" w:color="auto" w:fill="0070C0"/>
            <w:vAlign w:val="center"/>
            <w:hideMark/>
          </w:tcPr>
          <w:p w:rsidR="0025567C" w:rsidRDefault="0025567C" w:rsidP="008A66B9">
            <w:pPr>
              <w:spacing w:after="0" w:line="240" w:lineRule="auto"/>
              <w:rPr>
                <w:rFonts w:asciiTheme="minorHAnsi" w:eastAsia="Times New Roman" w:hAnsiTheme="minorHAnsi" w:cs="Times New Roman Greek"/>
                <w:color w:val="FFFFFF" w:themeColor="background1"/>
                <w:szCs w:val="20"/>
                <w:lang w:val="el-GR" w:eastAsia="el-GR"/>
              </w:rPr>
            </w:pPr>
            <w:r w:rsidRPr="00486A19">
              <w:rPr>
                <w:rFonts w:asciiTheme="minorHAnsi" w:eastAsia="Times New Roman" w:hAnsiTheme="minorHAnsi" w:cs="Times New Roman Greek"/>
                <w:color w:val="FFFFFF" w:themeColor="background1"/>
                <w:szCs w:val="20"/>
                <w:lang w:val="el-GR" w:eastAsia="el-GR"/>
              </w:rPr>
              <w:t xml:space="preserve">Μέτρα για τα οποία απαιτούνται εργασίες ωρίμανσης /Εξασφάλισης χρηματοδότησης </w:t>
            </w:r>
            <w:r>
              <w:rPr>
                <w:rFonts w:asciiTheme="minorHAnsi" w:eastAsia="Times New Roman" w:hAnsiTheme="minorHAnsi" w:cs="Times New Roman Greek"/>
                <w:color w:val="FFFFFF" w:themeColor="background1"/>
                <w:szCs w:val="20"/>
                <w:lang w:val="el-GR" w:eastAsia="el-GR"/>
              </w:rPr>
              <w:t xml:space="preserve">ή μέτρα έργα </w:t>
            </w:r>
            <w:r w:rsidRPr="00486A19">
              <w:rPr>
                <w:rFonts w:asciiTheme="minorHAnsi" w:eastAsia="Times New Roman" w:hAnsiTheme="minorHAnsi" w:cs="Times New Roman Greek"/>
                <w:color w:val="FFFFFF" w:themeColor="background1"/>
                <w:szCs w:val="20"/>
                <w:lang w:val="el-GR" w:eastAsia="el-GR"/>
              </w:rPr>
              <w:t>και με σχετικά μεγάλο χρόνο υλοποίησης (πχ κατασκευές)</w:t>
            </w:r>
          </w:p>
          <w:p w:rsidR="0025567C" w:rsidRPr="00486A19" w:rsidRDefault="0025567C" w:rsidP="008A66B9">
            <w:pPr>
              <w:spacing w:after="0" w:line="240" w:lineRule="auto"/>
              <w:rPr>
                <w:rFonts w:asciiTheme="minorHAnsi" w:eastAsia="Times New Roman" w:hAnsiTheme="minorHAnsi" w:cs="Times New Roman Greek"/>
                <w:color w:val="FFFFFF" w:themeColor="background1"/>
                <w:szCs w:val="20"/>
                <w:lang w:val="el-GR" w:eastAsia="el-GR"/>
              </w:rPr>
            </w:pPr>
            <w:r>
              <w:rPr>
                <w:rFonts w:asciiTheme="minorHAnsi" w:eastAsia="Times New Roman" w:hAnsiTheme="minorHAnsi" w:cs="Times New Roman Greek"/>
                <w:color w:val="FFFFFF" w:themeColor="background1"/>
                <w:szCs w:val="20"/>
                <w:lang w:val="el-GR" w:eastAsia="el-GR"/>
              </w:rPr>
              <w:t>(Μακροπρόθεσμα)</w:t>
            </w:r>
          </w:p>
        </w:tc>
        <w:tc>
          <w:tcPr>
            <w:tcW w:w="878" w:type="pct"/>
            <w:shd w:val="clear" w:color="auto" w:fill="auto"/>
            <w:vAlign w:val="center"/>
          </w:tcPr>
          <w:p w:rsidR="0025567C" w:rsidRPr="00486A19" w:rsidRDefault="0025567C" w:rsidP="008A66B9">
            <w:pPr>
              <w:spacing w:after="0" w:line="240" w:lineRule="auto"/>
              <w:jc w:val="center"/>
              <w:rPr>
                <w:rFonts w:asciiTheme="minorHAnsi" w:eastAsia="Times New Roman" w:hAnsiTheme="minorHAnsi" w:cs="Times New Roman Greek"/>
                <w:szCs w:val="20"/>
                <w:lang w:val="el-GR" w:eastAsia="el-GR"/>
              </w:rPr>
            </w:pPr>
          </w:p>
        </w:tc>
        <w:tc>
          <w:tcPr>
            <w:tcW w:w="960"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1</w:t>
            </w:r>
          </w:p>
        </w:tc>
        <w:tc>
          <w:tcPr>
            <w:tcW w:w="1323" w:type="pct"/>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szCs w:val="20"/>
                <w:lang w:val="el-GR" w:eastAsia="el-GR"/>
              </w:rPr>
            </w:pPr>
            <w:r>
              <w:rPr>
                <w:rFonts w:asciiTheme="minorHAnsi" w:eastAsia="Times New Roman" w:hAnsiTheme="minorHAnsi" w:cs="Times New Roman Greek"/>
                <w:szCs w:val="20"/>
                <w:lang w:val="el-GR" w:eastAsia="el-GR"/>
              </w:rPr>
              <w:t>10</w:t>
            </w:r>
          </w:p>
        </w:tc>
      </w:tr>
      <w:tr w:rsidR="0025567C" w:rsidRPr="00486A19" w:rsidTr="0024756D">
        <w:tc>
          <w:tcPr>
            <w:tcW w:w="1839" w:type="pct"/>
            <w:tcBorders>
              <w:bottom w:val="single" w:sz="4" w:space="0" w:color="auto"/>
            </w:tcBorders>
            <w:shd w:val="clear" w:color="auto" w:fill="0070C0"/>
            <w:noWrap/>
            <w:vAlign w:val="center"/>
            <w:hideMark/>
          </w:tcPr>
          <w:p w:rsidR="0025567C" w:rsidRPr="00486A19" w:rsidRDefault="0025567C" w:rsidP="008A66B9">
            <w:pPr>
              <w:spacing w:after="0" w:line="240" w:lineRule="auto"/>
              <w:jc w:val="center"/>
              <w:rPr>
                <w:rFonts w:asciiTheme="minorHAnsi" w:eastAsia="Times New Roman" w:hAnsiTheme="minorHAnsi" w:cs="Arial"/>
                <w:color w:val="FFFFFF" w:themeColor="background1"/>
                <w:szCs w:val="20"/>
                <w:lang w:val="el-GR" w:eastAsia="el-GR"/>
              </w:rPr>
            </w:pPr>
            <w:r w:rsidRPr="00486A19">
              <w:rPr>
                <w:rFonts w:asciiTheme="minorHAnsi" w:eastAsia="Times New Roman" w:hAnsiTheme="minorHAnsi" w:cs="Arial"/>
                <w:color w:val="FFFFFF" w:themeColor="background1"/>
                <w:szCs w:val="20"/>
                <w:lang w:val="el-GR" w:eastAsia="el-GR"/>
              </w:rPr>
              <w:t xml:space="preserve">ΣΥΝΟΛΑ </w:t>
            </w:r>
          </w:p>
        </w:tc>
        <w:tc>
          <w:tcPr>
            <w:tcW w:w="878" w:type="pct"/>
            <w:tcBorders>
              <w:bottom w:val="single" w:sz="4" w:space="0" w:color="auto"/>
            </w:tcBorders>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color w:val="000000"/>
                <w:szCs w:val="20"/>
                <w:lang w:val="el-GR" w:eastAsia="el-GR"/>
              </w:rPr>
            </w:pPr>
            <w:r>
              <w:rPr>
                <w:rFonts w:asciiTheme="minorHAnsi" w:eastAsia="Times New Roman" w:hAnsiTheme="minorHAnsi" w:cs="Times New Roman Greek"/>
                <w:color w:val="000000"/>
                <w:szCs w:val="20"/>
                <w:lang w:val="el-GR" w:eastAsia="el-GR"/>
              </w:rPr>
              <w:t>2</w:t>
            </w:r>
          </w:p>
        </w:tc>
        <w:tc>
          <w:tcPr>
            <w:tcW w:w="960" w:type="pct"/>
            <w:tcBorders>
              <w:bottom w:val="single" w:sz="4" w:space="0" w:color="auto"/>
            </w:tcBorders>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color w:val="000000"/>
                <w:szCs w:val="20"/>
                <w:lang w:val="el-GR" w:eastAsia="el-GR"/>
              </w:rPr>
            </w:pPr>
            <w:r>
              <w:rPr>
                <w:rFonts w:asciiTheme="minorHAnsi" w:eastAsia="Times New Roman" w:hAnsiTheme="minorHAnsi" w:cs="Times New Roman Greek"/>
                <w:color w:val="000000"/>
                <w:szCs w:val="20"/>
                <w:lang w:val="el-GR" w:eastAsia="el-GR"/>
              </w:rPr>
              <w:t>21</w:t>
            </w:r>
          </w:p>
        </w:tc>
        <w:tc>
          <w:tcPr>
            <w:tcW w:w="1323" w:type="pct"/>
            <w:tcBorders>
              <w:bottom w:val="single" w:sz="4" w:space="0" w:color="auto"/>
            </w:tcBorders>
            <w:shd w:val="clear" w:color="auto" w:fill="auto"/>
            <w:vAlign w:val="center"/>
          </w:tcPr>
          <w:p w:rsidR="0025567C" w:rsidRPr="00486A19" w:rsidRDefault="0024756D" w:rsidP="008A66B9">
            <w:pPr>
              <w:spacing w:after="0" w:line="240" w:lineRule="auto"/>
              <w:jc w:val="center"/>
              <w:rPr>
                <w:rFonts w:asciiTheme="minorHAnsi" w:eastAsia="Times New Roman" w:hAnsiTheme="minorHAnsi" w:cs="Times New Roman Greek"/>
                <w:color w:val="000000"/>
                <w:szCs w:val="20"/>
                <w:lang w:val="el-GR" w:eastAsia="el-GR"/>
              </w:rPr>
            </w:pPr>
            <w:r>
              <w:rPr>
                <w:rFonts w:asciiTheme="minorHAnsi" w:eastAsia="Times New Roman" w:hAnsiTheme="minorHAnsi" w:cs="Times New Roman Greek"/>
                <w:color w:val="000000"/>
                <w:szCs w:val="20"/>
                <w:lang w:val="el-GR" w:eastAsia="el-GR"/>
              </w:rPr>
              <w:t>22</w:t>
            </w:r>
          </w:p>
        </w:tc>
      </w:tr>
      <w:tr w:rsidR="0025567C" w:rsidRPr="00C46064" w:rsidTr="0024756D">
        <w:tc>
          <w:tcPr>
            <w:tcW w:w="1839" w:type="pct"/>
            <w:tcBorders>
              <w:left w:val="nil"/>
              <w:bottom w:val="nil"/>
              <w:right w:val="nil"/>
            </w:tcBorders>
            <w:shd w:val="clear" w:color="auto" w:fill="D9D9D9" w:themeFill="background1" w:themeFillShade="D9"/>
            <w:vAlign w:val="center"/>
            <w:hideMark/>
          </w:tcPr>
          <w:p w:rsidR="0025567C" w:rsidRPr="00486A19" w:rsidRDefault="0025567C" w:rsidP="008A66B9">
            <w:pPr>
              <w:spacing w:after="0" w:line="240" w:lineRule="auto"/>
              <w:rPr>
                <w:rFonts w:asciiTheme="minorHAnsi" w:eastAsia="Times New Roman" w:hAnsiTheme="minorHAnsi" w:cs="Arial"/>
                <w:b/>
                <w:szCs w:val="20"/>
                <w:lang w:val="el-GR" w:eastAsia="el-GR"/>
              </w:rPr>
            </w:pPr>
            <w:r w:rsidRPr="00486A19">
              <w:rPr>
                <w:rFonts w:asciiTheme="minorHAnsi" w:eastAsia="Times New Roman" w:hAnsiTheme="minorHAnsi"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themeFill="background1" w:themeFillShade="D9"/>
            <w:vAlign w:val="center"/>
          </w:tcPr>
          <w:p w:rsidR="0025567C" w:rsidRPr="00486A19" w:rsidRDefault="0024756D" w:rsidP="008A66B9">
            <w:pPr>
              <w:spacing w:after="0" w:line="240" w:lineRule="auto"/>
              <w:jc w:val="center"/>
              <w:rPr>
                <w:rFonts w:asciiTheme="minorHAnsi" w:eastAsia="Times New Roman" w:hAnsiTheme="minorHAnsi" w:cs="Times New Roman Greek"/>
                <w:b/>
                <w:szCs w:val="20"/>
                <w:lang w:val="el-GR" w:eastAsia="el-GR"/>
              </w:rPr>
            </w:pPr>
            <w:r>
              <w:rPr>
                <w:rFonts w:asciiTheme="minorHAnsi" w:eastAsia="Times New Roman" w:hAnsiTheme="minorHAnsi" w:cs="Times New Roman Greek"/>
                <w:b/>
                <w:szCs w:val="20"/>
                <w:lang w:val="el-GR" w:eastAsia="el-GR"/>
              </w:rPr>
              <w:t>45</w:t>
            </w:r>
          </w:p>
        </w:tc>
      </w:tr>
    </w:tbl>
    <w:p w:rsidR="0025567C" w:rsidRDefault="0025567C" w:rsidP="0025567C">
      <w:pPr>
        <w:spacing w:after="0" w:line="240" w:lineRule="auto"/>
        <w:ind w:left="284" w:hanging="284"/>
        <w:rPr>
          <w:rFonts w:asciiTheme="minorHAnsi" w:eastAsia="Times New Roman" w:hAnsiTheme="minorHAnsi" w:cs="Arial"/>
          <w:szCs w:val="20"/>
          <w:lang w:val="el-GR" w:eastAsia="el-GR"/>
        </w:rPr>
      </w:pPr>
      <w:r>
        <w:rPr>
          <w:lang w:val="el-GR"/>
        </w:rPr>
        <w:t>1</w:t>
      </w:r>
      <w:r w:rsidRPr="00C46064">
        <w:rPr>
          <w:lang w:val="el-GR"/>
        </w:rPr>
        <w:t>*</w:t>
      </w:r>
      <w:r>
        <w:rPr>
          <w:rFonts w:asciiTheme="minorHAnsi" w:eastAsia="Times New Roman" w:hAnsiTheme="minorHAnsi" w:cs="Arial"/>
          <w:szCs w:val="20"/>
          <w:lang w:val="el-GR" w:eastAsia="el-GR"/>
        </w:rPr>
        <w:t>Π</w:t>
      </w:r>
      <w:r w:rsidRPr="00486A19">
        <w:rPr>
          <w:rFonts w:asciiTheme="minorHAnsi" w:eastAsia="Times New Roman" w:hAnsiTheme="minorHAnsi" w:cs="Arial"/>
          <w:szCs w:val="20"/>
          <w:lang w:val="el-GR" w:eastAsia="el-GR"/>
        </w:rPr>
        <w:t>εριλαμβάνονται και οι κατασκευές</w:t>
      </w:r>
    </w:p>
    <w:p w:rsidR="0025567C" w:rsidRPr="00C46064" w:rsidRDefault="0025567C" w:rsidP="0025567C">
      <w:pPr>
        <w:spacing w:after="0" w:line="240" w:lineRule="auto"/>
        <w:ind w:left="284" w:hanging="284"/>
        <w:rPr>
          <w:lang w:val="el-GR"/>
        </w:rPr>
      </w:pPr>
      <w:r>
        <w:rPr>
          <w:rFonts w:asciiTheme="minorHAnsi" w:eastAsia="Times New Roman" w:hAnsiTheme="minorHAnsi" w:cs="Arial"/>
          <w:szCs w:val="20"/>
          <w:lang w:val="el-GR" w:eastAsia="el-GR"/>
        </w:rPr>
        <w:t xml:space="preserve">2* </w:t>
      </w:r>
      <w:r w:rsidRPr="00486A19">
        <w:rPr>
          <w:rFonts w:asciiTheme="minorHAnsi" w:eastAsia="Times New Roman" w:hAnsiTheme="minorHAnsi" w:cs="Arial"/>
          <w:szCs w:val="20"/>
          <w:lang w:val="el-GR" w:eastAsia="el-GR"/>
        </w:rPr>
        <w:t>Δεν έχει συναφθεί σύ</w:t>
      </w:r>
      <w:r w:rsidRPr="00C46064">
        <w:rPr>
          <w:rFonts w:asciiTheme="minorHAnsi" w:eastAsia="Times New Roman" w:hAnsiTheme="minorHAnsi" w:cs="Arial"/>
          <w:szCs w:val="20"/>
          <w:lang w:val="el-GR" w:eastAsia="el-GR"/>
        </w:rPr>
        <w:t>μ</w:t>
      </w:r>
      <w:r w:rsidRPr="00486A19">
        <w:rPr>
          <w:rFonts w:asciiTheme="minorHAnsi" w:eastAsia="Times New Roman" w:hAnsiTheme="minorHAnsi" w:cs="Arial"/>
          <w:szCs w:val="20"/>
          <w:lang w:val="el-GR" w:eastAsia="el-GR"/>
        </w:rPr>
        <w:t>βαση έργου ή υπηρεσίας</w:t>
      </w:r>
      <w:r w:rsidRPr="00C46064">
        <w:rPr>
          <w:rFonts w:asciiTheme="minorHAnsi" w:eastAsia="Times New Roman" w:hAnsiTheme="minorHAnsi" w:cs="Arial"/>
          <w:szCs w:val="20"/>
          <w:lang w:val="el-GR" w:eastAsia="el-GR"/>
        </w:rPr>
        <w:t xml:space="preserve">. </w:t>
      </w:r>
      <w:r w:rsidRPr="00486A19">
        <w:rPr>
          <w:rFonts w:asciiTheme="minorHAnsi" w:eastAsia="Times New Roman" w:hAnsiTheme="minorHAnsi" w:cs="Arial"/>
          <w:szCs w:val="20"/>
          <w:lang w:val="el-GR" w:eastAsia="el-GR"/>
        </w:rPr>
        <w:t xml:space="preserve"> Οι διαδικασίες </w:t>
      </w:r>
      <w:r w:rsidRPr="00C46064">
        <w:rPr>
          <w:rFonts w:asciiTheme="minorHAnsi" w:eastAsia="Times New Roman" w:hAnsiTheme="minorHAnsi" w:cs="Arial"/>
          <w:szCs w:val="20"/>
          <w:lang w:val="el-GR" w:eastAsia="el-GR"/>
        </w:rPr>
        <w:t>εξασφάλισης</w:t>
      </w:r>
      <w:r w:rsidRPr="00486A19">
        <w:rPr>
          <w:rFonts w:asciiTheme="minorHAnsi" w:eastAsia="Times New Roman" w:hAnsiTheme="minorHAnsi" w:cs="Arial"/>
          <w:szCs w:val="20"/>
          <w:lang w:val="el-GR" w:eastAsia="el-GR"/>
        </w:rPr>
        <w:t xml:space="preserve"> χρηματοδότησης έχουν ολοκληρωθεί</w:t>
      </w:r>
    </w:p>
    <w:p w:rsidR="0025567C" w:rsidRDefault="0025567C" w:rsidP="0025567C">
      <w:pPr>
        <w:rPr>
          <w:lang w:val="el-GR"/>
        </w:rPr>
      </w:pPr>
    </w:p>
    <w:p w:rsidR="00A965ED" w:rsidRDefault="00A965ED" w:rsidP="00A965ED">
      <w:pPr>
        <w:pStyle w:val="Heading1"/>
        <w:pageBreakBefore/>
        <w:ind w:left="431" w:hanging="431"/>
        <w:rPr>
          <w:rFonts w:ascii="Times New Roman" w:hAnsi="Times New Roman"/>
        </w:rPr>
      </w:pPr>
      <w:bookmarkStart w:id="18" w:name="_Toc405369932"/>
      <w:r>
        <w:rPr>
          <w:rFonts w:ascii="Times New Roman" w:hAnsi="Times New Roman"/>
        </w:rPr>
        <w:lastRenderedPageBreak/>
        <w:t>Εκτιμώμενοι προϋπολογισμοί ανά κατηγορία συμπληρωματικών μέτρων</w:t>
      </w:r>
      <w:bookmarkEnd w:id="18"/>
      <w:r>
        <w:rPr>
          <w:rFonts w:ascii="Times New Roman" w:hAnsi="Times New Roman"/>
        </w:rPr>
        <w:t xml:space="preserve"> </w:t>
      </w:r>
    </w:p>
    <w:p w:rsidR="00A965ED" w:rsidRDefault="00A965ED" w:rsidP="00A965ED">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A965ED" w:rsidRDefault="00A965ED" w:rsidP="00A965ED">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A965ED" w:rsidRDefault="00A965ED" w:rsidP="00A965ED">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A965ED" w:rsidRDefault="00A965ED" w:rsidP="00A965ED">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A965ED" w:rsidRDefault="00A965ED" w:rsidP="00A965ED">
      <w:pPr>
        <w:spacing w:after="0" w:line="300" w:lineRule="atLeast"/>
        <w:rPr>
          <w:lang w:val="el-GR"/>
        </w:rPr>
      </w:pPr>
    </w:p>
    <w:p w:rsidR="00A965ED" w:rsidRPr="00F5014E" w:rsidRDefault="00A965ED" w:rsidP="00A965ED">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0" w:type="auto"/>
        <w:tblInd w:w="-176" w:type="dxa"/>
        <w:tblLook w:val="04A0" w:firstRow="1" w:lastRow="0" w:firstColumn="1" w:lastColumn="0" w:noHBand="0" w:noVBand="1"/>
      </w:tblPr>
      <w:tblGrid>
        <w:gridCol w:w="2307"/>
        <w:gridCol w:w="1321"/>
        <w:gridCol w:w="1211"/>
        <w:gridCol w:w="1211"/>
        <w:gridCol w:w="1211"/>
        <w:gridCol w:w="1211"/>
      </w:tblGrid>
      <w:tr w:rsidR="007A1956" w:rsidRPr="007A1956" w:rsidTr="007A195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Κατηγορία Μέτρου</w:t>
            </w:r>
          </w:p>
        </w:tc>
        <w:tc>
          <w:tcPr>
            <w:tcW w:w="0" w:type="auto"/>
            <w:vAlign w:val="center"/>
            <w:hideMark/>
          </w:tcPr>
          <w:p w:rsidR="007A1956" w:rsidRPr="007A1956" w:rsidRDefault="007A1956" w:rsidP="007A19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A1956">
              <w:rPr>
                <w:rFonts w:cs="Arial"/>
                <w:color w:val="auto"/>
                <w:lang w:val="el-GR" w:eastAsia="el-GR"/>
              </w:rPr>
              <w:t>Συνολικό Κόστος Μέτρων</w:t>
            </w:r>
          </w:p>
        </w:tc>
        <w:tc>
          <w:tcPr>
            <w:tcW w:w="0" w:type="auto"/>
            <w:vAlign w:val="center"/>
            <w:hideMark/>
          </w:tcPr>
          <w:p w:rsidR="007A1956" w:rsidRPr="007A1956" w:rsidRDefault="007A1956" w:rsidP="007A19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A1956">
              <w:rPr>
                <w:rFonts w:cs="Arial"/>
                <w:color w:val="auto"/>
                <w:lang w:val="el-GR" w:eastAsia="el-GR"/>
              </w:rPr>
              <w:t>ΒΡΑΧ</w:t>
            </w:r>
          </w:p>
        </w:tc>
        <w:tc>
          <w:tcPr>
            <w:tcW w:w="0" w:type="auto"/>
            <w:vAlign w:val="center"/>
            <w:hideMark/>
          </w:tcPr>
          <w:p w:rsidR="007A1956" w:rsidRPr="007A1956" w:rsidRDefault="007A1956" w:rsidP="007A19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A1956">
              <w:rPr>
                <w:rFonts w:cs="Arial"/>
                <w:color w:val="auto"/>
                <w:lang w:val="el-GR" w:eastAsia="el-GR"/>
              </w:rPr>
              <w:t>ΜΕΣ</w:t>
            </w:r>
          </w:p>
        </w:tc>
        <w:tc>
          <w:tcPr>
            <w:tcW w:w="1218" w:type="dxa"/>
            <w:vAlign w:val="center"/>
            <w:hideMark/>
          </w:tcPr>
          <w:p w:rsidR="007A1956" w:rsidRPr="007A1956" w:rsidRDefault="007A1956" w:rsidP="007A19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A1956">
              <w:rPr>
                <w:rFonts w:cs="Arial"/>
                <w:color w:val="auto"/>
                <w:lang w:val="el-GR" w:eastAsia="el-GR"/>
              </w:rPr>
              <w:t>ΜΑΚΡ</w:t>
            </w:r>
          </w:p>
        </w:tc>
        <w:tc>
          <w:tcPr>
            <w:tcW w:w="1218" w:type="dxa"/>
            <w:vAlign w:val="center"/>
            <w:hideMark/>
          </w:tcPr>
          <w:p w:rsidR="007A1956" w:rsidRPr="007A1956" w:rsidRDefault="007A1956" w:rsidP="007A19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A1956">
              <w:rPr>
                <w:rFonts w:cs="Arial"/>
                <w:color w:val="auto"/>
                <w:lang w:val="el-GR" w:eastAsia="el-GR"/>
              </w:rPr>
              <w:t>ΣΕ ΕΞΕΛΙΞΗ</w:t>
            </w: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Έργα δομικών κατασκευών</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7A1956">
              <w:rPr>
                <w:rFonts w:cs="Arial"/>
              </w:rPr>
              <w:t>25.044.000</w:t>
            </w: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25.044.000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 xml:space="preserve">Ανασύσταση και αποκατάσταση περιοχών </w:t>
            </w:r>
            <w:proofErr w:type="spellStart"/>
            <w:r w:rsidRPr="007A1956">
              <w:rPr>
                <w:rFonts w:cs="Arial"/>
                <w:color w:val="auto"/>
                <w:lang w:val="el-GR" w:eastAsia="el-GR"/>
              </w:rPr>
              <w:t>υγροβιοτόπων</w:t>
            </w:r>
            <w:proofErr w:type="spellEnd"/>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60.000</w:t>
            </w: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60.000</w:t>
            </w: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Οικονομικά ή φορολογικά μέτρα</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1.000.000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1.000.000</w:t>
            </w: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Έργα αποκατάστασης υφιστάμενων υποδομών</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6.850.000</w:t>
            </w: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6.850.000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6.850.000</w:t>
            </w: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Μέτρα διαχείρισης της ζήτησης</w:t>
            </w: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Διοικητικά Μέτρα/Νομοθετικά μέτρα</w:t>
            </w: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Έργα έρευνας, ανάπτυξης και επίδειξης</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80.000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80.000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0</w:t>
            </w: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Έλεγχοι εκπομπής</w:t>
            </w:r>
            <w:r w:rsidRPr="007A1956">
              <w:rPr>
                <w:rFonts w:cs="Arial"/>
                <w:color w:val="auto"/>
                <w:lang w:val="el-GR" w:eastAsia="el-GR"/>
              </w:rPr>
              <w:br/>
              <w:t>ρύπων</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200.000</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200.000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Εκπαιδευτικά μέτρα</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30.000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30.000</w:t>
            </w:r>
          </w:p>
        </w:tc>
        <w:tc>
          <w:tcPr>
            <w:tcW w:w="0" w:type="auto"/>
            <w:noWrap/>
            <w:vAlign w:val="center"/>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30.000</w:t>
            </w: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Έλεγχος Απολήψεων</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77.814.000</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32.500.000</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45.254.000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60.000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77.754.000</w:t>
            </w: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Λοιπά μέτρα</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131.000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51.000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80.000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0</w:t>
            </w: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lastRenderedPageBreak/>
              <w:t>Περιβαλλοντικές συμφωνίες μετά από διαπραγμάτευση</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20.000</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20.000</w:t>
            </w:r>
          </w:p>
        </w:tc>
        <w:tc>
          <w:tcPr>
            <w:tcW w:w="0" w:type="auto"/>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0</w:t>
            </w:r>
          </w:p>
        </w:tc>
        <w:tc>
          <w:tcPr>
            <w:tcW w:w="1218" w:type="dxa"/>
            <w:noWrap/>
            <w:vAlign w:val="center"/>
            <w:hideMark/>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A1956">
              <w:rPr>
                <w:rFonts w:cs="Arial"/>
              </w:rPr>
              <w:t>20.000</w:t>
            </w: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 xml:space="preserve">Τεχνητός εμπλουτισμός </w:t>
            </w:r>
            <w:proofErr w:type="spellStart"/>
            <w:r w:rsidRPr="007A1956">
              <w:rPr>
                <w:rFonts w:cs="Arial"/>
                <w:color w:val="auto"/>
                <w:lang w:val="el-GR" w:eastAsia="el-GR"/>
              </w:rPr>
              <w:t>υδροφορέων</w:t>
            </w:r>
            <w:proofErr w:type="spellEnd"/>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46.600.000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120.000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30.000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46.450.000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120.000</w:t>
            </w:r>
          </w:p>
        </w:tc>
      </w:tr>
      <w:tr w:rsidR="007A1956" w:rsidRPr="007A1956" w:rsidTr="007A1956">
        <w:trPr>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Μέτρα αποτελεσματικότητας και επαναχρησιμοποίησης</w:t>
            </w: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218" w:type="dxa"/>
            <w:noWrap/>
            <w:vAlign w:val="center"/>
          </w:tcPr>
          <w:p w:rsidR="007A1956" w:rsidRPr="007A1956" w:rsidRDefault="007A1956" w:rsidP="007A19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7A1956" w:rsidRPr="007A1956" w:rsidTr="007A195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97" w:type="dxa"/>
            <w:vAlign w:val="center"/>
            <w:hideMark/>
          </w:tcPr>
          <w:p w:rsidR="007A1956" w:rsidRPr="007A1956" w:rsidRDefault="007A1956" w:rsidP="007A1956">
            <w:pPr>
              <w:spacing w:after="0" w:line="240" w:lineRule="auto"/>
              <w:jc w:val="center"/>
              <w:rPr>
                <w:rFonts w:cs="Arial"/>
                <w:color w:val="auto"/>
                <w:lang w:val="el-GR" w:eastAsia="el-GR"/>
              </w:rPr>
            </w:pPr>
            <w:r w:rsidRPr="007A1956">
              <w:rPr>
                <w:rFonts w:cs="Arial"/>
                <w:color w:val="auto"/>
                <w:lang w:val="el-GR" w:eastAsia="el-GR"/>
              </w:rPr>
              <w:t>ΣΥΝΟΛΑ</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157.829.000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33.670.000</w:t>
            </w:r>
          </w:p>
        </w:tc>
        <w:tc>
          <w:tcPr>
            <w:tcW w:w="0" w:type="auto"/>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45.475.000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78.684.000</w:t>
            </w:r>
          </w:p>
        </w:tc>
        <w:tc>
          <w:tcPr>
            <w:tcW w:w="1218" w:type="dxa"/>
            <w:noWrap/>
            <w:vAlign w:val="center"/>
            <w:hideMark/>
          </w:tcPr>
          <w:p w:rsidR="007A1956" w:rsidRPr="007A1956" w:rsidRDefault="007A1956" w:rsidP="007A19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A1956">
              <w:rPr>
                <w:rFonts w:cs="Arial"/>
              </w:rPr>
              <w:t>84.774.000</w:t>
            </w:r>
          </w:p>
        </w:tc>
      </w:tr>
    </w:tbl>
    <w:p w:rsidR="00A965ED" w:rsidRPr="00420747" w:rsidRDefault="00A965ED" w:rsidP="0025567C">
      <w:pPr>
        <w:rPr>
          <w:lang w:val="el-GR"/>
        </w:rPr>
      </w:pPr>
    </w:p>
    <w:sectPr w:rsidR="00A965ED" w:rsidRPr="00420747" w:rsidSect="00AB12BE">
      <w:headerReference w:type="default" r:id="rId33"/>
      <w:footerReference w:type="default" r:id="rId34"/>
      <w:pgSz w:w="11906" w:h="16838"/>
      <w:pgMar w:top="1135" w:right="1800" w:bottom="993" w:left="1800" w:header="56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5C" w:rsidRDefault="00587F5C" w:rsidP="00195B2E">
      <w:pPr>
        <w:spacing w:after="0" w:line="240" w:lineRule="auto"/>
      </w:pPr>
      <w:r>
        <w:separator/>
      </w:r>
    </w:p>
  </w:endnote>
  <w:endnote w:type="continuationSeparator" w:id="0">
    <w:p w:rsidR="00587F5C" w:rsidRDefault="00587F5C" w:rsidP="0019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2250B9" w:rsidRDefault="003E156B" w:rsidP="00C21C68">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69504"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6FC36A68" id="Group 24" o:spid="_x0000_s1026" style="position:absolute;margin-left:.75pt;margin-top:785.25pt;width:593.85pt;height:56.65pt;flip:y;z-index:251669504;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fx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68480"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2E9705" id="Rectangle 23" o:spid="_x0000_s1026" style="position:absolute;margin-left:41.25pt;margin-top:785.25pt;width:7.15pt;height:5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67456"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3EA042" id="Rectangle 22" o:spid="_x0000_s1026" style="position:absolute;margin-left:546.55pt;margin-top:785.25pt;width:7.15pt;height:5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A965ED">
      <w:rPr>
        <w:lang w:val="el-GR"/>
      </w:rPr>
      <w:t xml:space="preserve">ΥΔ </w:t>
    </w:r>
    <w:r w:rsidR="00A965ED">
      <w:t>GR</w:t>
    </w:r>
    <w:r w:rsidR="00A965ED">
      <w:rPr>
        <w:lang w:val="el-GR"/>
      </w:rPr>
      <w:t>0</w:t>
    </w:r>
    <w:r w:rsidR="00A965ED">
      <w:t>3</w:t>
    </w:r>
    <w:r w:rsidR="00A965ED">
      <w:rPr>
        <w:lang w:val="el-GR"/>
      </w:rPr>
      <w:tab/>
    </w:r>
    <w:r w:rsidR="00A965ED">
      <w:rPr>
        <w:lang w:val="el-GR"/>
      </w:rPr>
      <w:tab/>
    </w:r>
    <w:r w:rsidR="00A965ED">
      <w:rPr>
        <w:lang w:val="el-GR"/>
      </w:rPr>
      <w:tab/>
    </w:r>
    <w:r w:rsidR="00A965ED">
      <w:t>-</w:t>
    </w:r>
    <w:r w:rsidR="00A965ED">
      <w:fldChar w:fldCharType="begin"/>
    </w:r>
    <w:r w:rsidR="00A965ED">
      <w:instrText xml:space="preserve"> PAGE   \* MERGEFORMAT </w:instrText>
    </w:r>
    <w:r w:rsidR="00A965ED">
      <w:fldChar w:fldCharType="separate"/>
    </w:r>
    <w:r w:rsidR="0080442C">
      <w:rPr>
        <w:noProof/>
      </w:rPr>
      <w:t>1</w:t>
    </w:r>
    <w:r w:rsidR="00A965ED">
      <w:rPr>
        <w:noProof/>
      </w:rPr>
      <w:fldChar w:fldCharType="end"/>
    </w:r>
    <w:r w:rsidR="00A965ED">
      <w:rPr>
        <w:noProof/>
      </w:rPr>
      <w:t>-</w:t>
    </w:r>
  </w:p>
  <w:p w:rsidR="00A965ED" w:rsidRPr="00C21C68" w:rsidRDefault="00A965ED" w:rsidP="00C21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2250B9" w:rsidRDefault="003E156B" w:rsidP="00AB12BE">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3" distB="4294967293" distL="114300" distR="114300" simplePos="0" relativeHeight="251699200" behindDoc="0" locked="0" layoutInCell="1" allowOverlap="1">
              <wp:simplePos x="0" y="0"/>
              <wp:positionH relativeFrom="column">
                <wp:posOffset>-800100</wp:posOffset>
              </wp:positionH>
              <wp:positionV relativeFrom="paragraph">
                <wp:posOffset>-9526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E8048" id="_x0000_t32" coordsize="21600,21600" o:spt="32" o:oned="t" path="m,l21600,21600e" filled="f">
              <v:path arrowok="t" fillok="f" o:connecttype="none"/>
              <o:lock v:ext="edit" shapetype="t"/>
            </v:shapetype>
            <v:shape id="AutoShape 30" o:spid="_x0000_s1026" type="#_x0000_t32" style="position:absolute;margin-left:-63pt;margin-top:-.75pt;width:839.2pt;height:0;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" strokecolor="#31859c"/>
          </w:pict>
        </mc:Fallback>
      </mc:AlternateContent>
    </w:r>
    <w:r>
      <w:rPr>
        <w:noProof/>
        <w:lang w:val="el-GR" w:eastAsia="el-GR"/>
      </w:rPr>
      <mc:AlternateContent>
        <mc:Choice Requires="wps">
          <w:drawing>
            <wp:anchor distT="0" distB="0" distL="114300" distR="114300" simplePos="0" relativeHeight="251698176"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42ABA0A" id="Rectangle 28" o:spid="_x0000_s1026" style="position:absolute;margin-left:27.75pt;margin-top:537.75pt;width:8.25pt;height:56.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97152"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29D2DBA" id="Rectangle 28" o:spid="_x0000_s1026" style="position:absolute;margin-left:802.5pt;margin-top:537.75pt;width:7.15pt;height:56.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96128" behindDoc="0" locked="0" layoutInCell="0" allowOverlap="1">
              <wp:simplePos x="0" y="0"/>
              <wp:positionH relativeFrom="page">
                <wp:posOffset>9525</wp:posOffset>
              </wp:positionH>
              <wp:positionV relativeFrom="page">
                <wp:posOffset>9972675</wp:posOffset>
              </wp:positionV>
              <wp:extent cx="10669905"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905"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27F369F4" id="Group 24" o:spid="_x0000_s1026" style="position:absolute;margin-left:.75pt;margin-top:785.25pt;width:840.15pt;height:56.65pt;flip:y;z-index:251696128;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wwMAAOk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A965ED">
      <w:rPr>
        <w:lang w:val="el-GR"/>
      </w:rPr>
      <w:t xml:space="preserve">ΥΔ </w:t>
    </w:r>
    <w:r w:rsidR="00A965ED">
      <w:t>GR</w:t>
    </w:r>
    <w:r w:rsidR="00A965ED">
      <w:rPr>
        <w:lang w:val="el-GR"/>
      </w:rPr>
      <w:t>0</w:t>
    </w:r>
    <w:r w:rsidR="00A965ED">
      <w:t>3</w:t>
    </w:r>
    <w:r w:rsidR="00A965ED">
      <w:rPr>
        <w:lang w:val="el-GR"/>
      </w:rPr>
      <w:tab/>
    </w:r>
    <w:r w:rsidR="00A965ED">
      <w:rPr>
        <w:lang w:val="el-GR"/>
      </w:rPr>
      <w:tab/>
    </w:r>
    <w:r w:rsidR="00A965ED">
      <w:rPr>
        <w:lang w:val="el-GR"/>
      </w:rPr>
      <w:tab/>
    </w:r>
    <w:r w:rsidR="00A965ED">
      <w:t>-</w:t>
    </w:r>
    <w:r w:rsidR="00A965ED">
      <w:fldChar w:fldCharType="begin"/>
    </w:r>
    <w:r w:rsidR="00A965ED">
      <w:instrText xml:space="preserve"> PAGE   \* MERGEFORMAT </w:instrText>
    </w:r>
    <w:r w:rsidR="00A965ED">
      <w:fldChar w:fldCharType="separate"/>
    </w:r>
    <w:r w:rsidR="0080442C">
      <w:rPr>
        <w:noProof/>
      </w:rPr>
      <w:t>40</w:t>
    </w:r>
    <w:r w:rsidR="00A965ED">
      <w:rPr>
        <w:noProof/>
      </w:rPr>
      <w:fldChar w:fldCharType="end"/>
    </w:r>
    <w:r w:rsidR="00A965ED">
      <w:rPr>
        <w:noProof/>
      </w:rPr>
      <w:t>-</w:t>
    </w:r>
  </w:p>
  <w:p w:rsidR="00A965ED" w:rsidRPr="00AB12BE" w:rsidRDefault="00A965ED" w:rsidP="00AB1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2250B9" w:rsidRDefault="003E156B" w:rsidP="00C21C68">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64A17D8" id="Group 24" o:spid="_x0000_s1026" style="position:absolute;margin-left:.75pt;margin-top:785.25pt;width:593.8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Gm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A6DCF0" id="Rectangle 23" o:spid="_x0000_s1026" style="position:absolute;margin-left:41.25pt;margin-top:785.25pt;width:7.15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251BCD" id="Rectangle 22" o:spid="_x0000_s1026" style="position:absolute;margin-left:546.55pt;margin-top:785.25pt;width:7.15pt;height:56.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sidR="00A965ED">
      <w:rPr>
        <w:lang w:val="el-GR"/>
      </w:rPr>
      <w:t xml:space="preserve">ΥΔ </w:t>
    </w:r>
    <w:r w:rsidR="00A965ED">
      <w:t>GR</w:t>
    </w:r>
    <w:r w:rsidR="00A965ED">
      <w:rPr>
        <w:lang w:val="el-GR"/>
      </w:rPr>
      <w:t>0</w:t>
    </w:r>
    <w:r w:rsidR="00A965ED">
      <w:t>3</w:t>
    </w:r>
    <w:r w:rsidR="00A965ED">
      <w:rPr>
        <w:lang w:val="el-GR"/>
      </w:rPr>
      <w:tab/>
    </w:r>
    <w:r w:rsidR="00A965ED">
      <w:rPr>
        <w:lang w:val="el-GR"/>
      </w:rPr>
      <w:tab/>
    </w:r>
    <w:r w:rsidR="00A965ED">
      <w:rPr>
        <w:lang w:val="el-GR"/>
      </w:rPr>
      <w:tab/>
    </w:r>
    <w:r w:rsidR="00A965ED">
      <w:t>-</w:t>
    </w:r>
    <w:r w:rsidR="00A965ED">
      <w:fldChar w:fldCharType="begin"/>
    </w:r>
    <w:r w:rsidR="00A965ED">
      <w:instrText xml:space="preserve"> PAGE   \* MERGEFORMAT </w:instrText>
    </w:r>
    <w:r w:rsidR="00A965ED">
      <w:fldChar w:fldCharType="separate"/>
    </w:r>
    <w:r w:rsidR="0080442C">
      <w:rPr>
        <w:noProof/>
      </w:rPr>
      <w:t>41</w:t>
    </w:r>
    <w:r w:rsidR="00A965ED">
      <w:rPr>
        <w:noProof/>
      </w:rPr>
      <w:fldChar w:fldCharType="end"/>
    </w:r>
    <w:r w:rsidR="00A965ED">
      <w:rPr>
        <w:noProof/>
      </w:rPr>
      <w:t>-</w:t>
    </w:r>
  </w:p>
  <w:p w:rsidR="00A965ED" w:rsidRPr="00C21C68" w:rsidRDefault="00A965ED" w:rsidP="00C21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5C" w:rsidRDefault="00587F5C" w:rsidP="00195B2E">
      <w:pPr>
        <w:spacing w:after="0" w:line="240" w:lineRule="auto"/>
      </w:pPr>
      <w:r>
        <w:separator/>
      </w:r>
    </w:p>
  </w:footnote>
  <w:footnote w:type="continuationSeparator" w:id="0">
    <w:p w:rsidR="00587F5C" w:rsidRDefault="00587F5C" w:rsidP="0019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672677" w:rsidRDefault="00A965ED" w:rsidP="00672677">
    <w:pPr>
      <w:pStyle w:val="Header"/>
      <w:tabs>
        <w:tab w:val="clear" w:pos="8306"/>
      </w:tabs>
      <w:jc w:val="center"/>
      <w:rPr>
        <w:rFonts w:ascii="Cambria" w:eastAsia="Times New Roman" w:hAnsi="Cambria"/>
        <w:lang w:val="el-GR"/>
      </w:rPr>
    </w:pPr>
    <w:r w:rsidRPr="00300F57">
      <w:rPr>
        <w:lang w:val="el-GR"/>
      </w:rPr>
      <w:t>Εφαρμογή των προγραμμάτων μέτρων των Σχεδίων Διαχείρισης των Λεκανών Απορροής Ποταμών των Υδατικών Διαμερισμάτων</w:t>
    </w:r>
    <w:r w:rsidR="003E156B">
      <w:rPr>
        <w:noProof/>
        <w:lang w:val="el-GR" w:eastAsia="el-GR"/>
      </w:rPr>
      <mc:AlternateContent>
        <mc:Choice Requires="wpg">
          <w:drawing>
            <wp:anchor distT="0" distB="0" distL="114300" distR="114300" simplePos="0" relativeHeight="251671552" behindDoc="0" locked="0" layoutInCell="1" allowOverlap="1">
              <wp:simplePos x="0" y="0"/>
              <wp:positionH relativeFrom="page">
                <wp:align>center</wp:align>
              </wp:positionH>
              <wp:positionV relativeFrom="page">
                <wp:align>top</wp:align>
              </wp:positionV>
              <wp:extent cx="7541895" cy="822960"/>
              <wp:effectExtent l="0" t="0" r="21590" b="1524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290481A" id="Group 29" o:spid="_x0000_s1026" style="position:absolute;margin-left:0;margin-top:0;width:593.85pt;height:64.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3E156B">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D98F93C" id="Rectangle 28" o:spid="_x0000_s1026" style="position:absolute;margin-left:545.8pt;margin-top:0;width:7.15pt;height:6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sidR="003E156B">
      <w:rPr>
        <w:noProof/>
        <w:lang w:val="el-GR" w:eastAsia="el-GR"/>
      </w:rPr>
      <mc:AlternateContent>
        <mc:Choice Requires="wps">
          <w:drawing>
            <wp:anchor distT="0" distB="0" distL="114300" distR="114300" simplePos="0" relativeHeight="251673600"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EB2D6CC" id="Rectangle 27" o:spid="_x0000_s1026" style="position:absolute;margin-left:40.5pt;margin-top:0;width:7.15pt;height:6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AB12BE" w:rsidRDefault="003E156B" w:rsidP="00AB12BE">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92032" behindDoc="0" locked="0" layoutInCell="1" allowOverlap="1">
              <wp:simplePos x="0" y="0"/>
              <wp:positionH relativeFrom="page">
                <wp:align>center</wp:align>
              </wp:positionH>
              <wp:positionV relativeFrom="page">
                <wp:align>top</wp:align>
              </wp:positionV>
              <wp:extent cx="10669905"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905"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0E6EA80B" id="Group 29" o:spid="_x0000_s1026" style="position:absolute;margin-left:0;margin-top:0;width:840.15pt;height:63.8pt;z-index:251692032;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00A965ED"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93056"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EE0344" id="Rectangle 28" o:spid="_x0000_s1026" style="position:absolute;margin-left:801.75pt;margin-top:0;width:7.9pt;height:6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94080"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D458608" id="Rectangle 27" o:spid="_x0000_s1026" style="position:absolute;margin-left:27.75pt;margin-top:0;width:7.9pt;height:6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" fillcolor="#4bacc6" strokecolor="#215968">
              <w10:wrap anchorx="page" anchory="page"/>
            </v:rect>
          </w:pict>
        </mc:Fallback>
      </mc:AlternateContent>
    </w:r>
  </w:p>
  <w:p w:rsidR="00A965ED" w:rsidRPr="002250B9" w:rsidRDefault="00A965ED" w:rsidP="00AB12BE">
    <w:pPr>
      <w:pStyle w:val="Header"/>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ED" w:rsidRPr="00672677" w:rsidRDefault="003E156B" w:rsidP="00672677">
    <w:pPr>
      <w:pStyle w:val="Header"/>
      <w:tabs>
        <w:tab w:val="clear" w:pos="8306"/>
      </w:tabs>
      <w:jc w:val="center"/>
      <w:rPr>
        <w:rFonts w:ascii="Cambria" w:eastAsia="Times New Roman" w:hAnsi="Cambria"/>
        <w:lang w:val="el-GR"/>
      </w:rPr>
    </w:pPr>
    <w:r>
      <w:rPr>
        <w:noProof/>
        <w:lang w:val="el-GR" w:eastAsia="el-GR"/>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161925</wp:posOffset>
              </wp:positionV>
              <wp:extent cx="7539355" cy="648970"/>
              <wp:effectExtent l="0" t="0" r="21590" b="1778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64897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96648C4" id="Group 29" o:spid="_x0000_s1026" style="position:absolute;margin-left:0;margin-top:12.75pt;width:593.65pt;height:51.1pt;z-index:251679744;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A965ED" w:rsidRPr="00300F57">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80768"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207F795" id="Rectangle 28" o:spid="_x0000_s1026" style="position:absolute;margin-left:545.8pt;margin-top:0;width:7.15pt;height:6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59FD9BE" id="Rectangle 27" o:spid="_x0000_s1026" style="position:absolute;margin-left:40.5pt;margin-top:0;width:7.15pt;height:6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425A0"/>
    <w:rsid w:val="000431D2"/>
    <w:rsid w:val="000516F7"/>
    <w:rsid w:val="00062375"/>
    <w:rsid w:val="00087D09"/>
    <w:rsid w:val="000E1E64"/>
    <w:rsid w:val="00142329"/>
    <w:rsid w:val="00154DED"/>
    <w:rsid w:val="00195B2E"/>
    <w:rsid w:val="001A2D22"/>
    <w:rsid w:val="001D05A0"/>
    <w:rsid w:val="001E4436"/>
    <w:rsid w:val="001F75B3"/>
    <w:rsid w:val="002121E1"/>
    <w:rsid w:val="00217AFA"/>
    <w:rsid w:val="0024756D"/>
    <w:rsid w:val="0025567C"/>
    <w:rsid w:val="00271400"/>
    <w:rsid w:val="00285F18"/>
    <w:rsid w:val="002D1290"/>
    <w:rsid w:val="002F53AA"/>
    <w:rsid w:val="003017F0"/>
    <w:rsid w:val="00322CCD"/>
    <w:rsid w:val="00340CE8"/>
    <w:rsid w:val="003D1668"/>
    <w:rsid w:val="003D200A"/>
    <w:rsid w:val="003E156B"/>
    <w:rsid w:val="003F207C"/>
    <w:rsid w:val="004110BF"/>
    <w:rsid w:val="004510DC"/>
    <w:rsid w:val="004B758A"/>
    <w:rsid w:val="004F35B5"/>
    <w:rsid w:val="005122A0"/>
    <w:rsid w:val="00545867"/>
    <w:rsid w:val="00587F5C"/>
    <w:rsid w:val="005E5152"/>
    <w:rsid w:val="005F2BB8"/>
    <w:rsid w:val="00613682"/>
    <w:rsid w:val="00672677"/>
    <w:rsid w:val="0069536C"/>
    <w:rsid w:val="006A27F2"/>
    <w:rsid w:val="006B2B6E"/>
    <w:rsid w:val="006C4243"/>
    <w:rsid w:val="00741E8B"/>
    <w:rsid w:val="007606BE"/>
    <w:rsid w:val="00762F17"/>
    <w:rsid w:val="00776C0E"/>
    <w:rsid w:val="007A1956"/>
    <w:rsid w:val="0080442C"/>
    <w:rsid w:val="00807908"/>
    <w:rsid w:val="008203FB"/>
    <w:rsid w:val="00832AA0"/>
    <w:rsid w:val="00846514"/>
    <w:rsid w:val="0086095C"/>
    <w:rsid w:val="00884053"/>
    <w:rsid w:val="008A66B9"/>
    <w:rsid w:val="008C624C"/>
    <w:rsid w:val="00905306"/>
    <w:rsid w:val="00922E54"/>
    <w:rsid w:val="009256A2"/>
    <w:rsid w:val="009517CD"/>
    <w:rsid w:val="009C4C24"/>
    <w:rsid w:val="009C77E1"/>
    <w:rsid w:val="009F5497"/>
    <w:rsid w:val="00A06EF8"/>
    <w:rsid w:val="00A330A8"/>
    <w:rsid w:val="00A338E3"/>
    <w:rsid w:val="00A47532"/>
    <w:rsid w:val="00A64ECD"/>
    <w:rsid w:val="00A965ED"/>
    <w:rsid w:val="00AB12BE"/>
    <w:rsid w:val="00AD228C"/>
    <w:rsid w:val="00B86452"/>
    <w:rsid w:val="00BB709A"/>
    <w:rsid w:val="00BC1C5E"/>
    <w:rsid w:val="00BC52A6"/>
    <w:rsid w:val="00C1363E"/>
    <w:rsid w:val="00C21C68"/>
    <w:rsid w:val="00C50D19"/>
    <w:rsid w:val="00C65321"/>
    <w:rsid w:val="00C81937"/>
    <w:rsid w:val="00CC64FB"/>
    <w:rsid w:val="00CF1136"/>
    <w:rsid w:val="00D053F8"/>
    <w:rsid w:val="00D15C03"/>
    <w:rsid w:val="00D20DB4"/>
    <w:rsid w:val="00D249F8"/>
    <w:rsid w:val="00D45F2C"/>
    <w:rsid w:val="00D55707"/>
    <w:rsid w:val="00D66E2A"/>
    <w:rsid w:val="00D836FC"/>
    <w:rsid w:val="00DF5D65"/>
    <w:rsid w:val="00E34F1B"/>
    <w:rsid w:val="00E80E7F"/>
    <w:rsid w:val="00F00C98"/>
    <w:rsid w:val="00F259C2"/>
    <w:rsid w:val="00F45096"/>
    <w:rsid w:val="00F83E8D"/>
    <w:rsid w:val="00FB3DD5"/>
    <w:rsid w:val="00FE19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186958-0663-4CF1-A592-9BB1D5F1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9"/>
    <w:pPr>
      <w:spacing w:after="160" w:line="259" w:lineRule="auto"/>
    </w:pPr>
    <w:rPr>
      <w:sz w:val="22"/>
      <w:szCs w:val="22"/>
      <w:lang w:val="en-US" w:eastAsia="en-US"/>
    </w:rPr>
  </w:style>
  <w:style w:type="paragraph" w:styleId="Heading1">
    <w:name w:val="heading 1"/>
    <w:basedOn w:val="Normal"/>
    <w:next w:val="Normal"/>
    <w:link w:val="Heading1Char"/>
    <w:qFormat/>
    <w:locked/>
    <w:rsid w:val="00D836FC"/>
    <w:pPr>
      <w:keepNext/>
      <w:keepLines/>
      <w:numPr>
        <w:numId w:val="13"/>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nhideWhenUsed/>
    <w:qFormat/>
    <w:locked/>
    <w:rsid w:val="00D836FC"/>
    <w:pPr>
      <w:keepNext/>
      <w:keepLines/>
      <w:numPr>
        <w:ilvl w:val="1"/>
        <w:numId w:val="13"/>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nhideWhenUsed/>
    <w:qFormat/>
    <w:locked/>
    <w:rsid w:val="00D836FC"/>
    <w:pPr>
      <w:keepNext/>
      <w:keepLines/>
      <w:numPr>
        <w:ilvl w:val="2"/>
        <w:numId w:val="13"/>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nhideWhenUsed/>
    <w:qFormat/>
    <w:locked/>
    <w:rsid w:val="00D836FC"/>
    <w:pPr>
      <w:keepNext/>
      <w:keepLines/>
      <w:numPr>
        <w:ilvl w:val="3"/>
        <w:numId w:val="13"/>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nhideWhenUsed/>
    <w:qFormat/>
    <w:locked/>
    <w:rsid w:val="00D836FC"/>
    <w:pPr>
      <w:keepNext/>
      <w:keepLines/>
      <w:numPr>
        <w:ilvl w:val="4"/>
        <w:numId w:val="13"/>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nhideWhenUsed/>
    <w:qFormat/>
    <w:locked/>
    <w:rsid w:val="00D836FC"/>
    <w:pPr>
      <w:keepNext/>
      <w:keepLines/>
      <w:numPr>
        <w:ilvl w:val="5"/>
        <w:numId w:val="13"/>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nhideWhenUsed/>
    <w:qFormat/>
    <w:locked/>
    <w:rsid w:val="00D836FC"/>
    <w:pPr>
      <w:keepNext/>
      <w:keepLines/>
      <w:numPr>
        <w:ilvl w:val="6"/>
        <w:numId w:val="13"/>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nhideWhenUsed/>
    <w:qFormat/>
    <w:locked/>
    <w:rsid w:val="00D836FC"/>
    <w:pPr>
      <w:keepNext/>
      <w:keepLines/>
      <w:numPr>
        <w:ilvl w:val="7"/>
        <w:numId w:val="13"/>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nhideWhenUsed/>
    <w:qFormat/>
    <w:locked/>
    <w:rsid w:val="00D836FC"/>
    <w:pPr>
      <w:keepNext/>
      <w:keepLines/>
      <w:numPr>
        <w:ilvl w:val="8"/>
        <w:numId w:val="13"/>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DF5D65"/>
    <w:pPr>
      <w:numPr>
        <w:ilvl w:val="0"/>
        <w:numId w:val="0"/>
      </w:numPr>
    </w:pPr>
  </w:style>
  <w:style w:type="character" w:customStyle="1" w:styleId="Bullet2pelChar">
    <w:name w:val="Bullet2_pel Char"/>
    <w:link w:val="Bullet2pel"/>
    <w:uiPriority w:val="99"/>
    <w:locked/>
    <w:rsid w:val="00DF5D65"/>
    <w:rPr>
      <w:rFonts w:eastAsia="Times New Roman"/>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table" w:customStyle="1" w:styleId="1-12">
    <w:name w:val="Μεσαία σκίαση 1 - ΄Εμφαση 12"/>
    <w:uiPriority w:val="99"/>
    <w:rsid w:val="003F207C"/>
    <w:pPr>
      <w:ind w:left="851" w:hanging="851"/>
    </w:pPr>
    <w:rPr>
      <w:rFonts w:eastAsia="Times New Roman"/>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mainright">
    <w:name w:val="Table_main_right"/>
    <w:basedOn w:val="Tablemainmiddle"/>
    <w:link w:val="TablemainrightChar"/>
    <w:uiPriority w:val="99"/>
    <w:rsid w:val="0069536C"/>
    <w:pPr>
      <w:jc w:val="right"/>
    </w:pPr>
  </w:style>
  <w:style w:type="character" w:customStyle="1" w:styleId="TablemainrightChar">
    <w:name w:val="Table_main_right Char"/>
    <w:link w:val="Tablemainright"/>
    <w:uiPriority w:val="99"/>
    <w:locked/>
    <w:rsid w:val="0069536C"/>
    <w:rPr>
      <w:rFonts w:ascii="Calibri" w:hAnsi="Calibri" w:cs="Times New Roman"/>
      <w:bCs/>
      <w:sz w:val="18"/>
      <w:szCs w:val="18"/>
    </w:rPr>
  </w:style>
  <w:style w:type="paragraph" w:styleId="Subtitle">
    <w:name w:val="Subtitle"/>
    <w:basedOn w:val="Normal"/>
    <w:next w:val="Normal"/>
    <w:link w:val="SubtitleChar"/>
    <w:uiPriority w:val="99"/>
    <w:qFormat/>
    <w:locked/>
    <w:rsid w:val="00D249F8"/>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D249F8"/>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D249F8"/>
    <w:rPr>
      <w:rFonts w:cs="Times New Roman"/>
      <w:i/>
      <w:iCs/>
      <w:color w:val="404040"/>
    </w:rPr>
  </w:style>
  <w:style w:type="character" w:customStyle="1" w:styleId="Heading1Char">
    <w:name w:val="Heading 1 Char"/>
    <w:link w:val="Heading1"/>
    <w:uiPriority w:val="9"/>
    <w:rsid w:val="00D836FC"/>
    <w:rPr>
      <w:rFonts w:ascii="Cambria" w:eastAsia="Times New Roman" w:hAnsi="Cambria"/>
      <w:b/>
      <w:bCs/>
      <w:color w:val="365F91"/>
      <w:lang w:eastAsia="en-US"/>
    </w:rPr>
  </w:style>
  <w:style w:type="character" w:customStyle="1" w:styleId="Heading2Char">
    <w:name w:val="Heading 2 Char"/>
    <w:link w:val="Heading2"/>
    <w:uiPriority w:val="9"/>
    <w:semiHidden/>
    <w:rsid w:val="00D836FC"/>
    <w:rPr>
      <w:rFonts w:ascii="Cambria" w:eastAsia="Times New Roman" w:hAnsi="Cambria"/>
      <w:b/>
      <w:bCs/>
      <w:color w:val="4F81BD"/>
      <w:lang w:eastAsia="en-US"/>
    </w:rPr>
  </w:style>
  <w:style w:type="character" w:customStyle="1" w:styleId="Heading3Char">
    <w:name w:val="Heading 3 Char"/>
    <w:link w:val="Heading3"/>
    <w:uiPriority w:val="9"/>
    <w:semiHidden/>
    <w:rsid w:val="00D836FC"/>
    <w:rPr>
      <w:rFonts w:ascii="Cambria" w:eastAsia="Times New Roman" w:hAnsi="Cambria"/>
      <w:b/>
      <w:bCs/>
      <w:color w:val="4F81BD"/>
      <w:lang w:eastAsia="en-US"/>
    </w:rPr>
  </w:style>
  <w:style w:type="character" w:customStyle="1" w:styleId="Heading4Char">
    <w:name w:val="Heading 4 Char"/>
    <w:link w:val="Heading4"/>
    <w:uiPriority w:val="9"/>
    <w:semiHidden/>
    <w:rsid w:val="00D836FC"/>
    <w:rPr>
      <w:rFonts w:ascii="Cambria" w:eastAsia="Times New Roman" w:hAnsi="Cambria"/>
      <w:b/>
      <w:bCs/>
      <w:i/>
      <w:iCs/>
      <w:color w:val="4F81BD"/>
      <w:lang w:eastAsia="en-US"/>
    </w:rPr>
  </w:style>
  <w:style w:type="character" w:customStyle="1" w:styleId="Heading5Char">
    <w:name w:val="Heading 5 Char"/>
    <w:link w:val="Heading5"/>
    <w:uiPriority w:val="9"/>
    <w:semiHidden/>
    <w:rsid w:val="00D836FC"/>
    <w:rPr>
      <w:rFonts w:ascii="Cambria" w:eastAsia="Times New Roman" w:hAnsi="Cambria"/>
      <w:color w:val="243F60"/>
      <w:lang w:eastAsia="en-US"/>
    </w:rPr>
  </w:style>
  <w:style w:type="character" w:customStyle="1" w:styleId="Heading6Char">
    <w:name w:val="Heading 6 Char"/>
    <w:link w:val="Heading6"/>
    <w:uiPriority w:val="9"/>
    <w:semiHidden/>
    <w:rsid w:val="00D836FC"/>
    <w:rPr>
      <w:rFonts w:ascii="Cambria" w:eastAsia="Times New Roman" w:hAnsi="Cambria"/>
      <w:i/>
      <w:iCs/>
      <w:color w:val="243F60"/>
      <w:lang w:eastAsia="en-US"/>
    </w:rPr>
  </w:style>
  <w:style w:type="character" w:customStyle="1" w:styleId="Heading7Char">
    <w:name w:val="Heading 7 Char"/>
    <w:link w:val="Heading7"/>
    <w:uiPriority w:val="9"/>
    <w:semiHidden/>
    <w:rsid w:val="00D836FC"/>
    <w:rPr>
      <w:rFonts w:ascii="Cambria" w:eastAsia="Times New Roman" w:hAnsi="Cambria"/>
      <w:i/>
      <w:iCs/>
      <w:color w:val="404040"/>
      <w:lang w:eastAsia="en-US"/>
    </w:rPr>
  </w:style>
  <w:style w:type="character" w:customStyle="1" w:styleId="Heading8Char">
    <w:name w:val="Heading 8 Char"/>
    <w:link w:val="Heading8"/>
    <w:uiPriority w:val="9"/>
    <w:semiHidden/>
    <w:rsid w:val="00D836FC"/>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D836FC"/>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195B2E"/>
    <w:rPr>
      <w:sz w:val="20"/>
      <w:szCs w:val="20"/>
    </w:rPr>
  </w:style>
  <w:style w:type="character" w:customStyle="1" w:styleId="FootnoteTextChar">
    <w:name w:val="Footnote Text Char"/>
    <w:link w:val="FootnoteText"/>
    <w:uiPriority w:val="99"/>
    <w:semiHidden/>
    <w:rsid w:val="00195B2E"/>
    <w:rPr>
      <w:lang w:val="en-US" w:eastAsia="en-US"/>
    </w:rPr>
  </w:style>
  <w:style w:type="character" w:styleId="FootnoteReference">
    <w:name w:val="footnote reference"/>
    <w:uiPriority w:val="99"/>
    <w:semiHidden/>
    <w:unhideWhenUsed/>
    <w:rsid w:val="00195B2E"/>
    <w:rPr>
      <w:vertAlign w:val="superscript"/>
    </w:rPr>
  </w:style>
  <w:style w:type="paragraph" w:styleId="Header">
    <w:name w:val="header"/>
    <w:basedOn w:val="Normal"/>
    <w:link w:val="HeaderChar"/>
    <w:uiPriority w:val="99"/>
    <w:unhideWhenUsed/>
    <w:rsid w:val="00672677"/>
    <w:pPr>
      <w:tabs>
        <w:tab w:val="center" w:pos="4153"/>
        <w:tab w:val="right" w:pos="8306"/>
      </w:tabs>
    </w:pPr>
  </w:style>
  <w:style w:type="character" w:customStyle="1" w:styleId="HeaderChar">
    <w:name w:val="Header Char"/>
    <w:basedOn w:val="DefaultParagraphFont"/>
    <w:link w:val="Header"/>
    <w:uiPriority w:val="99"/>
    <w:rsid w:val="00672677"/>
    <w:rPr>
      <w:sz w:val="22"/>
      <w:szCs w:val="22"/>
      <w:lang w:val="en-US" w:eastAsia="en-US"/>
    </w:rPr>
  </w:style>
  <w:style w:type="paragraph" w:styleId="Footer">
    <w:name w:val="footer"/>
    <w:basedOn w:val="Normal"/>
    <w:link w:val="FooterChar"/>
    <w:uiPriority w:val="99"/>
    <w:unhideWhenUsed/>
    <w:rsid w:val="00672677"/>
    <w:pPr>
      <w:tabs>
        <w:tab w:val="center" w:pos="4153"/>
        <w:tab w:val="right" w:pos="8306"/>
      </w:tabs>
    </w:pPr>
  </w:style>
  <w:style w:type="character" w:customStyle="1" w:styleId="FooterChar">
    <w:name w:val="Footer Char"/>
    <w:basedOn w:val="DefaultParagraphFont"/>
    <w:link w:val="Footer"/>
    <w:uiPriority w:val="99"/>
    <w:rsid w:val="00672677"/>
    <w:rPr>
      <w:sz w:val="22"/>
      <w:szCs w:val="22"/>
      <w:lang w:val="en-US" w:eastAsia="en-US"/>
    </w:rPr>
  </w:style>
  <w:style w:type="paragraph" w:styleId="TOCHeading">
    <w:name w:val="TOC Heading"/>
    <w:basedOn w:val="Heading1"/>
    <w:next w:val="Normal"/>
    <w:uiPriority w:val="39"/>
    <w:unhideWhenUsed/>
    <w:qFormat/>
    <w:rsid w:val="00062375"/>
    <w:pPr>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062375"/>
    <w:pPr>
      <w:spacing w:after="100"/>
    </w:pPr>
  </w:style>
  <w:style w:type="paragraph" w:styleId="TOC2">
    <w:name w:val="toc 2"/>
    <w:basedOn w:val="Normal"/>
    <w:next w:val="Normal"/>
    <w:autoRedefine/>
    <w:uiPriority w:val="39"/>
    <w:unhideWhenUsed/>
    <w:locked/>
    <w:rsid w:val="00062375"/>
    <w:pPr>
      <w:spacing w:after="100"/>
      <w:ind w:left="220"/>
    </w:pPr>
  </w:style>
  <w:style w:type="table" w:styleId="GridTable5Dark-Accent1">
    <w:name w:val="Grid Table 5 Dark Accent 1"/>
    <w:basedOn w:val="TableNormal"/>
    <w:uiPriority w:val="50"/>
    <w:rsid w:val="007A19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3947">
      <w:bodyDiv w:val="1"/>
      <w:marLeft w:val="0"/>
      <w:marRight w:val="0"/>
      <w:marTop w:val="0"/>
      <w:marBottom w:val="0"/>
      <w:divBdr>
        <w:top w:val="none" w:sz="0" w:space="0" w:color="auto"/>
        <w:left w:val="none" w:sz="0" w:space="0" w:color="auto"/>
        <w:bottom w:val="none" w:sz="0" w:space="0" w:color="auto"/>
        <w:right w:val="none" w:sz="0" w:space="0" w:color="auto"/>
      </w:divBdr>
    </w:div>
    <w:div w:id="205987891">
      <w:bodyDiv w:val="1"/>
      <w:marLeft w:val="0"/>
      <w:marRight w:val="0"/>
      <w:marTop w:val="0"/>
      <w:marBottom w:val="0"/>
      <w:divBdr>
        <w:top w:val="none" w:sz="0" w:space="0" w:color="auto"/>
        <w:left w:val="none" w:sz="0" w:space="0" w:color="auto"/>
        <w:bottom w:val="none" w:sz="0" w:space="0" w:color="auto"/>
        <w:right w:val="none" w:sz="0" w:space="0" w:color="auto"/>
      </w:divBdr>
    </w:div>
    <w:div w:id="581574332">
      <w:marLeft w:val="0"/>
      <w:marRight w:val="0"/>
      <w:marTop w:val="0"/>
      <w:marBottom w:val="0"/>
      <w:divBdr>
        <w:top w:val="none" w:sz="0" w:space="0" w:color="auto"/>
        <w:left w:val="none" w:sz="0" w:space="0" w:color="auto"/>
        <w:bottom w:val="none" w:sz="0" w:space="0" w:color="auto"/>
        <w:right w:val="none" w:sz="0" w:space="0" w:color="auto"/>
      </w:divBdr>
    </w:div>
    <w:div w:id="749741599">
      <w:bodyDiv w:val="1"/>
      <w:marLeft w:val="0"/>
      <w:marRight w:val="0"/>
      <w:marTop w:val="0"/>
      <w:marBottom w:val="0"/>
      <w:divBdr>
        <w:top w:val="none" w:sz="0" w:space="0" w:color="auto"/>
        <w:left w:val="none" w:sz="0" w:space="0" w:color="auto"/>
        <w:bottom w:val="none" w:sz="0" w:space="0" w:color="auto"/>
        <w:right w:val="none" w:sz="0" w:space="0" w:color="auto"/>
      </w:divBdr>
    </w:div>
    <w:div w:id="898398657">
      <w:bodyDiv w:val="1"/>
      <w:marLeft w:val="0"/>
      <w:marRight w:val="0"/>
      <w:marTop w:val="0"/>
      <w:marBottom w:val="0"/>
      <w:divBdr>
        <w:top w:val="none" w:sz="0" w:space="0" w:color="auto"/>
        <w:left w:val="none" w:sz="0" w:space="0" w:color="auto"/>
        <w:bottom w:val="none" w:sz="0" w:space="0" w:color="auto"/>
        <w:right w:val="none" w:sz="0" w:space="0" w:color="auto"/>
      </w:divBdr>
    </w:div>
    <w:div w:id="1037506362">
      <w:bodyDiv w:val="1"/>
      <w:marLeft w:val="0"/>
      <w:marRight w:val="0"/>
      <w:marTop w:val="0"/>
      <w:marBottom w:val="0"/>
      <w:divBdr>
        <w:top w:val="none" w:sz="0" w:space="0" w:color="auto"/>
        <w:left w:val="none" w:sz="0" w:space="0" w:color="auto"/>
        <w:bottom w:val="none" w:sz="0" w:space="0" w:color="auto"/>
        <w:right w:val="none" w:sz="0" w:space="0" w:color="auto"/>
      </w:divBdr>
    </w:div>
    <w:div w:id="1397699453">
      <w:bodyDiv w:val="1"/>
      <w:marLeft w:val="0"/>
      <w:marRight w:val="0"/>
      <w:marTop w:val="0"/>
      <w:marBottom w:val="0"/>
      <w:divBdr>
        <w:top w:val="none" w:sz="0" w:space="0" w:color="auto"/>
        <w:left w:val="none" w:sz="0" w:space="0" w:color="auto"/>
        <w:bottom w:val="none" w:sz="0" w:space="0" w:color="auto"/>
        <w:right w:val="none" w:sz="0" w:space="0" w:color="auto"/>
      </w:divBdr>
    </w:div>
    <w:div w:id="16388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peka.gr/Default.aspx?tabid=539&amp;language=el-GR" TargetMode="External"/><Relationship Id="rId18" Type="http://schemas.openxmlformats.org/officeDocument/2006/relationships/hyperlink" Target="http://www.ypeka.gr" TargetMode="External"/><Relationship Id="rId26" Type="http://schemas.openxmlformats.org/officeDocument/2006/relationships/hyperlink" Target="http://geodata.gov.gr" TargetMode="External"/><Relationship Id="rId3" Type="http://schemas.openxmlformats.org/officeDocument/2006/relationships/styles" Target="styles.xml"/><Relationship Id="rId21" Type="http://schemas.openxmlformats.org/officeDocument/2006/relationships/hyperlink" Target="http://www.ypeka.gr/Default.aspx?tabid=539&amp;language=el-G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peka.gr/Default.aspx?tabid=539&amp;language=el-GR" TargetMode="External"/><Relationship Id="rId17" Type="http://schemas.openxmlformats.org/officeDocument/2006/relationships/hyperlink" Target="http://www.ypeka.gr/Default.aspx?tabid=804&amp;language=el-GR" TargetMode="External"/><Relationship Id="rId25" Type="http://schemas.openxmlformats.org/officeDocument/2006/relationships/hyperlink" Target="http://wwww.minagric.gr/syspest/SYSPEST_CROPS_skeyasma.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0" Type="http://schemas.openxmlformats.org/officeDocument/2006/relationships/hyperlink" Target="http://www.ypeka.gr/Default.aspx?tabid=539&amp;language=el-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eka.gr/Default.aspx?tabid=889&amp;language=el-GR" TargetMode="External"/><Relationship Id="rId24" Type="http://schemas.openxmlformats.org/officeDocument/2006/relationships/hyperlink" Target="http://www.ypeka.gr/Default.aspx?tabid=250&amp;language=el-G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peka.gr/LinkClick.aspx?fileticket=3sc8R%2byJjuw%3d&amp;tabid=539" TargetMode="External"/><Relationship Id="rId23" Type="http://schemas.openxmlformats.org/officeDocument/2006/relationships/hyperlink" Target="http://www.ypeka.gr/LinkClick.aspx?fileticket=3sc8R%2byJjuw%3d&amp;tabid=539" TargetMode="External"/><Relationship Id="rId28" Type="http://schemas.openxmlformats.org/officeDocument/2006/relationships/hyperlink" Target="http://ypeka.plexscape.com/" TargetMode="External"/><Relationship Id="rId36" Type="http://schemas.openxmlformats.org/officeDocument/2006/relationships/theme" Target="theme/theme1.xml"/><Relationship Id="rId10" Type="http://schemas.openxmlformats.org/officeDocument/2006/relationships/hyperlink" Target="http://www.ypeka.gr" TargetMode="External"/><Relationship Id="rId19" Type="http://schemas.openxmlformats.org/officeDocument/2006/relationships/hyperlink" Target="http://www.ypeka.gr/Default.aspx?tabid=889&amp;language=el-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thingwaterprofiles.gr" TargetMode="External"/><Relationship Id="rId14" Type="http://schemas.openxmlformats.org/officeDocument/2006/relationships/hyperlink" Target="http://www.ypeka.gr/LinkClick.aspx?fileticket=9oCJ9mVgTnE%3d&amp;tabid=539" TargetMode="External"/><Relationship Id="rId22" Type="http://schemas.openxmlformats.org/officeDocument/2006/relationships/hyperlink" Target="http://www.ypeka.gr/LinkClick.aspx?fileticket=9oCJ9mVgTnE%3d&amp;tabid=539" TargetMode="External"/><Relationship Id="rId27" Type="http://schemas.openxmlformats.org/officeDocument/2006/relationships/hyperlink" Target="http://www.ypeka.gr"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49DB-BE50-4D51-8346-D866BA54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11028</Words>
  <Characters>59552</Characters>
  <Application>Microsoft Office Word</Application>
  <DocSecurity>0</DocSecurity>
  <Lines>496</Lines>
  <Paragraphs>140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16</cp:revision>
  <cp:lastPrinted>2014-12-03T16:56:00Z</cp:lastPrinted>
  <dcterms:created xsi:type="dcterms:W3CDTF">2014-12-03T10:06:00Z</dcterms:created>
  <dcterms:modified xsi:type="dcterms:W3CDTF">2014-12-03T16:57:00Z</dcterms:modified>
</cp:coreProperties>
</file>